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BFA8" w14:textId="77777777" w:rsidR="00000000" w:rsidRDefault="0025452D">
      <w:pPr>
        <w:pStyle w:val="Heading1"/>
        <w:rPr>
          <w:rFonts w:eastAsia="Times New Roman"/>
        </w:rPr>
      </w:pPr>
      <w:r>
        <w:rPr>
          <w:rFonts w:eastAsia="Times New Roman"/>
        </w:rPr>
        <w:t>Languages in STIP1 ERP</w:t>
      </w:r>
    </w:p>
    <w:p w14:paraId="749B776E" w14:textId="77777777" w:rsidR="00000000" w:rsidRDefault="0025452D">
      <w:pPr>
        <w:pStyle w:val="NormalWeb"/>
      </w:pPr>
      <w:r>
        <w:t>In STIP1 ERP, we have two lists of available languages:</w:t>
      </w:r>
    </w:p>
    <w:p w14:paraId="0B41AA47" w14:textId="77777777" w:rsidR="00000000" w:rsidRDefault="0025452D">
      <w:pPr>
        <w:pStyle w:val="NormalWeb"/>
        <w:numPr>
          <w:ilvl w:val="0"/>
          <w:numId w:val="1"/>
        </w:numPr>
      </w:pPr>
      <w:r>
        <w:t>UI language</w:t>
      </w:r>
    </w:p>
    <w:p w14:paraId="712E2E3F" w14:textId="77777777" w:rsidR="00000000" w:rsidRDefault="0025452D">
      <w:pPr>
        <w:pStyle w:val="NormalWeb"/>
        <w:numPr>
          <w:ilvl w:val="0"/>
          <w:numId w:val="1"/>
        </w:numPr>
      </w:pPr>
      <w:r>
        <w:t>Translation language</w:t>
      </w:r>
    </w:p>
    <w:p w14:paraId="13B11988" w14:textId="77777777" w:rsidR="00000000" w:rsidRDefault="0025452D">
      <w:pPr>
        <w:pStyle w:val="NormalWeb"/>
      </w:pPr>
      <w:r>
        <w:t>There is no global list of all languages in the world. Read on to discover why this is.</w:t>
      </w:r>
    </w:p>
    <w:p w14:paraId="0C2D2697" w14:textId="77777777" w:rsidR="00000000" w:rsidRDefault="0025452D">
      <w:pPr>
        <w:pStyle w:val="Heading2"/>
        <w:rPr>
          <w:rFonts w:eastAsia="Times New Roman"/>
        </w:rPr>
      </w:pPr>
      <w:r>
        <w:rPr>
          <w:rFonts w:eastAsia="Times New Roman"/>
        </w:rPr>
        <w:t>UI language</w:t>
      </w:r>
    </w:p>
    <w:p w14:paraId="3B2E1A77" w14:textId="77777777" w:rsidR="00000000" w:rsidRDefault="0025452D">
      <w:pPr>
        <w:pStyle w:val="NormalWeb"/>
      </w:pPr>
      <w:r>
        <w:t>The UI language is the language in which the user interface of STIP1 ERP backoffice is presented to the user. The user may select the requested language fro</w:t>
      </w:r>
      <w:r>
        <w:t>m the dropdown list in the menu bar.</w:t>
      </w:r>
    </w:p>
    <w:p w14:paraId="72BA1621" w14:textId="77777777" w:rsidR="00000000" w:rsidRDefault="0025452D">
      <w:pPr>
        <w:pStyle w:val="NormalWeb"/>
      </w:pPr>
      <w:r>
        <w:t>The list of languages that is presented here comes from static entity UILanguage in module GlobelTheme_Th. Once a language is added or activated for this list, a Multilingual Locale for that language must be added to al</w:t>
      </w:r>
      <w:r>
        <w:t>l STIP1 ERP modules and the translation in there must be maintained along with the other Multilingual locales. This cuases all static information on the UI to be translated into the selected language.</w:t>
      </w:r>
    </w:p>
    <w:p w14:paraId="67EFD417" w14:textId="77777777" w:rsidR="00000000" w:rsidRDefault="0025452D">
      <w:pPr>
        <w:pStyle w:val="NormalWeb"/>
      </w:pPr>
      <w:r>
        <w:t>English is STIP1 ERP’s native language, and it is a gui</w:t>
      </w:r>
      <w:r>
        <w:t>deline that the Dutch translations will be provided by the development team. For all addidional lUI languages a process and resources must be put in place to maintain those languages. It is expected that this will be limited to just a few additional langua</w:t>
      </w:r>
      <w:r>
        <w:t>ges.</w:t>
      </w:r>
    </w:p>
    <w:p w14:paraId="76A869F8" w14:textId="77777777" w:rsidR="00000000" w:rsidRDefault="0025452D">
      <w:pPr>
        <w:pStyle w:val="NormalWeb"/>
      </w:pPr>
      <w:r>
        <w:t>A user’s preferred language, which is or will be found in the user’s profile, is the UI language.</w:t>
      </w:r>
    </w:p>
    <w:p w14:paraId="35F63359" w14:textId="77777777" w:rsidR="00000000" w:rsidRDefault="0025452D">
      <w:pPr>
        <w:pStyle w:val="Heading2"/>
        <w:rPr>
          <w:rFonts w:eastAsia="Times New Roman"/>
        </w:rPr>
      </w:pPr>
      <w:r>
        <w:rPr>
          <w:rFonts w:eastAsia="Times New Roman"/>
        </w:rPr>
        <w:t>Translation language</w:t>
      </w:r>
    </w:p>
    <w:p w14:paraId="411CB8AB" w14:textId="77777777" w:rsidR="00000000" w:rsidRDefault="0025452D">
      <w:pPr>
        <w:pStyle w:val="NormalWeb"/>
      </w:pPr>
      <w:r>
        <w:t>The translation language is the language to be used in conversations with (external) parties. The set of supported translation langu</w:t>
      </w:r>
      <w:r>
        <w:t xml:space="preserve">ages is likely to be a superset of the UI languages. </w:t>
      </w:r>
    </w:p>
    <w:p w14:paraId="05E56213" w14:textId="77777777" w:rsidR="00000000" w:rsidRDefault="0025452D">
      <w:pPr>
        <w:pStyle w:val="NormalWeb"/>
      </w:pPr>
      <w:r>
        <w:t>The list of translation languages is stored in static entity TranslationLanguage in module TRA_Trannslation_CDM.</w:t>
      </w:r>
    </w:p>
    <w:p w14:paraId="4BF0203C" w14:textId="35DAA440" w:rsidR="00000000" w:rsidRDefault="0025452D">
      <w:pPr>
        <w:pStyle w:val="NormalWeb"/>
      </w:pPr>
      <w:r>
        <w:t>Within STIP1 ERP the translation language is used for ‘data translations' (see</w:t>
      </w:r>
      <w:r>
        <w:t xml:space="preserve"> </w:t>
      </w:r>
      <w:hyperlink r:id="rId5" w:history="1">
        <w:r>
          <w:rPr>
            <w:rStyle w:val="Hyperlink"/>
          </w:rPr>
          <w:t>How to add translatable attributes to an entity</w:t>
        </w:r>
      </w:hyperlink>
      <w:r>
        <w:t>) on attributes that are going to be exposed to external parties. Please note that this list will not contain all languag</w:t>
      </w:r>
      <w:r>
        <w:t>es in the world, but only the subset that Global Automotive is prepared to use in these communications, as each supported language will require a significant amount of maintenance work.</w:t>
      </w:r>
    </w:p>
    <w:p w14:paraId="56117384" w14:textId="77777777" w:rsidR="00000000" w:rsidRDefault="0025452D">
      <w:pPr>
        <w:pStyle w:val="NormalWeb"/>
      </w:pPr>
      <w:r>
        <w:t xml:space="preserve">Adding a language to the TranslationLanguage will cause this language </w:t>
      </w:r>
      <w:r>
        <w:t xml:space="preserve">to show up in the translations list on the common TranslationBlock </w:t>
      </w:r>
      <w:r>
        <w:t>(</w:t>
      </w:r>
      <w:hyperlink r:id="rId6" w:anchor="Using-the-TranslationBlock-common-web-block" w:history="1">
        <w:r>
          <w:rPr>
            <w:rStyle w:val="Hyperlink"/>
          </w:rPr>
          <w:t>https://globalsharedservices.atlassian.net/wiki/spaces/STIP1/pages/62128447/How+to+add+translatable+attributes+to+an+entity#Using-the-TranslationBlock-common-web-block</w:t>
        </w:r>
      </w:hyperlink>
      <w:r>
        <w:t>). Note that the actual translation for each attribute value must be entered manually to</w:t>
      </w:r>
      <w:r>
        <w:t xml:space="preserve"> become effective. We expect that additional functionality will be requested to maintain data translations in bulk when this becomes an issue.</w:t>
      </w:r>
    </w:p>
    <w:p w14:paraId="768960FF" w14:textId="77777777" w:rsidR="00000000" w:rsidRDefault="0025452D">
      <w:pPr>
        <w:pStyle w:val="NormalWeb"/>
      </w:pPr>
      <w:r>
        <w:t>The preferred language of an external party (such as a customer or a supplier) is or will be stored in his profil</w:t>
      </w:r>
      <w:r>
        <w:t>e and will be a TranslationLanguage.</w:t>
      </w:r>
    </w:p>
    <w:p w14:paraId="0F5B12DF" w14:textId="77777777" w:rsidR="00000000" w:rsidRDefault="0025452D">
      <w:pPr>
        <w:pStyle w:val="NormalWeb"/>
      </w:pPr>
      <w:r>
        <w:t>The list of TranslationLanguages will also be shared with the Output Management System, where external documents are being constructed. Document templates must be available or all supported TranslationLaguages.</w:t>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74999"/>
    <w:multiLevelType w:val="multilevel"/>
    <w:tmpl w:val="66BC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21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5452D"/>
    <w:rsid w:val="0025452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10A39"/>
  <w15:chartTrackingRefBased/>
  <w15:docId w15:val="{B928CD02-23FD-45C5-B929-799EDEB5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obalsharedservices.atlassian.net/wiki/spaces/STIP1/pages/62128447/How+to+add+translatable+attributes+to+an+entity" TargetMode="External"/><Relationship Id="rId5" Type="http://schemas.openxmlformats.org/officeDocument/2006/relationships/hyperlink" Target="https://synobsys2013-my.sharepoint.com/wiki/spaces/STIP1/pages/62128447/How+to+add+translatable+attributes+to+an+ent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442</Words>
  <Characters>2734</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Languages in STIP1 ERP</dc:title>
  <dc:subject/>
  <dc:creator>Paul Schmeddes</dc:creator>
  <cp:keywords/>
  <dc:description/>
  <cp:lastModifiedBy>Paul Schmeddes</cp:lastModifiedBy>
  <cp:revision>2</cp:revision>
  <dcterms:created xsi:type="dcterms:W3CDTF">2022-08-17T17:10:00Z</dcterms:created>
  <dcterms:modified xsi:type="dcterms:W3CDTF">2022-08-17T17:10:00Z</dcterms:modified>
</cp:coreProperties>
</file>