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6877" w:rsidP="79760E8F" w:rsidRDefault="3C209B3C" w14:paraId="065C5F51" w14:textId="60F03F6B">
      <w:pPr>
        <w:spacing w:line="557" w:lineRule="auto"/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</w:pPr>
      <w:r w:rsidRPr="79760E8F"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  <w:t>CSD 310 Case Study Group D - Milestone #</w:t>
      </w:r>
      <w:r w:rsidRPr="79760E8F" w:rsidR="238B17AE">
        <w:rPr>
          <w:rFonts w:ascii="Aptos" w:hAnsi="Aptos" w:eastAsia="Aptos" w:cs="Aptos"/>
          <w:b/>
          <w:bCs/>
          <w:color w:val="000000" w:themeColor="text1"/>
          <w:sz w:val="46"/>
          <w:szCs w:val="46"/>
        </w:rPr>
        <w:t>2</w:t>
      </w:r>
    </w:p>
    <w:p w:rsidR="00D26877" w:rsidP="1D310A34" w:rsidRDefault="22B95C7D" w14:paraId="45994D2A" w14:textId="3BCB255E">
      <w:pPr>
        <w:spacing w:line="255" w:lineRule="auto"/>
      </w:pPr>
      <w:r w:rsidRPr="1D310A34">
        <w:rPr>
          <w:rFonts w:ascii="Aptos" w:hAnsi="Aptos" w:eastAsia="Aptos" w:cs="Aptos"/>
          <w:color w:val="000000" w:themeColor="text1"/>
          <w:sz w:val="22"/>
          <w:szCs w:val="22"/>
        </w:rPr>
        <w:t>----------------------------------------------------------------------------------------------------------------------------</w:t>
      </w:r>
    </w:p>
    <w:p w:rsidR="00D26877" w:rsidP="1D310A34" w:rsidRDefault="22B95C7D" w14:paraId="6055E835" w14:textId="267853EC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Timothy Martin</w:t>
      </w:r>
    </w:p>
    <w:p w:rsidR="00D26877" w:rsidP="1D310A34" w:rsidRDefault="22B95C7D" w14:paraId="723AA5C6" w14:textId="6DDE36BF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Roxanne Buenaventura</w:t>
      </w:r>
    </w:p>
    <w:p w:rsidR="00D26877" w:rsidP="1D310A34" w:rsidRDefault="22B95C7D" w14:paraId="652EF08C" w14:textId="23DA3DF5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Peter Ddamulira</w:t>
      </w:r>
    </w:p>
    <w:p w:rsidR="00D26877" w:rsidP="1D310A34" w:rsidRDefault="22B95C7D" w14:paraId="68FD4205" w14:textId="622EE901">
      <w:pPr>
        <w:spacing w:line="278" w:lineRule="auto"/>
      </w:pPr>
      <w:r w:rsidRPr="1D310A34">
        <w:rPr>
          <w:rFonts w:ascii="Aptos" w:hAnsi="Aptos" w:eastAsia="Aptos" w:cs="Aptos"/>
          <w:color w:val="000000" w:themeColor="text1"/>
        </w:rPr>
        <w:t>Jonathon Walmsley</w:t>
      </w:r>
    </w:p>
    <w:p w:rsidR="00D26877" w:rsidP="1D310A34" w:rsidRDefault="22B95C7D" w14:paraId="5ACC355F" w14:textId="132CC9A7">
      <w:pPr>
        <w:spacing w:line="418" w:lineRule="auto"/>
      </w:pPr>
      <w:r w:rsidRPr="1D310A34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>Selected Case Study = Bacchus Winery</w:t>
      </w:r>
    </w:p>
    <w:p w:rsidR="00D26877" w:rsidP="79760E8F" w:rsidRDefault="3C209B3C" w14:paraId="2C078E63" w14:textId="20A927CB">
      <w:pPr>
        <w:spacing w:line="255" w:lineRule="auto"/>
      </w:pPr>
      <w:r w:rsidRPr="79760E8F">
        <w:rPr>
          <w:rFonts w:ascii="Aptos" w:hAnsi="Aptos" w:eastAsia="Aptos" w:cs="Aptos"/>
          <w:color w:val="000000" w:themeColor="text1"/>
          <w:sz w:val="22"/>
          <w:szCs w:val="22"/>
        </w:rPr>
        <w:t>----------------------------------------------------------------------------------------------------------------------------</w:t>
      </w:r>
    </w:p>
    <w:p w:rsidR="1D310A34" w:rsidP="79760E8F" w:rsidRDefault="5E83AA23" w14:paraId="4C58EF9A" w14:textId="558E8B1A">
      <w:pPr>
        <w:spacing w:line="464" w:lineRule="auto"/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</w:pPr>
      <w:r w:rsidRPr="79760E8F">
        <w:rPr>
          <w:rFonts w:ascii="Aptos" w:hAnsi="Aptos" w:eastAsia="Aptos" w:cs="Aptos"/>
          <w:b/>
          <w:bCs/>
          <w:color w:val="000000" w:themeColor="text1"/>
          <w:sz w:val="36"/>
          <w:szCs w:val="36"/>
        </w:rPr>
        <w:t xml:space="preserve">Business rules </w:t>
      </w:r>
    </w:p>
    <w:p w:rsidR="1D310A34" w:rsidP="79760E8F" w:rsidRDefault="5E83AA23" w14:paraId="2179FF4A" w14:textId="74A2D7C2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t>Supplier and Delivery Rules</w:t>
      </w:r>
    </w:p>
    <w:p w:rsidR="1D310A34" w:rsidP="79760E8F" w:rsidRDefault="5E83AA23" w14:paraId="356F53B1" w14:textId="006B72CC">
      <w:pPr>
        <w:pStyle w:val="ListParagraph"/>
        <w:numPr>
          <w:ilvl w:val="0"/>
          <w:numId w:val="6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supplier can have many deliveries.</w:t>
      </w:r>
    </w:p>
    <w:p w:rsidR="1D310A34" w:rsidP="79760E8F" w:rsidRDefault="5E83AA23" w14:paraId="75EC9F6D" w14:textId="3DAB142A">
      <w:pPr>
        <w:pStyle w:val="ListParagraph"/>
        <w:numPr>
          <w:ilvl w:val="0"/>
          <w:numId w:val="6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delivery comes from one supplier.</w:t>
      </w:r>
    </w:p>
    <w:p w:rsidR="1D310A34" w:rsidP="79760E8F" w:rsidRDefault="5E83AA23" w14:paraId="40589B4D" w14:textId="0C22A092">
      <w:pPr>
        <w:pStyle w:val="ListParagraph"/>
        <w:numPr>
          <w:ilvl w:val="0"/>
          <w:numId w:val="6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delivery can contain many inventory items.</w:t>
      </w:r>
    </w:p>
    <w:p w:rsidR="1D310A34" w:rsidP="79760E8F" w:rsidRDefault="5E83AA23" w14:paraId="464A89C1" w14:textId="5BA8B11C">
      <w:pPr>
        <w:pStyle w:val="ListParagraph"/>
        <w:numPr>
          <w:ilvl w:val="0"/>
          <w:numId w:val="6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inventory item can appear in many deliveries over time.</w:t>
      </w:r>
    </w:p>
    <w:p w:rsidR="1D310A34" w:rsidP="79760E8F" w:rsidRDefault="5E83AA23" w14:paraId="469469FC" w14:textId="5CD727D2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t>Inventory Rules</w:t>
      </w:r>
    </w:p>
    <w:p w:rsidR="1D310A34" w:rsidP="79760E8F" w:rsidRDefault="5E83AA23" w14:paraId="683686F3" w14:textId="0D551C53">
      <w:pPr>
        <w:pStyle w:val="ListParagraph"/>
        <w:numPr>
          <w:ilvl w:val="0"/>
          <w:numId w:val="5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inventory item has one inventory record.</w:t>
      </w:r>
    </w:p>
    <w:p w:rsidR="1D310A34" w:rsidP="79760E8F" w:rsidRDefault="5E83AA23" w14:paraId="3D6A2D63" w14:textId="6A15A06B">
      <w:pPr>
        <w:pStyle w:val="ListParagraph"/>
        <w:numPr>
          <w:ilvl w:val="0"/>
          <w:numId w:val="5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inventory item tracks the quantity received and current stock level.</w:t>
      </w:r>
    </w:p>
    <w:p w:rsidR="1D310A34" w:rsidP="79760E8F" w:rsidRDefault="5E83AA23" w14:paraId="29182DA3" w14:textId="6B0AA10D">
      <w:pPr>
        <w:pStyle w:val="ListParagraph"/>
        <w:numPr>
          <w:ilvl w:val="0"/>
          <w:numId w:val="5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Inventory items include production supplies such as bottles, corks, labels, boxes, vats, and tubing.</w:t>
      </w:r>
    </w:p>
    <w:p w:rsidR="1D310A34" w:rsidP="79760E8F" w:rsidRDefault="5E83AA23" w14:paraId="79485D94" w14:textId="1A087D1C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t>Wine Distribution Rules</w:t>
      </w:r>
    </w:p>
    <w:p w:rsidR="1D310A34" w:rsidP="79760E8F" w:rsidRDefault="5E83AA23" w14:paraId="2D6DEEEE" w14:textId="28ABFF9D">
      <w:pPr>
        <w:pStyle w:val="ListParagraph"/>
        <w:numPr>
          <w:ilvl w:val="0"/>
          <w:numId w:val="4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distributor can carry many wines.</w:t>
      </w:r>
    </w:p>
    <w:p w:rsidR="1D310A34" w:rsidP="79760E8F" w:rsidRDefault="5E83AA23" w14:paraId="51757DD2" w14:textId="6D8A4E65">
      <w:pPr>
        <w:pStyle w:val="ListParagraph"/>
        <w:numPr>
          <w:ilvl w:val="0"/>
          <w:numId w:val="4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wine can be carried by many distributors.</w:t>
      </w:r>
    </w:p>
    <w:p w:rsidR="1D310A34" w:rsidP="79760E8F" w:rsidRDefault="5E83AA23" w14:paraId="1F11D9D6" w14:textId="30FC6EB1">
      <w:pPr>
        <w:pStyle w:val="ListParagraph"/>
        <w:numPr>
          <w:ilvl w:val="0"/>
          <w:numId w:val="4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shipment is sent to one distributor.</w:t>
      </w:r>
    </w:p>
    <w:p w:rsidR="1D310A34" w:rsidP="79760E8F" w:rsidRDefault="5E83AA23" w14:paraId="42BCF008" w14:textId="002C32C5">
      <w:pPr>
        <w:pStyle w:val="ListParagraph"/>
        <w:numPr>
          <w:ilvl w:val="0"/>
          <w:numId w:val="4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shipment can contain many wines.</w:t>
      </w:r>
    </w:p>
    <w:p w:rsidR="1D310A34" w:rsidP="79760E8F" w:rsidRDefault="5E83AA23" w14:paraId="3F407B84" w14:textId="30D803D7">
      <w:pPr>
        <w:pStyle w:val="ListParagraph"/>
        <w:numPr>
          <w:ilvl w:val="0"/>
          <w:numId w:val="4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wine can appear on many shipments.</w:t>
      </w:r>
    </w:p>
    <w:p w:rsidR="1D310A34" w:rsidP="79760E8F" w:rsidRDefault="5E83AA23" w14:paraId="29D7B264" w14:textId="7366BBCC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lastRenderedPageBreak/>
        <w:t>Employee Rules</w:t>
      </w:r>
    </w:p>
    <w:p w:rsidR="1D310A34" w:rsidP="79760E8F" w:rsidRDefault="5E83AA23" w14:paraId="08BD016D" w14:textId="1B713850">
      <w:pPr>
        <w:pStyle w:val="ListParagraph"/>
        <w:numPr>
          <w:ilvl w:val="0"/>
          <w:numId w:val="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department can have many employees.</w:t>
      </w:r>
    </w:p>
    <w:p w:rsidR="1D310A34" w:rsidP="79760E8F" w:rsidRDefault="5E83AA23" w14:paraId="72AE5F18" w14:textId="0C82CEF6">
      <w:pPr>
        <w:pStyle w:val="ListParagraph"/>
        <w:numPr>
          <w:ilvl w:val="0"/>
          <w:numId w:val="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employee belongs to one department.</w:t>
      </w:r>
    </w:p>
    <w:p w:rsidR="1D310A34" w:rsidP="79760E8F" w:rsidRDefault="5E83AA23" w14:paraId="4DEA6A2A" w14:textId="6F761129">
      <w:pPr>
        <w:pStyle w:val="ListParagraph"/>
        <w:numPr>
          <w:ilvl w:val="0"/>
          <w:numId w:val="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employee can have many timesheets.</w:t>
      </w:r>
    </w:p>
    <w:p w:rsidR="1D310A34" w:rsidP="79760E8F" w:rsidRDefault="5E83AA23" w14:paraId="61C66769" w14:textId="2D76F06E">
      <w:pPr>
        <w:pStyle w:val="ListParagraph"/>
        <w:numPr>
          <w:ilvl w:val="0"/>
          <w:numId w:val="3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timesheet belongs to one employee.</w:t>
      </w:r>
    </w:p>
    <w:p w:rsidR="1D310A34" w:rsidP="79760E8F" w:rsidRDefault="5E83AA23" w14:paraId="77361F33" w14:textId="4221EB7B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t>Wine Production Rules</w:t>
      </w:r>
    </w:p>
    <w:p w:rsidR="1D310A34" w:rsidP="79760E8F" w:rsidRDefault="5E83AA23" w14:paraId="4DBCF5C9" w14:textId="3A502480">
      <w:pPr>
        <w:pStyle w:val="ListParagraph"/>
        <w:numPr>
          <w:ilvl w:val="0"/>
          <w:numId w:val="2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The winery produces multiple wines.</w:t>
      </w:r>
    </w:p>
    <w:p w:rsidR="1D310A34" w:rsidP="79760E8F" w:rsidRDefault="5E83AA23" w14:paraId="1D9B20AB" w14:textId="3883390A">
      <w:pPr>
        <w:pStyle w:val="ListParagraph"/>
        <w:numPr>
          <w:ilvl w:val="0"/>
          <w:numId w:val="2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wine has a unique wine identifier.</w:t>
      </w:r>
    </w:p>
    <w:p w:rsidR="1D310A34" w:rsidP="79760E8F" w:rsidRDefault="5E83AA23" w14:paraId="6ABE72EE" w14:textId="4F83F5FA">
      <w:pPr>
        <w:pStyle w:val="ListParagraph"/>
        <w:numPr>
          <w:ilvl w:val="0"/>
          <w:numId w:val="2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wine can be included in many shipments.</w:t>
      </w:r>
    </w:p>
    <w:p w:rsidR="1D310A34" w:rsidP="79760E8F" w:rsidRDefault="5E83AA23" w14:paraId="2098057C" w14:textId="23F63BF8">
      <w:pPr>
        <w:spacing w:line="278" w:lineRule="auto"/>
      </w:pPr>
      <w:r w:rsidRPr="79760E8F">
        <w:rPr>
          <w:rFonts w:ascii="Aptos" w:hAnsi="Aptos" w:eastAsia="Aptos" w:cs="Aptos"/>
          <w:b/>
          <w:bCs/>
          <w:color w:val="000000" w:themeColor="text1"/>
        </w:rPr>
        <w:t>Shipment Rules</w:t>
      </w:r>
    </w:p>
    <w:p w:rsidR="1D310A34" w:rsidP="79760E8F" w:rsidRDefault="5E83AA23" w14:paraId="6E3A1A1D" w14:textId="2AD45449">
      <w:pPr>
        <w:pStyle w:val="ListParagraph"/>
        <w:numPr>
          <w:ilvl w:val="0"/>
          <w:numId w:val="1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One distributor can receive many shipments.</w:t>
      </w:r>
    </w:p>
    <w:p w:rsidR="1D310A34" w:rsidP="79760E8F" w:rsidRDefault="5E83AA23" w14:paraId="4AD597D8" w14:textId="21C2E77A">
      <w:pPr>
        <w:pStyle w:val="ListParagraph"/>
        <w:numPr>
          <w:ilvl w:val="0"/>
          <w:numId w:val="1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shipment has one shipment date and delivery status.</w:t>
      </w:r>
    </w:p>
    <w:p w:rsidR="1D310A34" w:rsidP="79760E8F" w:rsidRDefault="5E83AA23" w14:paraId="08BF97F2" w14:textId="6853E2E6">
      <w:pPr>
        <w:pStyle w:val="ListParagraph"/>
        <w:numPr>
          <w:ilvl w:val="0"/>
          <w:numId w:val="1"/>
        </w:numPr>
        <w:spacing w:line="278" w:lineRule="auto"/>
        <w:rPr>
          <w:rFonts w:ascii="Aptos" w:hAnsi="Aptos" w:eastAsia="Aptos" w:cs="Aptos"/>
          <w:color w:val="000000" w:themeColor="text1"/>
        </w:rPr>
      </w:pPr>
      <w:r w:rsidRPr="79760E8F">
        <w:rPr>
          <w:rFonts w:ascii="Aptos" w:hAnsi="Aptos" w:eastAsia="Aptos" w:cs="Aptos"/>
          <w:color w:val="000000" w:themeColor="text1"/>
        </w:rPr>
        <w:t>Each shipment contains one or more wines.</w:t>
      </w:r>
    </w:p>
    <w:p w:rsidR="1D310A34" w:rsidP="79760E8F" w:rsidRDefault="21C0DEA0" w14:paraId="4FBE7636" w14:textId="342E9473">
      <w:pPr>
        <w:spacing w:line="278" w:lineRule="auto"/>
      </w:pPr>
      <w:r w:rsidRPr="79760E8F">
        <w:rPr>
          <w:rFonts w:ascii="Aptos" w:hAnsi="Aptos" w:eastAsia="Aptos" w:cs="Aptos"/>
          <w:color w:val="000000" w:themeColor="text1"/>
        </w:rPr>
        <w:t>------------------------------------------------------------------------------------------------------------------</w:t>
      </w:r>
    </w:p>
    <w:p w:rsidR="1D310A34" w:rsidP="79760E8F" w:rsidRDefault="160B1943" w14:paraId="28318CF6" w14:textId="015AE3A3">
      <w:r w:rsidRPr="2536FCEC">
        <w:rPr>
          <w:b/>
          <w:bCs/>
          <w:sz w:val="36"/>
          <w:szCs w:val="36"/>
        </w:rPr>
        <w:t>Revised Entity Relationship Diagram (ERD)</w:t>
      </w:r>
    </w:p>
    <w:p w:rsidR="14F2D6C0" w:rsidP="2536FCEC" w:rsidRDefault="14F2D6C0" w14:paraId="6228E8F0" w14:textId="4BB93440">
      <w:pPr/>
      <w:r w:rsidR="27A903E0">
        <w:drawing>
          <wp:inline wp14:editId="7FF5A825" wp14:anchorId="60AC388F">
            <wp:extent cx="3590598" cy="4222214"/>
            <wp:effectExtent l="0" t="0" r="0" b="0"/>
            <wp:docPr id="1468567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567069" name="Picture 1468567069"/>
                    <pic:cNvPicPr/>
                  </pic:nvPicPr>
                  <pic:blipFill>
                    <a:blip xmlns:r="http://schemas.openxmlformats.org/officeDocument/2006/relationships" r:embed="rId21027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598" cy="42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0A34" w:rsidP="79760E8F" w:rsidRDefault="0A45B7BB" w14:paraId="34D77F3F" w14:textId="51A85BE9">
      <w:r>
        <w:t>------------------------------------------------------------------------------------------------------------------</w:t>
      </w:r>
    </w:p>
    <w:p w:rsidR="1D310A34" w:rsidP="79760E8F" w:rsidRDefault="6262A7A4" w14:paraId="2B600A00" w14:textId="39448A10">
      <w:pPr>
        <w:rPr>
          <w:b/>
          <w:bCs/>
          <w:sz w:val="36"/>
          <w:szCs w:val="36"/>
        </w:rPr>
      </w:pPr>
      <w:r w:rsidRPr="79760E8F">
        <w:rPr>
          <w:b/>
          <w:bCs/>
          <w:sz w:val="36"/>
          <w:szCs w:val="36"/>
        </w:rPr>
        <w:t>Screenshots of Database Tables</w:t>
      </w:r>
    </w:p>
    <w:p w:rsidR="1D310A34" w:rsidP="79760E8F" w:rsidRDefault="6262A7A4" w14:paraId="1EAE272D" w14:textId="0CA00A91">
      <w:pPr>
        <w:rPr>
          <w:b/>
          <w:bCs/>
        </w:rPr>
      </w:pPr>
      <w:r w:rsidRPr="79760E8F">
        <w:rPr>
          <w:b/>
          <w:bCs/>
        </w:rPr>
        <w:t>Suppliers</w:t>
      </w:r>
    </w:p>
    <w:p w:rsidR="1D310A34" w:rsidP="79760E8F" w:rsidRDefault="00CE024A" w14:paraId="2152D538" w14:textId="38907AA6">
      <w:r>
        <w:rPr>
          <w:noProof/>
        </w:rPr>
        <w:drawing>
          <wp:inline distT="0" distB="0" distL="0" distR="0" wp14:anchorId="19BE07A7" wp14:editId="4DF2F23E">
            <wp:extent cx="5943600" cy="650875"/>
            <wp:effectExtent l="0" t="0" r="0" b="0"/>
            <wp:docPr id="407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0A34" w:rsidP="79760E8F" w:rsidRDefault="6262A7A4" w14:paraId="465E0AA5" w14:textId="4D6E9B2C">
      <w:pPr>
        <w:rPr>
          <w:b/>
          <w:bCs/>
        </w:rPr>
      </w:pPr>
      <w:r w:rsidRPr="79760E8F">
        <w:rPr>
          <w:b/>
          <w:bCs/>
        </w:rPr>
        <w:t>Deliveries</w:t>
      </w:r>
    </w:p>
    <w:p w:rsidR="1D310A34" w:rsidP="79760E8F" w:rsidRDefault="00CE024A" w14:paraId="1AF17854" w14:textId="26C5A7C3">
      <w:r>
        <w:rPr>
          <w:noProof/>
        </w:rPr>
        <w:drawing>
          <wp:inline distT="0" distB="0" distL="0" distR="0" wp14:anchorId="07C1BA76" wp14:editId="2C2D0526">
            <wp:extent cx="5943600" cy="1485900"/>
            <wp:effectExtent l="0" t="0" r="0" b="0"/>
            <wp:docPr id="13539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20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B5C" w:rsidP="79760E8F" w:rsidRDefault="00E94B5C" w14:paraId="2416468D" w14:textId="0F39989C">
      <w:pPr>
        <w:rPr>
          <w:b/>
          <w:bCs/>
        </w:rPr>
      </w:pPr>
      <w:r w:rsidRPr="00E94B5C">
        <w:rPr>
          <w:b/>
          <w:bCs/>
        </w:rPr>
        <w:lastRenderedPageBreak/>
        <w:t>Delivery Items</w:t>
      </w:r>
    </w:p>
    <w:p w:rsidRPr="00E94B5C" w:rsidR="00E94B5C" w:rsidP="79760E8F" w:rsidRDefault="00574ADF" w14:paraId="36E3D45C" w14:textId="24D1FEB9">
      <w:pPr>
        <w:rPr>
          <w:b/>
          <w:bCs/>
        </w:rPr>
      </w:pPr>
      <w:r>
        <w:rPr>
          <w:noProof/>
        </w:rPr>
        <w:drawing>
          <wp:inline distT="0" distB="0" distL="0" distR="0" wp14:anchorId="2725BD8D" wp14:editId="6DE5827E">
            <wp:extent cx="5514975" cy="2695575"/>
            <wp:effectExtent l="0" t="0" r="9525" b="9525"/>
            <wp:docPr id="6930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0A34" w:rsidP="79760E8F" w:rsidRDefault="6262A7A4" w14:paraId="465EA978" w14:textId="38DA9A69">
      <w:pPr>
        <w:rPr>
          <w:b/>
          <w:bCs/>
        </w:rPr>
      </w:pPr>
      <w:r w:rsidRPr="79760E8F">
        <w:rPr>
          <w:b/>
          <w:bCs/>
        </w:rPr>
        <w:t>Inventory</w:t>
      </w:r>
      <w:r w:rsidR="003B1233">
        <w:rPr>
          <w:b/>
          <w:bCs/>
        </w:rPr>
        <w:t xml:space="preserve"> Items</w:t>
      </w:r>
    </w:p>
    <w:p w:rsidR="1D310A34" w:rsidP="79760E8F" w:rsidRDefault="00CE024A" w14:paraId="2685A740" w14:textId="57765BDD">
      <w:pPr>
        <w:rPr>
          <w:b/>
          <w:bCs/>
        </w:rPr>
      </w:pPr>
      <w:r>
        <w:rPr>
          <w:noProof/>
        </w:rPr>
        <w:drawing>
          <wp:inline distT="0" distB="0" distL="0" distR="0" wp14:anchorId="72AF028D" wp14:editId="3F01D030">
            <wp:extent cx="5105400" cy="1600200"/>
            <wp:effectExtent l="0" t="0" r="0" b="0"/>
            <wp:docPr id="9710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1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0A34" w:rsidP="79760E8F" w:rsidRDefault="6262A7A4" w14:paraId="564BFF0F" w14:textId="79470FEB">
      <w:pPr>
        <w:rPr>
          <w:b/>
          <w:bCs/>
        </w:rPr>
      </w:pPr>
      <w:r w:rsidRPr="79760E8F">
        <w:rPr>
          <w:b/>
          <w:bCs/>
        </w:rPr>
        <w:t>Wines</w:t>
      </w:r>
    </w:p>
    <w:p w:rsidR="00940BCF" w:rsidP="79760E8F" w:rsidRDefault="00470217" w14:paraId="033422F9" w14:textId="5CC9D89E">
      <w:pPr>
        <w:rPr>
          <w:b/>
          <w:bCs/>
        </w:rPr>
      </w:pPr>
      <w:r>
        <w:rPr>
          <w:noProof/>
        </w:rPr>
        <w:drawing>
          <wp:inline distT="0" distB="0" distL="0" distR="0" wp14:anchorId="468807B5" wp14:editId="6B9C8138">
            <wp:extent cx="3924300" cy="2105025"/>
            <wp:effectExtent l="0" t="0" r="0" b="9525"/>
            <wp:docPr id="6545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CF" w:rsidP="00940BCF" w:rsidRDefault="00940BCF" w14:paraId="01B1DCC2" w14:textId="77777777">
      <w:pPr>
        <w:rPr>
          <w:b/>
          <w:bCs/>
        </w:rPr>
      </w:pPr>
      <w:r w:rsidRPr="79760E8F">
        <w:rPr>
          <w:b/>
          <w:bCs/>
        </w:rPr>
        <w:t>Shipments</w:t>
      </w:r>
    </w:p>
    <w:p w:rsidR="00940BCF" w:rsidP="00940BCF" w:rsidRDefault="00940BCF" w14:paraId="1F6EC0F1" w14:textId="77777777">
      <w:r>
        <w:rPr>
          <w:noProof/>
        </w:rPr>
        <w:lastRenderedPageBreak/>
        <w:drawing>
          <wp:inline distT="0" distB="0" distL="0" distR="0" wp14:anchorId="76EC9572" wp14:editId="6D2E3A96">
            <wp:extent cx="5943600" cy="2078355"/>
            <wp:effectExtent l="0" t="0" r="0" b="0"/>
            <wp:docPr id="3293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4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CF" w:rsidP="79760E8F" w:rsidRDefault="00940BCF" w14:paraId="3CAFDB27" w14:textId="322A40D7">
      <w:pPr>
        <w:rPr>
          <w:b/>
          <w:bCs/>
        </w:rPr>
      </w:pPr>
      <w:r>
        <w:rPr>
          <w:b/>
          <w:bCs/>
        </w:rPr>
        <w:t>Wine Shipments</w:t>
      </w:r>
    </w:p>
    <w:p w:rsidR="1D310A34" w:rsidP="79760E8F" w:rsidRDefault="000F1769" w14:paraId="0A85B0FB" w14:textId="04443B88">
      <w:r>
        <w:rPr>
          <w:noProof/>
        </w:rPr>
        <w:drawing>
          <wp:inline distT="0" distB="0" distL="0" distR="0" wp14:anchorId="48AC9497" wp14:editId="1FCD49F0">
            <wp:extent cx="4733925" cy="2371725"/>
            <wp:effectExtent l="0" t="0" r="9525" b="9525"/>
            <wp:docPr id="6921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0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10A34" w:rsidP="79760E8F" w:rsidRDefault="6262A7A4" w14:paraId="3912FCC4" w14:textId="40A6E693">
      <w:pPr>
        <w:rPr>
          <w:b/>
          <w:bCs/>
        </w:rPr>
      </w:pPr>
      <w:r w:rsidRPr="79760E8F">
        <w:rPr>
          <w:b/>
          <w:bCs/>
        </w:rPr>
        <w:t>Distributors</w:t>
      </w:r>
    </w:p>
    <w:p w:rsidR="1D310A34" w:rsidP="79760E8F" w:rsidRDefault="00006416" w14:paraId="6FDC94D9" w14:textId="05CC19F0">
      <w:r>
        <w:rPr>
          <w:noProof/>
        </w:rPr>
        <w:drawing>
          <wp:inline distT="0" distB="0" distL="0" distR="0" wp14:anchorId="020BCCC8" wp14:editId="72C42862">
            <wp:extent cx="5943600" cy="482600"/>
            <wp:effectExtent l="0" t="0" r="0" b="0"/>
            <wp:docPr id="123080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4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33" w:rsidP="003B1233" w:rsidRDefault="003B1233" w14:paraId="43FAC6EF" w14:textId="77777777">
      <w:pPr>
        <w:rPr>
          <w:b/>
          <w:bCs/>
        </w:rPr>
      </w:pPr>
      <w:r w:rsidRPr="79760E8F">
        <w:rPr>
          <w:b/>
          <w:bCs/>
        </w:rPr>
        <w:t>Departments</w:t>
      </w:r>
    </w:p>
    <w:p w:rsidR="003B1233" w:rsidP="003B1233" w:rsidRDefault="003B1233" w14:paraId="06AE8ABB" w14:textId="77777777">
      <w:pPr>
        <w:rPr>
          <w:b/>
          <w:bCs/>
        </w:rPr>
      </w:pPr>
      <w:r>
        <w:rPr>
          <w:noProof/>
        </w:rPr>
        <w:drawing>
          <wp:inline distT="0" distB="0" distL="0" distR="0" wp14:anchorId="06A1EFAF" wp14:editId="0D74C453">
            <wp:extent cx="3162300" cy="1457325"/>
            <wp:effectExtent l="0" t="0" r="0" b="9525"/>
            <wp:docPr id="42445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33" w:rsidP="003B1233" w:rsidRDefault="003B1233" w14:paraId="710CDB7B" w14:textId="77777777">
      <w:pPr>
        <w:rPr>
          <w:b/>
          <w:bCs/>
        </w:rPr>
      </w:pPr>
      <w:r w:rsidRPr="79760E8F">
        <w:rPr>
          <w:b/>
          <w:bCs/>
        </w:rPr>
        <w:t>Employees</w:t>
      </w:r>
    </w:p>
    <w:p w:rsidR="003B1233" w:rsidP="003B1233" w:rsidRDefault="003B1233" w14:paraId="154CFCB1" w14:textId="77777777">
      <w:r>
        <w:rPr>
          <w:noProof/>
        </w:rPr>
        <w:lastRenderedPageBreak/>
        <w:drawing>
          <wp:inline distT="0" distB="0" distL="0" distR="0" wp14:anchorId="539C5D06" wp14:editId="30A983DA">
            <wp:extent cx="5086350" cy="2505075"/>
            <wp:effectExtent l="0" t="0" r="0" b="9525"/>
            <wp:docPr id="9609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8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33" w:rsidP="003B1233" w:rsidRDefault="003B1233" w14:paraId="4586C148" w14:textId="77777777">
      <w:pPr>
        <w:rPr>
          <w:b/>
          <w:bCs/>
        </w:rPr>
      </w:pPr>
      <w:r w:rsidRPr="79760E8F">
        <w:rPr>
          <w:b/>
          <w:bCs/>
        </w:rPr>
        <w:t>Timesheets</w:t>
      </w:r>
    </w:p>
    <w:p w:rsidR="003B1233" w:rsidP="79760E8F" w:rsidRDefault="003B1233" w14:paraId="27DC2817" w14:textId="2C6F4844">
      <w:r>
        <w:rPr>
          <w:noProof/>
        </w:rPr>
        <w:lastRenderedPageBreak/>
        <w:drawing>
          <wp:inline distT="0" distB="0" distL="0" distR="0" wp14:anchorId="7233FF69" wp14:editId="4FDA4858">
            <wp:extent cx="4039870" cy="8229600"/>
            <wp:effectExtent l="0" t="0" r="0" b="0"/>
            <wp:docPr id="60715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2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2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151E"/>
    <w:multiLevelType w:val="hybridMultilevel"/>
    <w:tmpl w:val="ADF8752C"/>
    <w:lvl w:ilvl="0" w:tplc="96663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78E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D4D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3A7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C6D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4C1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765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8D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CAB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4A9E87"/>
    <w:multiLevelType w:val="hybridMultilevel"/>
    <w:tmpl w:val="9F02B4D4"/>
    <w:lvl w:ilvl="0" w:tplc="B9B28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3016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CA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CC1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F4FC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8CD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EC2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85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6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D6B467"/>
    <w:multiLevelType w:val="hybridMultilevel"/>
    <w:tmpl w:val="1A4ADE0C"/>
    <w:lvl w:ilvl="0" w:tplc="36CED7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3847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9C1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B6C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DCAC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267A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9C83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C4B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E2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064EE6"/>
    <w:multiLevelType w:val="hybridMultilevel"/>
    <w:tmpl w:val="D8B2D662"/>
    <w:lvl w:ilvl="0" w:tplc="FC0CF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EEB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4260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2CA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DA57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E18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08C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F84F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A4BF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ABD34C"/>
    <w:multiLevelType w:val="hybridMultilevel"/>
    <w:tmpl w:val="D5EA3274"/>
    <w:lvl w:ilvl="0" w:tplc="F7AC29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16D5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B43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E85A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4C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FAF9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F6C6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244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161A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D727BF"/>
    <w:multiLevelType w:val="hybridMultilevel"/>
    <w:tmpl w:val="3D88E7C6"/>
    <w:lvl w:ilvl="0" w:tplc="1D9C4B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6EAA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D093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72E8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7AE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B06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EA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EAB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B40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8172551">
    <w:abstractNumId w:val="1"/>
  </w:num>
  <w:num w:numId="2" w16cid:durableId="362025941">
    <w:abstractNumId w:val="2"/>
  </w:num>
  <w:num w:numId="3" w16cid:durableId="1931158557">
    <w:abstractNumId w:val="5"/>
  </w:num>
  <w:num w:numId="4" w16cid:durableId="114176035">
    <w:abstractNumId w:val="3"/>
  </w:num>
  <w:num w:numId="5" w16cid:durableId="1262641268">
    <w:abstractNumId w:val="4"/>
  </w:num>
  <w:num w:numId="6" w16cid:durableId="20067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4C5B56"/>
    <w:rsid w:val="00006416"/>
    <w:rsid w:val="000F1769"/>
    <w:rsid w:val="002E1F31"/>
    <w:rsid w:val="003B1233"/>
    <w:rsid w:val="00470217"/>
    <w:rsid w:val="00574ADF"/>
    <w:rsid w:val="007A614D"/>
    <w:rsid w:val="00940BCF"/>
    <w:rsid w:val="00CE024A"/>
    <w:rsid w:val="00D26877"/>
    <w:rsid w:val="00E94B5C"/>
    <w:rsid w:val="00EC296B"/>
    <w:rsid w:val="00FC4950"/>
    <w:rsid w:val="0A45B7BB"/>
    <w:rsid w:val="0C4C5B56"/>
    <w:rsid w:val="14F2D6C0"/>
    <w:rsid w:val="15603154"/>
    <w:rsid w:val="160B1943"/>
    <w:rsid w:val="1D310A34"/>
    <w:rsid w:val="21C0DEA0"/>
    <w:rsid w:val="22B95C7D"/>
    <w:rsid w:val="238B17AE"/>
    <w:rsid w:val="2536FCEC"/>
    <w:rsid w:val="276CAE20"/>
    <w:rsid w:val="27A903E0"/>
    <w:rsid w:val="2B4DA50F"/>
    <w:rsid w:val="3199E1C3"/>
    <w:rsid w:val="3297C662"/>
    <w:rsid w:val="342690D8"/>
    <w:rsid w:val="3927CAAB"/>
    <w:rsid w:val="392EACFD"/>
    <w:rsid w:val="394BEA47"/>
    <w:rsid w:val="39A8BB31"/>
    <w:rsid w:val="3C209B3C"/>
    <w:rsid w:val="4232166A"/>
    <w:rsid w:val="42F0402A"/>
    <w:rsid w:val="4B97AB9D"/>
    <w:rsid w:val="501081C3"/>
    <w:rsid w:val="565F2210"/>
    <w:rsid w:val="56825957"/>
    <w:rsid w:val="5D67C229"/>
    <w:rsid w:val="5E83AA23"/>
    <w:rsid w:val="6262A7A4"/>
    <w:rsid w:val="64238050"/>
    <w:rsid w:val="69F40C99"/>
    <w:rsid w:val="6CD0540E"/>
    <w:rsid w:val="7337DDB4"/>
    <w:rsid w:val="7569B0BC"/>
    <w:rsid w:val="76C2ECC9"/>
    <w:rsid w:val="79760E8F"/>
    <w:rsid w:val="7ACD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AD89"/>
  <w15:chartTrackingRefBased/>
  <w15:docId w15:val="{57385337-8218-4D5F-8231-7C861DA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9760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/media/imaged.png" Id="rId2102770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2bbe6a-a773-4ec3-ab82-70216fc6b999">
      <Terms xmlns="http://schemas.microsoft.com/office/infopath/2007/PartnerControls"/>
    </lcf76f155ced4ddcb4097134ff3c332f>
    <TaxCatchAll xmlns="7d14a464-4ade-4d78-8ad2-92ca3b5e25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F804A24363645A3140D0F084E46DE" ma:contentTypeVersion="10" ma:contentTypeDescription="Create a new document." ma:contentTypeScope="" ma:versionID="b9a9ea6d27acadbf5aed4029eb159cef">
  <xsd:schema xmlns:xsd="http://www.w3.org/2001/XMLSchema" xmlns:xs="http://www.w3.org/2001/XMLSchema" xmlns:p="http://schemas.microsoft.com/office/2006/metadata/properties" xmlns:ns2="ea2bbe6a-a773-4ec3-ab82-70216fc6b999" xmlns:ns3="7d14a464-4ade-4d78-8ad2-92ca3b5e25f1" targetNamespace="http://schemas.microsoft.com/office/2006/metadata/properties" ma:root="true" ma:fieldsID="9469181ac1aca5d3a569de5f28fa6b44" ns2:_="" ns3:_="">
    <xsd:import namespace="ea2bbe6a-a773-4ec3-ab82-70216fc6b999"/>
    <xsd:import namespace="7d14a464-4ade-4d78-8ad2-92ca3b5e2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bbe6a-a773-4ec3-ab82-70216fc6b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4a464-4ade-4d78-8ad2-92ca3b5e25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a81130-74b6-4815-8d59-756352d83c58}" ma:internalName="TaxCatchAll" ma:showField="CatchAllData" ma:web="7d14a464-4ade-4d78-8ad2-92ca3b5e2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F91DF9-8A3E-43C7-92D6-A185629758B4}">
  <ds:schemaRefs>
    <ds:schemaRef ds:uri="http://schemas.microsoft.com/office/2006/metadata/properties"/>
    <ds:schemaRef ds:uri="http://schemas.microsoft.com/office/infopath/2007/PartnerControls"/>
    <ds:schemaRef ds:uri="ea2bbe6a-a773-4ec3-ab82-70216fc6b999"/>
    <ds:schemaRef ds:uri="7d14a464-4ade-4d78-8ad2-92ca3b5e25f1"/>
  </ds:schemaRefs>
</ds:datastoreItem>
</file>

<file path=customXml/itemProps2.xml><?xml version="1.0" encoding="utf-8"?>
<ds:datastoreItem xmlns:ds="http://schemas.openxmlformats.org/officeDocument/2006/customXml" ds:itemID="{CF01E432-A60B-49C8-AF72-1BFB2D9423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A58B4-B248-4801-9425-A9F7336D7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bbe6a-a773-4ec3-ab82-70216fc6b999"/>
    <ds:schemaRef ds:uri="7d14a464-4ade-4d78-8ad2-92ca3b5e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Timothy Martin</dc:creator>
  <keywords/>
  <dc:description/>
  <lastModifiedBy>Timothy Martin</lastModifiedBy>
  <revision>13</revision>
  <dcterms:created xsi:type="dcterms:W3CDTF">2026-07-14T16:54:00.0000000Z</dcterms:created>
  <dcterms:modified xsi:type="dcterms:W3CDTF">2026-07-19T16:52:23.3470748Z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0x010100922F804A24363645A3140D0F084E46DE</vt:lpwstr>
  </property>
  <property fmtid="{D5CDD505-2E9C-101B-9397-08002B2CF9AE}" pid="3" name="MediaServiceImageTags">
    <vt:lpwstr/>
  </property>
</Properties>
</file>