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306E27" w14:textId="77777777" w:rsidR="00C8123A" w:rsidRPr="00F07DB9" w:rsidRDefault="00C8123A" w:rsidP="00F07DB9">
      <w:pPr>
        <w:shd w:val="clear" w:color="auto" w:fill="0E2841" w:themeFill="text2"/>
        <w:spacing w:after="0" w:line="510" w:lineRule="atLeast"/>
        <w:jc w:val="center"/>
        <w:outlineLvl w:val="0"/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36"/>
          <w:szCs w:val="36"/>
          <w:lang w:val="en-GB" w:eastAsia="en-GB" w:bidi="ar-SA"/>
          <w14:ligatures w14:val="none"/>
        </w:rPr>
      </w:pPr>
      <w:r w:rsidRPr="00F07DB9"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36"/>
          <w:szCs w:val="36"/>
          <w:lang w:val="en-GB" w:eastAsia="en-GB" w:bidi="ar-SA"/>
          <w14:ligatures w14:val="none"/>
        </w:rPr>
        <w:t>RAM INVESTMENT &amp; CAPITAL PROJECTS MANAGEMENT PROCESS MANUAL</w:t>
      </w:r>
    </w:p>
    <w:p w14:paraId="4D042AE0" w14:textId="45F8C138" w:rsidR="005013FD" w:rsidRPr="00F07DB9" w:rsidRDefault="00F07DB9" w:rsidP="00F07DB9">
      <w:pPr>
        <w:shd w:val="clear" w:color="auto" w:fill="C00000"/>
        <w:spacing w:after="0" w:line="510" w:lineRule="atLeast"/>
        <w:jc w:val="center"/>
        <w:outlineLvl w:val="0"/>
        <w:rPr>
          <w:rFonts w:asciiTheme="majorBidi" w:eastAsia="Times New Roman" w:hAnsiTheme="majorBidi" w:cstheme="majorBidi"/>
          <w:b/>
          <w:bCs/>
          <w:color w:val="FFFFFF" w:themeColor="background1"/>
          <w:kern w:val="36"/>
          <w:sz w:val="44"/>
          <w:szCs w:val="44"/>
          <w:lang w:val="en-GB" w:eastAsia="en-GB" w:bidi="ar-SA"/>
          <w14:ligatures w14:val="none"/>
        </w:rPr>
      </w:pPr>
      <w:r w:rsidRPr="00F07DB9">
        <w:rPr>
          <w:rFonts w:asciiTheme="majorBidi" w:eastAsia="Times New Roman" w:hAnsiTheme="majorBidi" w:cstheme="majorBidi"/>
          <w:b/>
          <w:bCs/>
          <w:color w:val="FFFFFF" w:themeColor="background1"/>
          <w:kern w:val="0"/>
          <w:sz w:val="32"/>
          <w:szCs w:val="32"/>
          <w:lang w:val="en-GB" w:eastAsia="en-GB" w:bidi="ar-SA"/>
          <w14:ligatures w14:val="none"/>
        </w:rPr>
        <w:t>L0-2 Investment &amp; Capital Projects Management</w:t>
      </w:r>
    </w:p>
    <w:p w14:paraId="54FEAC6D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Value Stream: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L0-2 Investment &amp; Capital Projects Management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Process Owner: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Chief Investment Officer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Governance Scope: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L0, L1, and L2 Processes (Acquisition, Development, Construction, Divestment)</w:t>
      </w:r>
    </w:p>
    <w:p w14:paraId="4929BEC5" w14:textId="77777777" w:rsidR="00C8123A" w:rsidRPr="00924022" w:rsidRDefault="00000000" w:rsidP="00C8123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1FF83F3">
          <v:rect id="_x0000_i1025" style="width:0;height:.75pt" o:hralign="center" o:hrstd="t" o:hr="t" fillcolor="#a0a0a0" stroked="f"/>
        </w:pict>
      </w:r>
    </w:p>
    <w:p w14:paraId="72388B64" w14:textId="77777777" w:rsidR="00C8123A" w:rsidRPr="00924022" w:rsidRDefault="00C8123A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br w:type="page"/>
      </w:r>
    </w:p>
    <w:p w14:paraId="618857FE" w14:textId="56360A5E" w:rsidR="00C8123A" w:rsidRPr="00924022" w:rsidRDefault="00C8123A" w:rsidP="00C8123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lastRenderedPageBreak/>
        <w:t>1. Process Purpose &amp; Value Proposition</w:t>
      </w:r>
    </w:p>
    <w:p w14:paraId="46A48F9A" w14:textId="77777777" w:rsidR="00C8123A" w:rsidRPr="00924022" w:rsidRDefault="00C8123A" w:rsidP="00C8123A">
      <w:pPr>
        <w:shd w:val="clear" w:color="auto" w:fill="FFFFFF"/>
        <w:spacing w:before="240" w:after="240" w:line="240" w:lineRule="auto"/>
        <w:jc w:val="both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purpose of the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L0-2 Investment &amp; Capital Projects Management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Value Stream is to identify, evaluate, acquire, develop, enhance, and dispose of real estate assets while maximizing investment returns, ensuring governance compliance, and creating sustainable portfolio value.</w:t>
      </w:r>
    </w:p>
    <w:p w14:paraId="3225E91A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Core Objectives:</w:t>
      </w:r>
    </w:p>
    <w:p w14:paraId="736C6255" w14:textId="77777777" w:rsidR="00C8123A" w:rsidRPr="00924022" w:rsidRDefault="00C8123A" w:rsidP="00C8123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Identify and screen high-quality real estate investment opportunities aligned with the L0-1 Strategic Plan.</w:t>
      </w:r>
    </w:p>
    <w:p w14:paraId="2005598E" w14:textId="77777777" w:rsidR="00C8123A" w:rsidRPr="00924022" w:rsidRDefault="00C8123A" w:rsidP="00C8123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Conduct rigorous feasibility, due diligence, and financial </w:t>
      </w:r>
      <w:proofErr w:type="spellStart"/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modeling</w:t>
      </w:r>
      <w:proofErr w:type="spellEnd"/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 to validate investment viability.</w:t>
      </w:r>
    </w:p>
    <w:p w14:paraId="08496E09" w14:textId="77777777" w:rsidR="00C8123A" w:rsidRPr="00924022" w:rsidRDefault="00C8123A" w:rsidP="00C8123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Securely acquire and legally onboard assets through structured negotiation and transaction management.</w:t>
      </w:r>
    </w:p>
    <w:p w14:paraId="040F13C2" w14:textId="77777777" w:rsidR="00C8123A" w:rsidRPr="00924022" w:rsidRDefault="00C8123A" w:rsidP="00C8123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Plan, design, and deliver capital projects (new developments, major refurbishments) on time, within budget, and to safety/quality standards.</w:t>
      </w:r>
    </w:p>
    <w:p w14:paraId="5175ADB3" w14:textId="77777777" w:rsidR="00C8123A" w:rsidRPr="00924022" w:rsidRDefault="00C8123A" w:rsidP="00C8123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Execute value-maximizing divestments and exits for assets that no longer fit the portfolio strategy.</w:t>
      </w:r>
    </w:p>
    <w:p w14:paraId="2A959D05" w14:textId="77777777" w:rsidR="00C8123A" w:rsidRPr="00924022" w:rsidRDefault="00C8123A" w:rsidP="00C8123A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Ensure all processes comply with SAP workflows, regulatory requirements, and risk/ESG oversight.</w:t>
      </w:r>
    </w:p>
    <w:p w14:paraId="48B59F5C" w14:textId="77777777" w:rsidR="00C8123A" w:rsidRPr="00924022" w:rsidRDefault="00000000" w:rsidP="00A25D90">
      <w:pPr>
        <w:spacing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275F784">
          <v:rect id="_x0000_i1026" style="width:0;height:.75pt" o:hralign="center" o:hrstd="t" o:hr="t" fillcolor="#a0a0a0" stroked="f"/>
        </w:pict>
      </w:r>
    </w:p>
    <w:p w14:paraId="7AAF5E64" w14:textId="002E9B64" w:rsidR="00C8123A" w:rsidRDefault="00C8123A" w:rsidP="00A25D90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2. High-Level Process Architecture (The 8-Step Capital Projects Methodology)</w:t>
      </w:r>
    </w:p>
    <w:p w14:paraId="53165553" w14:textId="77777777" w:rsidR="000132DF" w:rsidRDefault="00484626" w:rsidP="00A25D90">
      <w:pPr>
        <w:keepNext/>
        <w:shd w:val="clear" w:color="auto" w:fill="FFFFFF"/>
        <w:spacing w:before="480" w:after="240" w:line="480" w:lineRule="atLeast"/>
        <w:jc w:val="center"/>
        <w:outlineLvl w:val="1"/>
      </w:pPr>
      <w:r>
        <w:rPr>
          <w:rFonts w:asciiTheme="majorBidi" w:eastAsia="Times New Roman" w:hAnsiTheme="majorBidi" w:cstheme="majorBidi"/>
          <w:b/>
          <w:bCs/>
          <w:noProof/>
          <w:color w:val="0F1115"/>
          <w:kern w:val="0"/>
          <w:sz w:val="33"/>
          <w:szCs w:val="33"/>
          <w:lang w:val="en-GB" w:eastAsia="en-GB" w:bidi="ar-SA"/>
        </w:rPr>
        <w:drawing>
          <wp:inline distT="0" distB="0" distL="0" distR="0" wp14:anchorId="30F39BE5" wp14:editId="1D732C07">
            <wp:extent cx="4797282" cy="3200137"/>
            <wp:effectExtent l="0" t="0" r="3810" b="635"/>
            <wp:docPr id="2021273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273046" name="Picture 202127304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5805" cy="3212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FB00F" w14:textId="1A358ADF" w:rsidR="00484626" w:rsidRPr="00924022" w:rsidRDefault="000132DF" w:rsidP="000132DF">
      <w:pPr>
        <w:pStyle w:val="Caption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</w:t>
      </w:r>
      <w:r w:rsidRPr="004973A6">
        <w:t>The 8-Step Capital Projects Methodology</w:t>
      </w:r>
    </w:p>
    <w:p w14:paraId="34C51798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Phase 1: Opportunity Identification</w:t>
      </w:r>
    </w:p>
    <w:p w14:paraId="0826E00A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capture, screen, and prioritize real estate investment opportunities aligned with RAM’s portfolio strategy.</w:t>
      </w:r>
    </w:p>
    <w:p w14:paraId="566D8D7D" w14:textId="77777777" w:rsidR="00C8123A" w:rsidRPr="00924022" w:rsidRDefault="00C8123A" w:rsidP="00C8123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Market intelligence scanning, opportunity sourcing, preliminary screening (location, asset type, size), strategic fit assessment, and initial financial review.</w:t>
      </w:r>
    </w:p>
    <w:p w14:paraId="43D9D48B" w14:textId="77777777" w:rsidR="00C8123A" w:rsidRPr="00924022" w:rsidRDefault="00C8123A" w:rsidP="00C8123A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Market Intelligence Report (RAM-FRM-INV-001), Opportunity Capture Form (RAM-FRM-INV-002), Preliminary Financial Assessment (RAM-FRM-INV-004).</w:t>
      </w:r>
    </w:p>
    <w:p w14:paraId="16BBB410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2: Feasibility &amp; Due Diligence</w:t>
      </w:r>
    </w:p>
    <w:p w14:paraId="39F77BF1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evaluate the viability, returns, and strategic suitability of approved opportunities through comprehensive technical, financial, commercial, legal, and operational due diligence.</w:t>
      </w:r>
    </w:p>
    <w:p w14:paraId="665A93E1" w14:textId="77777777" w:rsidR="00C8123A" w:rsidRPr="00924022" w:rsidRDefault="00C8123A" w:rsidP="00C8123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 Launch feasibility study, market/commercial analysis, technical/legal due diligence, financial </w:t>
      </w:r>
      <w:proofErr w:type="spellStart"/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modeling</w:t>
      </w:r>
      <w:proofErr w:type="spellEnd"/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 (NPV, IRR), risk assessment, and investment recommendation.</w:t>
      </w:r>
    </w:p>
    <w:p w14:paraId="3BE81BF2" w14:textId="77777777" w:rsidR="00C8123A" w:rsidRPr="00924022" w:rsidRDefault="00C8123A" w:rsidP="00C8123A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Feasibility Study Initiation Form (RAM-FRM-INV-006), Market Assessment Report (RAM-FRM-INV-007), Legal Due Diligence Report (RAM-FRM-INV-008), Financial Feasibility Model (RAM-FRM-INV-009).</w:t>
      </w:r>
    </w:p>
    <w:p w14:paraId="5284DA65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3: Investment Approval</w:t>
      </w:r>
    </w:p>
    <w:p w14:paraId="4DBB3978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secure formal governance approval for investments, allocate capital, and authorize acquisition execution.</w:t>
      </w:r>
    </w:p>
    <w:p w14:paraId="22989633" w14:textId="77777777" w:rsidR="00C8123A" w:rsidRPr="00924022" w:rsidRDefault="00C8123A" w:rsidP="00C8123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Investment submission, business case validation, financial risk review, Investment Committee review, capital allocation, and formal approval/communication.</w:t>
      </w:r>
    </w:p>
    <w:p w14:paraId="52C6E1B1" w14:textId="77777777" w:rsidR="00C8123A" w:rsidRPr="00924022" w:rsidRDefault="00C8123A" w:rsidP="00C8123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Investment Submission Form (RAM-FRM-INV-015), Investment Approval Request (RAM-FRM-INV-016), Risk &amp; ESG Review (RAM-FRM-INV-017), Capital Allocation Form (RAM-FRM-INV-018).</w:t>
      </w:r>
    </w:p>
    <w:p w14:paraId="32CD21DD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4: Acquisition &amp; Transaction Management</w:t>
      </w:r>
    </w:p>
    <w:p w14:paraId="0298D79B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execute approved acquisitions through negotiation, contract preparation, transaction closing, ownership transfer, and asset onboarding.</w:t>
      </w:r>
    </w:p>
    <w:p w14:paraId="3C941140" w14:textId="77777777" w:rsidR="00C8123A" w:rsidRPr="00924022" w:rsidRDefault="00C8123A" w:rsidP="00C8123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Transaction initiation, negotiation of commercial terms, structuring, legal documentation, approval of funding, financial closing, ownership transfer, and onboarding into portfolio.</w:t>
      </w:r>
    </w:p>
    <w:p w14:paraId="1766AA15" w14:textId="77777777" w:rsidR="00C8123A" w:rsidRPr="00924022" w:rsidRDefault="00C8123A" w:rsidP="00C8123A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Major Documents: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Acquisition Initiation Form (RAM-FRM-INV-022), Negotiation Summary Sheet (RAM-FRM-INV-023), Transaction Structure Assessment (RAM-FRM-INV-024), Financial Closing Certificate (RAM-FRM-INV-026).</w:t>
      </w:r>
    </w:p>
    <w:p w14:paraId="5897AC56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5: Development &amp; Capital Project Execution</w:t>
      </w:r>
    </w:p>
    <w:p w14:paraId="4DBB4EBC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plan, design, and deliver capital projects on time, within budget, and to quality/safety standards.</w:t>
      </w:r>
    </w:p>
    <w:p w14:paraId="25C866ED" w14:textId="77777777" w:rsidR="00C8123A" w:rsidRPr="00924022" w:rsidRDefault="00C8123A" w:rsidP="00C8123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Project initiation &amp; planning, design &amp; engineering, procurement/contracting, construction execution, monitoring &amp; control, quality/safety compliance, and project closure.</w:t>
      </w:r>
    </w:p>
    <w:p w14:paraId="142169C4" w14:textId="77777777" w:rsidR="00C8123A" w:rsidRPr="00924022" w:rsidRDefault="00C8123A" w:rsidP="00C8123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Project Initiation Form (RAM-FRM-INV-030), Project Charter (RAM-FRM-INV-031), Design &amp; Engineering Report (RAM-FRM-INV-032), Contract Award Form (RAM-FRM-INV-033).</w:t>
      </w:r>
    </w:p>
    <w:p w14:paraId="60E34B9C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6: Asset Commissioning &amp; Handover</w:t>
      </w:r>
    </w:p>
    <w:p w14:paraId="0AD87D7C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ensure completed projects are tested, commissioned, and formally handed over to operations with all documentation, compliance, and asset information complete and accurate.</w:t>
      </w:r>
    </w:p>
    <w:p w14:paraId="2E52C169" w14:textId="77777777" w:rsidR="00C8123A" w:rsidRPr="00924022" w:rsidRDefault="00C8123A" w:rsidP="00C8123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Commissioning planning, systems/equipment testing, quality/compliance verification, documentation completion, operational readiness assessment, and asset registration.</w:t>
      </w:r>
    </w:p>
    <w:p w14:paraId="37D297EF" w14:textId="77777777" w:rsidR="00C8123A" w:rsidRPr="00924022" w:rsidRDefault="00C8123A" w:rsidP="00C8123A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Commissioning Plan (RAM-FRM-INV-044), Commissioning Report (RAM-FRM-INV-045), Handover Certificate (RAM-FRM-INV-047), As-Built Documentation Checklist (RAM-FRM-INV-046).</w:t>
      </w:r>
    </w:p>
    <w:p w14:paraId="251B8DE8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7: Asset &amp; Portfolio Management</w:t>
      </w:r>
    </w:p>
    <w:p w14:paraId="2D1FCE35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optimize asset performance and portfolio value through proactive asset management, leasing, financial management, maintenance, risk management, and continuous portfolio monitoring.</w:t>
      </w:r>
    </w:p>
    <w:p w14:paraId="38368153" w14:textId="77777777" w:rsidR="00C8123A" w:rsidRPr="00924022" w:rsidRDefault="00C8123A" w:rsidP="00C8123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Activities: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Portfolio planning, asset performance monitoring, leasing/revenue management, operations/maintenance, financial cost management, risk/compliance, and portfolio optimization.</w:t>
      </w:r>
    </w:p>
    <w:p w14:paraId="1E0C1E3A" w14:textId="77777777" w:rsidR="00C8123A" w:rsidRPr="00924022" w:rsidRDefault="00C8123A" w:rsidP="00C8123A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Asset Management Plan (RAM-FRM-INV-052), Leasing Strategy Form (RAM-FRM-INV-053), Maintenance &amp; Operational Plan (RAM-FRM-INV-055), Portfolio Review &amp; Optimization Report (RAM-FRM-INV-058).</w:t>
      </w:r>
    </w:p>
    <w:p w14:paraId="51F05F13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8: Divestment &amp; Exit Management</w:t>
      </w:r>
    </w:p>
    <w:p w14:paraId="0D7C4B19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execute value-maximizing divestment and exit strategies for assets at the right time and under the right conditions to achieve investment objectives.</w:t>
      </w:r>
    </w:p>
    <w:p w14:paraId="7459C6D6" w14:textId="77777777" w:rsidR="00C8123A" w:rsidRPr="00924022" w:rsidRDefault="00C8123A" w:rsidP="00C8123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Key Activities: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Exit strategy planning, market/buyer assessment, preparation &amp; valuation, marketing/outreach, negotiation, transaction documentation, financial closing, and post-exit review.</w:t>
      </w:r>
    </w:p>
    <w:p w14:paraId="332DE7E5" w14:textId="77777777" w:rsidR="00C8123A" w:rsidRPr="00924022" w:rsidRDefault="00C8123A" w:rsidP="00C8123A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Documents: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Exit Strategy Planning Form (RAM-FRM-INV-059), Divestment Opportunity Assessment (RAM-FRM-INV-060), Buyer Due Diligence Checklist (RAM-FRM-INV-061), Divestment Exit Report (RAM-FRM-INV-065).</w:t>
      </w:r>
    </w:p>
    <w:p w14:paraId="03260241" w14:textId="77777777" w:rsidR="00C8123A" w:rsidRPr="00924022" w:rsidRDefault="00000000" w:rsidP="00C8123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2A55A06">
          <v:rect id="_x0000_i1027" style="width:0;height:.75pt" o:hralign="center" o:hrstd="t" o:hr="t" fillcolor="#a0a0a0" stroked="f"/>
        </w:pict>
      </w:r>
    </w:p>
    <w:p w14:paraId="643124B8" w14:textId="77777777" w:rsidR="00C8123A" w:rsidRPr="00924022" w:rsidRDefault="00C8123A" w:rsidP="00C8123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3. SIPOC Framework for L0-2 Investment &amp; Capital Projects Management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98"/>
        <w:gridCol w:w="1677"/>
        <w:gridCol w:w="2024"/>
        <w:gridCol w:w="1594"/>
        <w:gridCol w:w="1823"/>
      </w:tblGrid>
      <w:tr w:rsidR="00C8123A" w:rsidRPr="00924022" w14:paraId="339466A5" w14:textId="77777777" w:rsidTr="00C81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4C5A8E06" w14:textId="77777777" w:rsidR="00C8123A" w:rsidRPr="00924022" w:rsidRDefault="00C8123A" w:rsidP="00C8123A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 – Suppliers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9074B3B" w14:textId="77777777" w:rsidR="00C8123A" w:rsidRPr="00924022" w:rsidRDefault="00C8123A" w:rsidP="00C8123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 – Inputs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7DDE21D" w14:textId="77777777" w:rsidR="00C8123A" w:rsidRPr="00924022" w:rsidRDefault="00C8123A" w:rsidP="00C8123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 – Process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638378B" w14:textId="77777777" w:rsidR="00C8123A" w:rsidRPr="00924022" w:rsidRDefault="00C8123A" w:rsidP="00C8123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 – Outputs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5B7B480" w14:textId="77777777" w:rsidR="00C8123A" w:rsidRPr="00924022" w:rsidRDefault="00C8123A" w:rsidP="00C8123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 – Customers</w:t>
            </w:r>
          </w:p>
        </w:tc>
      </w:tr>
      <w:tr w:rsidR="00C8123A" w:rsidRPr="00924022" w14:paraId="60624100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32A11B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Board / Investment Committee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CEO / Executive Mgmt.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Asset Management Dept.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Finance Department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External Advisors (Legal, Brokers)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Market Intelligence Providers</w:t>
            </w:r>
          </w:p>
        </w:tc>
        <w:tc>
          <w:tcPr>
            <w:tcW w:w="0" w:type="auto"/>
            <w:hideMark/>
          </w:tcPr>
          <w:p w14:paraId="345B687E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Market Studies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Investment Opportunities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Capital Budgets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Asset Valuations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Design Information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Risk Assessments</w:t>
            </w:r>
          </w:p>
        </w:tc>
        <w:tc>
          <w:tcPr>
            <w:tcW w:w="0" w:type="auto"/>
            <w:hideMark/>
          </w:tcPr>
          <w:p w14:paraId="31C481E4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Opportunity Identification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Feasibility &amp; Due Diligence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Investment Approval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Acquisition &amp; Transaction Management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Development &amp; Capital Projects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Construction &amp; Handover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&amp; Portfolio Management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Divestment &amp; Exit Management</w:t>
            </w:r>
          </w:p>
        </w:tc>
        <w:tc>
          <w:tcPr>
            <w:tcW w:w="0" w:type="auto"/>
            <w:hideMark/>
          </w:tcPr>
          <w:p w14:paraId="5AB7D2AE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Acquired Assets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Approved Investments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Completed Projects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Enhanced Assets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Divestment Proceeds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Portfolio Growth</w:t>
            </w:r>
          </w:p>
        </w:tc>
        <w:tc>
          <w:tcPr>
            <w:tcW w:w="0" w:type="auto"/>
            <w:hideMark/>
          </w:tcPr>
          <w:p w14:paraId="591A48A8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Board / Investment Committee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CEO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Management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Operations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Investors</w:t>
            </w:r>
          </w:p>
        </w:tc>
      </w:tr>
    </w:tbl>
    <w:p w14:paraId="34649363" w14:textId="77777777" w:rsidR="00C8123A" w:rsidRPr="00924022" w:rsidRDefault="00000000" w:rsidP="00C8123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C7B4E34">
          <v:rect id="_x0000_i1028" style="width:0;height:.75pt" o:hralign="center" o:hrstd="t" o:hr="t" fillcolor="#a0a0a0" stroked="f"/>
        </w:pict>
      </w:r>
    </w:p>
    <w:p w14:paraId="133B1749" w14:textId="77777777" w:rsidR="00EF751F" w:rsidRDefault="00EF751F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br w:type="page"/>
      </w:r>
    </w:p>
    <w:p w14:paraId="11771682" w14:textId="670A5A67" w:rsidR="00C8123A" w:rsidRPr="00924022" w:rsidRDefault="00C8123A" w:rsidP="00C8123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lastRenderedPageBreak/>
        <w:t>4. Roles &amp; Responsibilities</w:t>
      </w:r>
    </w:p>
    <w:tbl>
      <w:tblPr>
        <w:tblStyle w:val="PlainTable1"/>
        <w:tblW w:w="9037" w:type="dxa"/>
        <w:tblLook w:val="04A0" w:firstRow="1" w:lastRow="0" w:firstColumn="1" w:lastColumn="0" w:noHBand="0" w:noVBand="1"/>
      </w:tblPr>
      <w:tblGrid>
        <w:gridCol w:w="2547"/>
        <w:gridCol w:w="6490"/>
      </w:tblGrid>
      <w:tr w:rsidR="00C8123A" w:rsidRPr="00924022" w14:paraId="1DEA5CD1" w14:textId="77777777" w:rsidTr="00C81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6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20A72F07" w14:textId="77777777" w:rsidR="00C8123A" w:rsidRPr="00924022" w:rsidRDefault="00C8123A" w:rsidP="00C8123A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Role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8C3E30E" w14:textId="77777777" w:rsidR="00C8123A" w:rsidRPr="00924022" w:rsidRDefault="00C8123A" w:rsidP="00C8123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Primary Responsibility in L0-2</w:t>
            </w:r>
          </w:p>
        </w:tc>
      </w:tr>
      <w:tr w:rsidR="00C8123A" w:rsidRPr="00924022" w14:paraId="37AEA1BF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F77167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Board / Investment Committee</w:t>
            </w:r>
          </w:p>
        </w:tc>
        <w:tc>
          <w:tcPr>
            <w:tcW w:w="0" w:type="auto"/>
            <w:hideMark/>
          </w:tcPr>
          <w:p w14:paraId="29C64E17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Approves major acquisitions, project budgets, and divestment decisions over governance thresholds.</w:t>
            </w:r>
          </w:p>
        </w:tc>
      </w:tr>
      <w:tr w:rsidR="00C8123A" w:rsidRPr="00924022" w14:paraId="4EB9955C" w14:textId="77777777" w:rsidTr="00C8123A">
        <w:trPr>
          <w:trHeight w:val="3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7FEA9D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CEO / Executive Management</w:t>
            </w:r>
          </w:p>
        </w:tc>
        <w:tc>
          <w:tcPr>
            <w:tcW w:w="0" w:type="auto"/>
            <w:hideMark/>
          </w:tcPr>
          <w:p w14:paraId="635854C9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Provides strategic direction, approves major investments, and escalates critical project issues.</w:t>
            </w:r>
          </w:p>
        </w:tc>
      </w:tr>
      <w:tr w:rsidR="00C8123A" w:rsidRPr="00924022" w14:paraId="3926FE34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A3CB4E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Chief Investment Officer (Process Owner)</w:t>
            </w:r>
          </w:p>
        </w:tc>
        <w:tc>
          <w:tcPr>
            <w:tcW w:w="0" w:type="auto"/>
            <w:hideMark/>
          </w:tcPr>
          <w:p w14:paraId="66BB43DA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 of the entire L0-2 Value Stream.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Accountable for end-to-end investment, capital projects, asset management, and divestment processes.</w:t>
            </w:r>
          </w:p>
        </w:tc>
      </w:tr>
      <w:tr w:rsidR="00C8123A" w:rsidRPr="00924022" w14:paraId="77306C3C" w14:textId="77777777" w:rsidTr="00C8123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F2DBF8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Investment / Portfolio Strategy Team</w:t>
            </w:r>
          </w:p>
        </w:tc>
        <w:tc>
          <w:tcPr>
            <w:tcW w:w="0" w:type="auto"/>
            <w:hideMark/>
          </w:tcPr>
          <w:p w14:paraId="2AED9316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Executes market scanning, financial </w:t>
            </w:r>
            <w:proofErr w:type="spellStart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modeling</w:t>
            </w:r>
            <w:proofErr w:type="spellEnd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, due diligence, business case development, and deal structuring.</w:t>
            </w:r>
          </w:p>
        </w:tc>
      </w:tr>
      <w:tr w:rsidR="00C8123A" w:rsidRPr="00924022" w14:paraId="0D0BFB6E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B5314F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Engineering / Technical Team</w:t>
            </w:r>
          </w:p>
        </w:tc>
        <w:tc>
          <w:tcPr>
            <w:tcW w:w="0" w:type="auto"/>
            <w:hideMark/>
          </w:tcPr>
          <w:p w14:paraId="1D3172C0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Performs technical due diligence, manages design &amp; engineering, and oversees construction quality.</w:t>
            </w:r>
          </w:p>
        </w:tc>
      </w:tr>
      <w:tr w:rsidR="00C8123A" w:rsidRPr="00924022" w14:paraId="0B052D3B" w14:textId="77777777" w:rsidTr="00C8123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B96FF9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Legal Department</w:t>
            </w:r>
          </w:p>
        </w:tc>
        <w:tc>
          <w:tcPr>
            <w:tcW w:w="0" w:type="auto"/>
            <w:hideMark/>
          </w:tcPr>
          <w:p w14:paraId="28096219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Handles contract negotiation, legal documentation, ownership transfers, and regulatory compliance.</w:t>
            </w:r>
          </w:p>
        </w:tc>
      </w:tr>
      <w:tr w:rsidR="00C8123A" w:rsidRPr="00924022" w14:paraId="2AEBCACD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A4E33C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 Department</w:t>
            </w:r>
          </w:p>
        </w:tc>
        <w:tc>
          <w:tcPr>
            <w:tcW w:w="0" w:type="auto"/>
            <w:hideMark/>
          </w:tcPr>
          <w:p w14:paraId="30AE547B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Manages funding availability, financial closing, cost control, and cash flow management on projects.</w:t>
            </w:r>
          </w:p>
        </w:tc>
      </w:tr>
      <w:tr w:rsidR="00C8123A" w:rsidRPr="00924022" w14:paraId="7327B58D" w14:textId="77777777" w:rsidTr="00C8123A">
        <w:trPr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CFE554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/ Compliance / ESG Team</w:t>
            </w:r>
          </w:p>
        </w:tc>
        <w:tc>
          <w:tcPr>
            <w:tcW w:w="0" w:type="auto"/>
            <w:hideMark/>
          </w:tcPr>
          <w:p w14:paraId="6C9D8C99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Assesses project risks (market, operational, legal) and ensures ESG compliance and HSE oversight.</w:t>
            </w:r>
          </w:p>
        </w:tc>
      </w:tr>
      <w:tr w:rsidR="00C8123A" w:rsidRPr="00924022" w14:paraId="5C10E78A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CD8AF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Procurement / Contracting Team</w:t>
            </w:r>
          </w:p>
        </w:tc>
        <w:tc>
          <w:tcPr>
            <w:tcW w:w="0" w:type="auto"/>
            <w:hideMark/>
          </w:tcPr>
          <w:p w14:paraId="4BC19228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Manages the tendering, evaluation, and awarding of contracts for all capital projects.</w:t>
            </w:r>
          </w:p>
        </w:tc>
      </w:tr>
      <w:tr w:rsidR="00C8123A" w:rsidRPr="00924022" w14:paraId="3F3A7D72" w14:textId="77777777" w:rsidTr="00C8123A">
        <w:trPr>
          <w:trHeight w:val="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8F7F43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 Management Office (PMO)</w:t>
            </w:r>
          </w:p>
        </w:tc>
        <w:tc>
          <w:tcPr>
            <w:tcW w:w="0" w:type="auto"/>
            <w:hideMark/>
          </w:tcPr>
          <w:p w14:paraId="0F11F6EC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Oversees project execution, monitors schedules/costs/quality, and manages project handover.</w:t>
            </w:r>
          </w:p>
        </w:tc>
      </w:tr>
    </w:tbl>
    <w:p w14:paraId="41EB63B8" w14:textId="77777777" w:rsidR="00C8123A" w:rsidRPr="00924022" w:rsidRDefault="00000000" w:rsidP="00C8123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173F94E">
          <v:rect id="_x0000_i1029" style="width:0;height:.75pt" o:hralign="center" o:hrstd="t" o:hr="t" fillcolor="#a0a0a0" stroked="f"/>
        </w:pict>
      </w:r>
    </w:p>
    <w:p w14:paraId="7E5D537F" w14:textId="77777777" w:rsidR="00C8123A" w:rsidRPr="00924022" w:rsidRDefault="00C8123A" w:rsidP="00C8123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5. Key Performance Indicators (KPIs) &amp; Success Metrics</w:t>
      </w:r>
    </w:p>
    <w:p w14:paraId="5D591E2E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following KPIs are used to measure the health and success of the L0-2 Investment &amp; Capital Projects Management process:</w:t>
      </w:r>
    </w:p>
    <w:p w14:paraId="3EE7AC0B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Financial &amp; Strategic</w:t>
      </w:r>
    </w:p>
    <w:p w14:paraId="58BFF9F6" w14:textId="77777777" w:rsidR="00C8123A" w:rsidRPr="00924022" w:rsidRDefault="00C8123A" w:rsidP="00C8123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Internal Rate of Return (IRR) (%)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Core measure of investment profitability.</w:t>
      </w:r>
    </w:p>
    <w:p w14:paraId="57E535A5" w14:textId="77777777" w:rsidR="00C8123A" w:rsidRPr="00924022" w:rsidRDefault="00C8123A" w:rsidP="00C8123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Net Present Value (NPV) ($)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Total value added by the project over its lifecycle.</w:t>
      </w:r>
    </w:p>
    <w:p w14:paraId="0F47EEA2" w14:textId="77777777" w:rsidR="00C8123A" w:rsidRPr="00924022" w:rsidRDefault="00C8123A" w:rsidP="00C8123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Capital Expenditure Efficiency (%)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Return on capital invested in projects.</w:t>
      </w:r>
    </w:p>
    <w:p w14:paraId="559A81B6" w14:textId="77777777" w:rsidR="00C8123A" w:rsidRPr="00924022" w:rsidRDefault="00C8123A" w:rsidP="00C8123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Project Completion Rate (%)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projects completed on time and within scope.</w:t>
      </w:r>
    </w:p>
    <w:p w14:paraId="236EFA30" w14:textId="77777777" w:rsidR="00C8123A" w:rsidRPr="00924022" w:rsidRDefault="00C8123A" w:rsidP="00C8123A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Divestment Gain/Loss (%)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Profit/loss realized from asset sales vs. book value.</w:t>
      </w:r>
    </w:p>
    <w:p w14:paraId="7380B975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Efficiency &amp; Risk</w:t>
      </w:r>
    </w:p>
    <w:p w14:paraId="2C57BC49" w14:textId="77777777" w:rsidR="00C8123A" w:rsidRPr="00924022" w:rsidRDefault="00C8123A" w:rsidP="00C8123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Acquisition Conversion Rate (%)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screened opportunities that successfully close.</w:t>
      </w:r>
    </w:p>
    <w:p w14:paraId="3CDEFCE2" w14:textId="77777777" w:rsidR="00C8123A" w:rsidRPr="00924022" w:rsidRDefault="00C8123A" w:rsidP="00C8123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Cost Variance (%)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difference between actual project costs vs. approved budget.</w:t>
      </w:r>
    </w:p>
    <w:p w14:paraId="51984510" w14:textId="77777777" w:rsidR="00C8123A" w:rsidRPr="00924022" w:rsidRDefault="00C8123A" w:rsidP="00C8123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Schedule Performance Index (SPI)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Ratio of earned value to planned value (schedule health).</w:t>
      </w:r>
    </w:p>
    <w:p w14:paraId="599E6448" w14:textId="77777777" w:rsidR="00C8123A" w:rsidRPr="00924022" w:rsidRDefault="00C8123A" w:rsidP="00C8123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Due Diligence Accuracy Rate (%)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final financial models matching due diligence predictions.</w:t>
      </w:r>
    </w:p>
    <w:p w14:paraId="2C7A0675" w14:textId="77777777" w:rsidR="00C8123A" w:rsidRPr="00924022" w:rsidRDefault="00C8123A" w:rsidP="00C8123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Post-Integration Compliance Score (%)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assets successfully onboarded into SAP RE-FX with 100% data accuracy.</w:t>
      </w:r>
    </w:p>
    <w:p w14:paraId="60568A59" w14:textId="77777777" w:rsidR="00C8123A" w:rsidRPr="00924022" w:rsidRDefault="00C8123A" w:rsidP="00C8123A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Risk Mitigation Completion (%)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– Percentage of identified project risks successfully mitigated.</w:t>
      </w:r>
    </w:p>
    <w:p w14:paraId="73065BFC" w14:textId="77777777" w:rsidR="00C8123A" w:rsidRPr="00924022" w:rsidRDefault="00000000" w:rsidP="00C8123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9300C10">
          <v:rect id="_x0000_i1030" style="width:0;height:.75pt" o:hralign="center" o:hrstd="t" o:hr="t" fillcolor="#a0a0a0" stroked="f"/>
        </w:pict>
      </w:r>
    </w:p>
    <w:p w14:paraId="5603C2B7" w14:textId="77777777" w:rsidR="00C8123A" w:rsidRPr="00924022" w:rsidRDefault="00C8123A" w:rsidP="00C8123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6. Core Systems, Applications, and Data Flows</w:t>
      </w:r>
    </w:p>
    <w:p w14:paraId="6951BD2C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The L0-2 process relies heavily on the integration of the following systems:</w:t>
      </w:r>
    </w:p>
    <w:tbl>
      <w:tblPr>
        <w:tblStyle w:val="PlainTable1"/>
        <w:tblW w:w="9468" w:type="dxa"/>
        <w:tblLook w:val="04A0" w:firstRow="1" w:lastRow="0" w:firstColumn="1" w:lastColumn="0" w:noHBand="0" w:noVBand="1"/>
      </w:tblPr>
      <w:tblGrid>
        <w:gridCol w:w="3569"/>
        <w:gridCol w:w="5899"/>
      </w:tblGrid>
      <w:tr w:rsidR="00C8123A" w:rsidRPr="00924022" w14:paraId="1416E4C3" w14:textId="77777777" w:rsidTr="00C81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7FD320E4" w14:textId="77777777" w:rsidR="00C8123A" w:rsidRPr="00924022" w:rsidRDefault="00C8123A" w:rsidP="00C8123A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System / Application</w:t>
            </w:r>
          </w:p>
        </w:tc>
        <w:tc>
          <w:tcPr>
            <w:tcW w:w="5899" w:type="dxa"/>
            <w:shd w:val="clear" w:color="auto" w:fill="0E2841" w:themeFill="text2"/>
            <w:vAlign w:val="center"/>
            <w:hideMark/>
          </w:tcPr>
          <w:p w14:paraId="61A1B7D9" w14:textId="77777777" w:rsidR="00C8123A" w:rsidRPr="00924022" w:rsidRDefault="00C8123A" w:rsidP="00C8123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Function within L0-2</w:t>
            </w:r>
          </w:p>
        </w:tc>
      </w:tr>
      <w:tr w:rsidR="00C8123A" w:rsidRPr="00924022" w14:paraId="759039F7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52DA04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Real Estate (RE-FX)</w:t>
            </w:r>
          </w:p>
        </w:tc>
        <w:tc>
          <w:tcPr>
            <w:tcW w:w="5899" w:type="dxa"/>
            <w:hideMark/>
          </w:tcPr>
          <w:p w14:paraId="7E82A8BC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Central master data system for portfolio properties, asset onboarding, lease administration, and asset master records.</w:t>
            </w:r>
          </w:p>
        </w:tc>
      </w:tr>
      <w:tr w:rsidR="00C8123A" w:rsidRPr="00924022" w14:paraId="014800C7" w14:textId="77777777" w:rsidTr="00C81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0CBABB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Project System (PS)</w:t>
            </w:r>
          </w:p>
        </w:tc>
        <w:tc>
          <w:tcPr>
            <w:tcW w:w="5899" w:type="dxa"/>
            <w:hideMark/>
          </w:tcPr>
          <w:p w14:paraId="38647778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Core system for capital project planning, WBS (Work Breakdown Structure), scheduling, and project cost tracking.</w:t>
            </w:r>
          </w:p>
        </w:tc>
      </w:tr>
      <w:tr w:rsidR="00C8123A" w:rsidRPr="00924022" w14:paraId="379BD6DB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527F06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Finance / FICO</w:t>
            </w:r>
          </w:p>
        </w:tc>
        <w:tc>
          <w:tcPr>
            <w:tcW w:w="5899" w:type="dxa"/>
            <w:hideMark/>
          </w:tcPr>
          <w:p w14:paraId="71DFF3E0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Manages funding approval, budget allocation, cost settlements, and financial closings for acquisitions and projects.</w:t>
            </w:r>
          </w:p>
        </w:tc>
      </w:tr>
      <w:tr w:rsidR="00C8123A" w:rsidRPr="00924022" w14:paraId="538CE1FA" w14:textId="77777777" w:rsidTr="00C81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8E5A69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Plant Maintenance (PM)</w:t>
            </w:r>
          </w:p>
        </w:tc>
        <w:tc>
          <w:tcPr>
            <w:tcW w:w="5899" w:type="dxa"/>
            <w:hideMark/>
          </w:tcPr>
          <w:p w14:paraId="202F5998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Manages asset commissioning, maintenance plans, work orders, and operational handover documentation.</w:t>
            </w:r>
          </w:p>
        </w:tc>
      </w:tr>
      <w:tr w:rsidR="00C8123A" w:rsidRPr="00924022" w14:paraId="26A2CB8E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611C7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Contract Management (SAP CLM / MM)</w:t>
            </w:r>
          </w:p>
        </w:tc>
        <w:tc>
          <w:tcPr>
            <w:tcW w:w="5899" w:type="dxa"/>
            <w:hideMark/>
          </w:tcPr>
          <w:p w14:paraId="6FA4F6F3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Manages procurement, tendering, contract awarding, supplier data, and contractor performance.</w:t>
            </w:r>
          </w:p>
        </w:tc>
      </w:tr>
      <w:tr w:rsidR="00C8123A" w:rsidRPr="00924022" w14:paraId="4C951651" w14:textId="77777777" w:rsidTr="00C81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7C30D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GRC</w:t>
            </w:r>
          </w:p>
        </w:tc>
        <w:tc>
          <w:tcPr>
            <w:tcW w:w="5899" w:type="dxa"/>
            <w:hideMark/>
          </w:tcPr>
          <w:p w14:paraId="7DB2B9F6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Manages enterprise risk registers, compliance reviews, and ESG scoring for individual assets and projects.</w:t>
            </w:r>
          </w:p>
        </w:tc>
      </w:tr>
      <w:tr w:rsidR="00C8123A" w:rsidRPr="00924022" w14:paraId="051CBC7C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5F653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SAP DMS (Document Management)</w:t>
            </w:r>
          </w:p>
        </w:tc>
        <w:tc>
          <w:tcPr>
            <w:tcW w:w="5899" w:type="dxa"/>
            <w:hideMark/>
          </w:tcPr>
          <w:p w14:paraId="444779E9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Central storage for all L0-2 documents (RAM-FRM-INV forms, due diligence reports, legal contracts, as-built drawings).</w:t>
            </w:r>
          </w:p>
        </w:tc>
      </w:tr>
      <w:tr w:rsidR="00C8123A" w:rsidRPr="00924022" w14:paraId="15C64323" w14:textId="77777777" w:rsidTr="00C81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77968C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Analytics Cloud (SAC) / Power BI</w:t>
            </w:r>
          </w:p>
        </w:tc>
        <w:tc>
          <w:tcPr>
            <w:tcW w:w="5899" w:type="dxa"/>
            <w:hideMark/>
          </w:tcPr>
          <w:p w14:paraId="18D746DD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Executive dashboards for project monitoring, portfolio health, KPI tracking, and scenario </w:t>
            </w:r>
            <w:proofErr w:type="spellStart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modeling</w:t>
            </w:r>
            <w:proofErr w:type="spellEnd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.</w:t>
            </w:r>
          </w:p>
        </w:tc>
      </w:tr>
      <w:tr w:rsidR="00C8123A" w:rsidRPr="00924022" w14:paraId="6AFFEBAE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A47B0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SharePoint / Collaboration</w:t>
            </w:r>
          </w:p>
        </w:tc>
        <w:tc>
          <w:tcPr>
            <w:tcW w:w="5899" w:type="dxa"/>
            <w:hideMark/>
          </w:tcPr>
          <w:p w14:paraId="0F6D3110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Cross-functional collaboration hub for deal teams, project steering committees, and document reviews.</w:t>
            </w:r>
          </w:p>
        </w:tc>
      </w:tr>
    </w:tbl>
    <w:p w14:paraId="77016D3D" w14:textId="77777777" w:rsidR="00C8123A" w:rsidRPr="00924022" w:rsidRDefault="00000000" w:rsidP="00C8123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34B9CC8">
          <v:rect id="_x0000_i1031" style="width:0;height:.75pt" o:hralign="center" o:hrstd="t" o:hr="t" fillcolor="#a0a0a0" stroked="f"/>
        </w:pict>
      </w:r>
    </w:p>
    <w:p w14:paraId="0CC8C742" w14:textId="77777777" w:rsidR="00C8123A" w:rsidRPr="00924022" w:rsidRDefault="00C8123A" w:rsidP="00C8123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7. Data Governance &amp; Administration Notes</w:t>
      </w:r>
    </w:p>
    <w:p w14:paraId="0D90D977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To ensure integrity in the L0-2 process, the following data and document rules must be adhered to:</w:t>
      </w:r>
    </w:p>
    <w:p w14:paraId="08F35D56" w14:textId="77777777" w:rsidR="00C8123A" w:rsidRPr="00924022" w:rsidRDefault="00C8123A" w:rsidP="00C8123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Document Control: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All forms (RAM-FRM-INV-001 through ST-INV-065) are managed and stored in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DMS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or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SharePoint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for full auditability.</w:t>
      </w:r>
    </w:p>
    <w:p w14:paraId="7B505B12" w14:textId="77777777" w:rsidR="00C8123A" w:rsidRPr="00924022" w:rsidRDefault="00C8123A" w:rsidP="00C8123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Retention Policy: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All acquisition documents, legal contracts, financial models, as-built drawings, and divestment reports must be retained in SAP DMS for a minimum of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7 years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align with legal and corporate retention policies.</w:t>
      </w:r>
    </w:p>
    <w:p w14:paraId="54C2AF88" w14:textId="77777777" w:rsidR="00C8123A" w:rsidRPr="00924022" w:rsidRDefault="00C8123A" w:rsidP="00C8123A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Approval Thresholds:</w:t>
      </w:r>
    </w:p>
    <w:p w14:paraId="4BD4E71F" w14:textId="77777777" w:rsidR="00C8123A" w:rsidRPr="00924022" w:rsidRDefault="00C8123A" w:rsidP="00C8123A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CapEx approvals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must follow the governance stage-gate process (Phase 3).</w:t>
      </w:r>
    </w:p>
    <w:p w14:paraId="41B36D9F" w14:textId="77777777" w:rsidR="00C8123A" w:rsidRPr="00924022" w:rsidRDefault="00C8123A" w:rsidP="00C8123A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Contracts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exceeding $X Million require Board approval; others can be approved by the CEO/CIO.</w:t>
      </w:r>
    </w:p>
    <w:p w14:paraId="1B81530B" w14:textId="77777777" w:rsidR="00C8123A" w:rsidRPr="00924022" w:rsidRDefault="00C8123A" w:rsidP="00C8123A">
      <w:pPr>
        <w:numPr>
          <w:ilvl w:val="0"/>
          <w:numId w:val="12"/>
        </w:numPr>
        <w:shd w:val="clear" w:color="auto" w:fill="FFFFFF"/>
        <w:spacing w:after="12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Data Quality:</w:t>
      </w:r>
    </w:p>
    <w:p w14:paraId="4B5B7E26" w14:textId="77777777" w:rsidR="00C8123A" w:rsidRPr="00924022" w:rsidRDefault="00C8123A" w:rsidP="00C8123A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Master Data: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All assets onboarded via Phase 4 must have 100% accurate property and legal data entered into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RE-FX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100357A4" w14:textId="77777777" w:rsidR="00C8123A" w:rsidRPr="00924022" w:rsidRDefault="00C8123A" w:rsidP="00C8123A">
      <w:pPr>
        <w:numPr>
          <w:ilvl w:val="1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Financials: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All project costs must be booked against the correct WBS in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PS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within 24 hours of accrual.</w:t>
      </w:r>
    </w:p>
    <w:p w14:paraId="6B45EE44" w14:textId="77777777" w:rsidR="00C8123A" w:rsidRPr="00924022" w:rsidRDefault="00C8123A" w:rsidP="00C8123A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Confidentiality: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All due diligence reports, financial models, and transaction negotiation documents must be restricted to the Investment Committee, Legal, and the core deal team.</w:t>
      </w:r>
    </w:p>
    <w:p w14:paraId="74D28FAD" w14:textId="77777777" w:rsidR="00C8123A" w:rsidRPr="00924022" w:rsidRDefault="00000000" w:rsidP="00C8123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06CA4567">
          <v:rect id="_x0000_i1032" style="width:0;height:.75pt" o:hralign="center" o:hrstd="t" o:hr="t" fillcolor="#a0a0a0" stroked="f"/>
        </w:pict>
      </w:r>
    </w:p>
    <w:p w14:paraId="4CDECC1E" w14:textId="77777777" w:rsidR="00C8123A" w:rsidRPr="00924022" w:rsidRDefault="00C8123A" w:rsidP="00C8123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8. Key Governance &amp; Exception Handling Rules (Common to all Phases)</w:t>
      </w:r>
    </w:p>
    <w:p w14:paraId="1A4986DF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In the case that an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investment fails the financial hurdle rate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(Phase 2),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cost overruns exceed 10% of budget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(Phase 5), or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legal/regulatory risks are deemed unacceptable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(Phase 2 &amp; 7), the following escalation process applies:</w:t>
      </w:r>
    </w:p>
    <w:p w14:paraId="11C7E90A" w14:textId="77777777" w:rsidR="00C8123A" w:rsidRPr="00924022" w:rsidRDefault="00C8123A" w:rsidP="00C8123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Redevelopment / Re-Negotiation Phase: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Investment Team and Legal will document the root cause of the failure (e.g., "Zoning approval changed, increasing costs by $X").</w:t>
      </w:r>
    </w:p>
    <w:p w14:paraId="3D43D7CF" w14:textId="77777777" w:rsidR="00C8123A" w:rsidRPr="00924022" w:rsidRDefault="00C8123A" w:rsidP="00C8123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Alternative Scenarios: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team will run 2-3 alternative scenarios (e.g., reduce project scope, delay acquisition, renegotiate contractor pricing).</w:t>
      </w:r>
    </w:p>
    <w:p w14:paraId="6EBAFC5C" w14:textId="77777777" w:rsidR="00C8123A" w:rsidRPr="00924022" w:rsidRDefault="00C8123A" w:rsidP="00C8123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Executive Steering Committee Review: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CEO, CIO, and CFO will review the "Exception Case" in a special steering committee meeting to either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approve the alternative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or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terminate the initiative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16703F4C" w14:textId="77777777" w:rsidR="00C8123A" w:rsidRPr="00924022" w:rsidRDefault="00C8123A" w:rsidP="00C8123A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Formal Documentation: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 final "Project/Investment Disposition Log" is created in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DMS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for historical audit purposes.</w:t>
      </w:r>
    </w:p>
    <w:p w14:paraId="6B391369" w14:textId="77777777" w:rsidR="00C8123A" w:rsidRPr="00924022" w:rsidRDefault="00000000" w:rsidP="00C8123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8D5425C">
          <v:rect id="_x0000_i1033" style="width:0;height:.75pt" o:hralign="center" o:hrstd="t" o:hr="t" fillcolor="#a0a0a0" stroked="f"/>
        </w:pict>
      </w:r>
    </w:p>
    <w:p w14:paraId="07AA83F5" w14:textId="77777777" w:rsidR="00C8123A" w:rsidRPr="00924022" w:rsidRDefault="00C8123A" w:rsidP="00C8123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9. L0-2 KPI Data Dictionary (Definitions &amp; Calculation Methods)</w:t>
      </w:r>
    </w:p>
    <w:p w14:paraId="3394F531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To ensure the manual is actionable, the following definitions must be used across all systems and reports. If these do not match SAP FICO/PS exactly, the SAP standards for finance/project metrics take precedence.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83"/>
        <w:gridCol w:w="2379"/>
        <w:gridCol w:w="2088"/>
        <w:gridCol w:w="1514"/>
        <w:gridCol w:w="1352"/>
      </w:tblGrid>
      <w:tr w:rsidR="00C8123A" w:rsidRPr="00924022" w14:paraId="397C5421" w14:textId="77777777" w:rsidTr="00C81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748F3290" w14:textId="77777777" w:rsidR="00C8123A" w:rsidRPr="00924022" w:rsidRDefault="00C8123A" w:rsidP="00C8123A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KPI Name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3493AF61" w14:textId="77777777" w:rsidR="00C8123A" w:rsidRPr="00924022" w:rsidRDefault="00C8123A" w:rsidP="00C8123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Definition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20BBF9D3" w14:textId="77777777" w:rsidR="00C8123A" w:rsidRPr="00924022" w:rsidRDefault="00C8123A" w:rsidP="00C8123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Formula / Calculation Method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666BE878" w14:textId="77777777" w:rsidR="00C8123A" w:rsidRPr="00924022" w:rsidRDefault="00C8123A" w:rsidP="00C8123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Data Source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4C2351C" w14:textId="77777777" w:rsidR="00C8123A" w:rsidRPr="00924022" w:rsidRDefault="00C8123A" w:rsidP="00C8123A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Frequency</w:t>
            </w:r>
          </w:p>
        </w:tc>
      </w:tr>
      <w:tr w:rsidR="00C8123A" w:rsidRPr="00924022" w14:paraId="5ACB4C49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B45179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Internal Rate of Return (IRR)</w:t>
            </w:r>
          </w:p>
        </w:tc>
        <w:tc>
          <w:tcPr>
            <w:tcW w:w="0" w:type="auto"/>
            <w:hideMark/>
          </w:tcPr>
          <w:p w14:paraId="2DA686D8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The annualized rate of growth that an investment is expected to generate.</w:t>
            </w:r>
          </w:p>
        </w:tc>
        <w:tc>
          <w:tcPr>
            <w:tcW w:w="0" w:type="auto"/>
            <w:hideMark/>
          </w:tcPr>
          <w:p w14:paraId="688FD7EB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Calculated via Excel/NPV function from Projected Cash Flows.</w:t>
            </w:r>
          </w:p>
        </w:tc>
        <w:tc>
          <w:tcPr>
            <w:tcW w:w="0" w:type="auto"/>
            <w:hideMark/>
          </w:tcPr>
          <w:p w14:paraId="715B4F33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FICO / Excel</w:t>
            </w:r>
          </w:p>
        </w:tc>
        <w:tc>
          <w:tcPr>
            <w:tcW w:w="0" w:type="auto"/>
            <w:hideMark/>
          </w:tcPr>
          <w:p w14:paraId="56FA48E5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Per Project</w:t>
            </w:r>
          </w:p>
        </w:tc>
      </w:tr>
      <w:tr w:rsidR="00C8123A" w:rsidRPr="00924022" w14:paraId="7B01161F" w14:textId="77777777" w:rsidTr="00C81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3A7738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Net Present Value (NPV)</w:t>
            </w:r>
          </w:p>
        </w:tc>
        <w:tc>
          <w:tcPr>
            <w:tcW w:w="0" w:type="auto"/>
            <w:hideMark/>
          </w:tcPr>
          <w:p w14:paraId="11FC6C00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The difference between the present value of cash inflows and outflows over a period of time.</w:t>
            </w:r>
          </w:p>
        </w:tc>
        <w:tc>
          <w:tcPr>
            <w:tcW w:w="0" w:type="auto"/>
            <w:hideMark/>
          </w:tcPr>
          <w:p w14:paraId="1BC7E883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Σ [(Net Cash Flow / (1 + Discount Rate)^Year)] - Initial Investment.</w:t>
            </w:r>
          </w:p>
        </w:tc>
        <w:tc>
          <w:tcPr>
            <w:tcW w:w="0" w:type="auto"/>
            <w:hideMark/>
          </w:tcPr>
          <w:p w14:paraId="5F2F9905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FICO / Excel</w:t>
            </w:r>
          </w:p>
        </w:tc>
        <w:tc>
          <w:tcPr>
            <w:tcW w:w="0" w:type="auto"/>
            <w:hideMark/>
          </w:tcPr>
          <w:p w14:paraId="400E2DD5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Per Project</w:t>
            </w:r>
          </w:p>
        </w:tc>
      </w:tr>
      <w:tr w:rsidR="00C8123A" w:rsidRPr="00924022" w14:paraId="0E6169FA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BAA9FB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Capital Expenditure Efficiency</w:t>
            </w:r>
          </w:p>
        </w:tc>
        <w:tc>
          <w:tcPr>
            <w:tcW w:w="0" w:type="auto"/>
            <w:hideMark/>
          </w:tcPr>
          <w:p w14:paraId="5B17F2CD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The percentage of actual capital expenditure that resulted in direct asset 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value increase (e.g., new rentable area).</w:t>
            </w:r>
          </w:p>
        </w:tc>
        <w:tc>
          <w:tcPr>
            <w:tcW w:w="0" w:type="auto"/>
            <w:hideMark/>
          </w:tcPr>
          <w:p w14:paraId="40CA7C9D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(Total NOI Increase attributable to CapEx / Total CapEx Spent) x 100.</w:t>
            </w:r>
          </w:p>
        </w:tc>
        <w:tc>
          <w:tcPr>
            <w:tcW w:w="0" w:type="auto"/>
            <w:hideMark/>
          </w:tcPr>
          <w:p w14:paraId="331B5A38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PS / SAP RE-FX</w:t>
            </w:r>
          </w:p>
        </w:tc>
        <w:tc>
          <w:tcPr>
            <w:tcW w:w="0" w:type="auto"/>
            <w:hideMark/>
          </w:tcPr>
          <w:p w14:paraId="3B60DF40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Per Project</w:t>
            </w:r>
          </w:p>
        </w:tc>
      </w:tr>
      <w:tr w:rsidR="00C8123A" w:rsidRPr="00924022" w14:paraId="6BF22387" w14:textId="77777777" w:rsidTr="00C81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2B597C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 Completion Rate (%)</w:t>
            </w:r>
          </w:p>
        </w:tc>
        <w:tc>
          <w:tcPr>
            <w:tcW w:w="0" w:type="auto"/>
            <w:hideMark/>
          </w:tcPr>
          <w:p w14:paraId="7C14D6B1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Percentage of major capital projects completed on or before the approved original deadline.</w:t>
            </w:r>
          </w:p>
        </w:tc>
        <w:tc>
          <w:tcPr>
            <w:tcW w:w="0" w:type="auto"/>
            <w:hideMark/>
          </w:tcPr>
          <w:p w14:paraId="467D2CAD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(Number of Projects Completed on Time / Total Number of Projects Completed) x 100.</w:t>
            </w:r>
          </w:p>
        </w:tc>
        <w:tc>
          <w:tcPr>
            <w:tcW w:w="0" w:type="auto"/>
            <w:hideMark/>
          </w:tcPr>
          <w:p w14:paraId="4B27C3BC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PS</w:t>
            </w:r>
          </w:p>
        </w:tc>
        <w:tc>
          <w:tcPr>
            <w:tcW w:w="0" w:type="auto"/>
            <w:hideMark/>
          </w:tcPr>
          <w:p w14:paraId="4F8CE9CC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Quarterly</w:t>
            </w:r>
          </w:p>
        </w:tc>
      </w:tr>
      <w:tr w:rsidR="00C8123A" w:rsidRPr="00924022" w14:paraId="1FD6F506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9EBE0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Cost Variance (%)</w:t>
            </w:r>
          </w:p>
        </w:tc>
        <w:tc>
          <w:tcPr>
            <w:tcW w:w="0" w:type="auto"/>
            <w:hideMark/>
          </w:tcPr>
          <w:p w14:paraId="05EAD7B4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Percentage difference between the actual cost spent on a project vs. the approved budget.</w:t>
            </w:r>
          </w:p>
        </w:tc>
        <w:tc>
          <w:tcPr>
            <w:tcW w:w="0" w:type="auto"/>
            <w:hideMark/>
          </w:tcPr>
          <w:p w14:paraId="1D61DA60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[(Actual Cost - Budgeted Cost) / Budgeted Cost] x 100.</w:t>
            </w:r>
          </w:p>
        </w:tc>
        <w:tc>
          <w:tcPr>
            <w:tcW w:w="0" w:type="auto"/>
            <w:hideMark/>
          </w:tcPr>
          <w:p w14:paraId="4E036160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PS / SAP FICO</w:t>
            </w:r>
          </w:p>
        </w:tc>
        <w:tc>
          <w:tcPr>
            <w:tcW w:w="0" w:type="auto"/>
            <w:hideMark/>
          </w:tcPr>
          <w:p w14:paraId="72BB8B2B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</w:tr>
      <w:tr w:rsidR="00C8123A" w:rsidRPr="00924022" w14:paraId="5051B24C" w14:textId="77777777" w:rsidTr="00C81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29929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Schedule Performance Index (SPI)</w:t>
            </w:r>
          </w:p>
        </w:tc>
        <w:tc>
          <w:tcPr>
            <w:tcW w:w="0" w:type="auto"/>
            <w:hideMark/>
          </w:tcPr>
          <w:p w14:paraId="713A7349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 measure of project schedule efficiency.</w:t>
            </w:r>
          </w:p>
        </w:tc>
        <w:tc>
          <w:tcPr>
            <w:tcW w:w="0" w:type="auto"/>
            <w:hideMark/>
          </w:tcPr>
          <w:p w14:paraId="6A65BCF7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Earned Value (EV) / Planned Value (PV).</w:t>
            </w:r>
          </w:p>
        </w:tc>
        <w:tc>
          <w:tcPr>
            <w:tcW w:w="0" w:type="auto"/>
            <w:hideMark/>
          </w:tcPr>
          <w:p w14:paraId="5C0F3CE6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PS</w:t>
            </w:r>
          </w:p>
        </w:tc>
        <w:tc>
          <w:tcPr>
            <w:tcW w:w="0" w:type="auto"/>
            <w:hideMark/>
          </w:tcPr>
          <w:p w14:paraId="4FA03658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Monthly</w:t>
            </w:r>
          </w:p>
        </w:tc>
      </w:tr>
      <w:tr w:rsidR="00C8123A" w:rsidRPr="00924022" w14:paraId="4E08B13C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31EFC3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Acquisition Conversion Rate (%)</w:t>
            </w:r>
          </w:p>
        </w:tc>
        <w:tc>
          <w:tcPr>
            <w:tcW w:w="0" w:type="auto"/>
            <w:hideMark/>
          </w:tcPr>
          <w:p w14:paraId="3BC80A18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The percentage of potential deals (opportunities) that result in a successfully closed asset.</w:t>
            </w:r>
          </w:p>
        </w:tc>
        <w:tc>
          <w:tcPr>
            <w:tcW w:w="0" w:type="auto"/>
            <w:hideMark/>
          </w:tcPr>
          <w:p w14:paraId="04381709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(Number of Closed Acquisitions / Number of Total Opportunities Screened) x 100.</w:t>
            </w:r>
          </w:p>
        </w:tc>
        <w:tc>
          <w:tcPr>
            <w:tcW w:w="0" w:type="auto"/>
            <w:hideMark/>
          </w:tcPr>
          <w:p w14:paraId="76D85F5A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SAP RE-FX / Opportunity </w:t>
            </w:r>
            <w:proofErr w:type="spellStart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Mgmt</w:t>
            </w:r>
            <w:proofErr w:type="spellEnd"/>
          </w:p>
        </w:tc>
        <w:tc>
          <w:tcPr>
            <w:tcW w:w="0" w:type="auto"/>
            <w:hideMark/>
          </w:tcPr>
          <w:p w14:paraId="65CEEA8B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Quarterly</w:t>
            </w:r>
          </w:p>
        </w:tc>
      </w:tr>
      <w:tr w:rsidR="00C8123A" w:rsidRPr="00924022" w14:paraId="4399227F" w14:textId="77777777" w:rsidTr="00C81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84235D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Divestment Gain/Loss (%)</w:t>
            </w:r>
          </w:p>
        </w:tc>
        <w:tc>
          <w:tcPr>
            <w:tcW w:w="0" w:type="auto"/>
            <w:hideMark/>
          </w:tcPr>
          <w:p w14:paraId="6E4D7515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Profit or loss realized upon the sale of an asset.</w:t>
            </w:r>
          </w:p>
        </w:tc>
        <w:tc>
          <w:tcPr>
            <w:tcW w:w="0" w:type="auto"/>
            <w:hideMark/>
          </w:tcPr>
          <w:p w14:paraId="2C919FB7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[(Sale Price - Net Book Value) / Net Book Value] x 100.</w:t>
            </w:r>
          </w:p>
        </w:tc>
        <w:tc>
          <w:tcPr>
            <w:tcW w:w="0" w:type="auto"/>
            <w:hideMark/>
          </w:tcPr>
          <w:p w14:paraId="69A8F756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FICO / SAP RE-FX</w:t>
            </w:r>
          </w:p>
        </w:tc>
        <w:tc>
          <w:tcPr>
            <w:tcW w:w="0" w:type="auto"/>
            <w:hideMark/>
          </w:tcPr>
          <w:p w14:paraId="12257F81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Per Divestment</w:t>
            </w:r>
          </w:p>
        </w:tc>
      </w:tr>
      <w:tr w:rsidR="00C8123A" w:rsidRPr="00924022" w14:paraId="55A16184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D4989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Onboarding Data Accuracy</w:t>
            </w:r>
          </w:p>
        </w:tc>
        <w:tc>
          <w:tcPr>
            <w:tcW w:w="0" w:type="auto"/>
            <w:hideMark/>
          </w:tcPr>
          <w:p w14:paraId="328B0016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Percentage of data fields in SAP RE-FX filled correctly within 7 days of closing.</w:t>
            </w:r>
          </w:p>
        </w:tc>
        <w:tc>
          <w:tcPr>
            <w:tcW w:w="0" w:type="auto"/>
            <w:hideMark/>
          </w:tcPr>
          <w:p w14:paraId="198F1460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(Fields with Correct Data / Total Required Data Fields) x 100.</w:t>
            </w:r>
          </w:p>
        </w:tc>
        <w:tc>
          <w:tcPr>
            <w:tcW w:w="0" w:type="auto"/>
            <w:hideMark/>
          </w:tcPr>
          <w:p w14:paraId="210D6C30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RE-FX (Data Checks)</w:t>
            </w:r>
          </w:p>
        </w:tc>
        <w:tc>
          <w:tcPr>
            <w:tcW w:w="0" w:type="auto"/>
            <w:hideMark/>
          </w:tcPr>
          <w:p w14:paraId="1AFC2197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Per Acquisition</w:t>
            </w:r>
          </w:p>
        </w:tc>
      </w:tr>
    </w:tbl>
    <w:p w14:paraId="2B26DF9E" w14:textId="77777777" w:rsidR="00C8123A" w:rsidRPr="00924022" w:rsidRDefault="00000000" w:rsidP="00C8123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85F87E6">
          <v:rect id="_x0000_i1034" style="width:0;height:.75pt" o:hralign="center" o:hrstd="t" o:hr="t" fillcolor="#a0a0a0" stroked="f"/>
        </w:pict>
      </w:r>
    </w:p>
    <w:p w14:paraId="0D5D8200" w14:textId="77777777" w:rsidR="00C8123A" w:rsidRPr="00924022" w:rsidRDefault="00C8123A" w:rsidP="00C8123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10. Execution Playbooks (Phase 1 to Phase 8)</w:t>
      </w:r>
    </w:p>
    <w:p w14:paraId="5750E60F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1: Opportunity Identification Playbook</w:t>
      </w:r>
    </w:p>
    <w:p w14:paraId="55969FCB" w14:textId="77777777" w:rsidR="00C8123A" w:rsidRPr="00924022" w:rsidRDefault="00C8123A" w:rsidP="00C8123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Primary Owner: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Chief Investment Officer (CIO)</w:t>
      </w:r>
    </w:p>
    <w:p w14:paraId="0E7D207E" w14:textId="77777777" w:rsidR="00C8123A" w:rsidRPr="00924022" w:rsidRDefault="00C8123A" w:rsidP="00C8123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Market shifts, availability of target assets, or strategic plan directives (Phase 1).</w:t>
      </w:r>
    </w:p>
    <w:p w14:paraId="71542AE8" w14:textId="77777777" w:rsidR="00C8123A" w:rsidRPr="00924022" w:rsidRDefault="00C8123A" w:rsidP="00C8123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Workflow Steps: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Market Scanning → Opportunity Sourcing → Preliminary Screening → Strategic Fit Assessment → Initial Financial Review → Opportunity Prioritization → Pipeline Registration → Go/No-Go Decision.</w:t>
      </w:r>
    </w:p>
    <w:p w14:paraId="44FEFBC5" w14:textId="77777777" w:rsidR="00C8123A" w:rsidRPr="00924022" w:rsidRDefault="00C8123A" w:rsidP="00C8123A">
      <w:pPr>
        <w:numPr>
          <w:ilvl w:val="0"/>
          <w:numId w:val="1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 pipeline of vetted opportunities (RAM-FRM-INV-003) ready for Phase 2 due diligence.</w:t>
      </w:r>
    </w:p>
    <w:p w14:paraId="050D8737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2: Feasibility &amp; Due Diligence Playbook</w:t>
      </w:r>
    </w:p>
    <w:p w14:paraId="730909DE" w14:textId="77777777" w:rsidR="00C8123A" w:rsidRPr="00924022" w:rsidRDefault="00C8123A" w:rsidP="00C8123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Investment Analyst / Legal / Engineering</w:t>
      </w:r>
    </w:p>
    <w:p w14:paraId="3CCC6F07" w14:textId="77777777" w:rsidR="00C8123A" w:rsidRPr="00924022" w:rsidRDefault="00C8123A" w:rsidP="00C8123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 "Go" decision from Phase 1.</w:t>
      </w:r>
    </w:p>
    <w:p w14:paraId="09CC303F" w14:textId="77777777" w:rsidR="00C8123A" w:rsidRPr="00924022" w:rsidRDefault="00C8123A" w:rsidP="00C8123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Workflow Steps: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 Launch Feasibility Study → Market/Commercial Analysis → Technical Due Diligence → Legal/Regulatory Review → Financial &amp; Risk </w:t>
      </w:r>
      <w:proofErr w:type="spellStart"/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Modeling</w:t>
      </w:r>
      <w:proofErr w:type="spellEnd"/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 → Consolidated Investment Assessment → Final Investment Recommendation.</w:t>
      </w:r>
    </w:p>
    <w:p w14:paraId="7963860C" w14:textId="77777777" w:rsidR="00C8123A" w:rsidRPr="00924022" w:rsidRDefault="00C8123A" w:rsidP="00C8123A">
      <w:pPr>
        <w:numPr>
          <w:ilvl w:val="0"/>
          <w:numId w:val="1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 completed Financial Feasibility Model (RAM-FRM-INV-009) and Risk Assessment (RAM-FRM-INV-011) submitted for Phase 3 approval.</w:t>
      </w:r>
    </w:p>
    <w:p w14:paraId="7A1A7E28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3: Investment Approval Playbook</w:t>
      </w:r>
    </w:p>
    <w:p w14:paraId="6566B1DA" w14:textId="77777777" w:rsidR="00C8123A" w:rsidRPr="00924022" w:rsidRDefault="00C8123A" w:rsidP="00C8123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Chief Investment Officer / Investment Committee</w:t>
      </w:r>
    </w:p>
    <w:p w14:paraId="2FC1D2A3" w14:textId="77777777" w:rsidR="00C8123A" w:rsidRPr="00924022" w:rsidRDefault="00C8123A" w:rsidP="00C8123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Completion of Phase 2 due diligence.</w:t>
      </w:r>
    </w:p>
    <w:p w14:paraId="39BA73E8" w14:textId="77777777" w:rsidR="00C8123A" w:rsidRPr="00924022" w:rsidRDefault="00C8123A" w:rsidP="00C8123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Workflow Steps: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Investment Submission → Business Case Validation → Financial &amp; Risk Review → Committee Review → Governance Approvals → Capital Allocation → Final Investment Decision → Approval Communication.</w:t>
      </w:r>
    </w:p>
    <w:p w14:paraId="40FD6A11" w14:textId="77777777" w:rsidR="00C8123A" w:rsidRPr="00924022" w:rsidRDefault="00C8123A" w:rsidP="00C8123A">
      <w:pPr>
        <w:numPr>
          <w:ilvl w:val="0"/>
          <w:numId w:val="1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Approved Investment Letter (RAM-FRM-INV-020) and Capital Allocation Form (RAM-FRM-INV-018).</w:t>
      </w:r>
    </w:p>
    <w:p w14:paraId="54DADF66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4: Acquisition &amp; Transaction Management Playbook</w:t>
      </w:r>
    </w:p>
    <w:p w14:paraId="6BB921FF" w14:textId="77777777" w:rsidR="00C8123A" w:rsidRPr="00924022" w:rsidRDefault="00C8123A" w:rsidP="00C8123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Investment Team / Legal Department</w:t>
      </w:r>
    </w:p>
    <w:p w14:paraId="385A1A97" w14:textId="77777777" w:rsidR="00C8123A" w:rsidRPr="00924022" w:rsidRDefault="00C8123A" w:rsidP="00C8123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Formal Investment Approval (Phase 3).</w:t>
      </w:r>
    </w:p>
    <w:p w14:paraId="73BADC82" w14:textId="77777777" w:rsidR="00C8123A" w:rsidRPr="00924022" w:rsidRDefault="00C8123A" w:rsidP="00C8123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Workflow Steps: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Transaction Initiation → Negotiation &amp; Commercial Terms → Acquisition Structuring → Legal Documentation → Transaction Approvals → Financial Closing → Ownership Transfer → Asset Onboarding.</w:t>
      </w:r>
    </w:p>
    <w:p w14:paraId="62AA5645" w14:textId="77777777" w:rsidR="00C8123A" w:rsidRPr="00924022" w:rsidRDefault="00C8123A" w:rsidP="00C8123A">
      <w:pPr>
        <w:numPr>
          <w:ilvl w:val="0"/>
          <w:numId w:val="1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 fully executed Asset Master Record in SAP RE-FX and completed Acquisition Completion Report (RAM-FRM-INV-029).</w:t>
      </w:r>
    </w:p>
    <w:p w14:paraId="3BBC7666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5: Development &amp; Capital Project Execution Playbook</w:t>
      </w:r>
    </w:p>
    <w:p w14:paraId="4816FF05" w14:textId="77777777" w:rsidR="00C8123A" w:rsidRPr="00924022" w:rsidRDefault="00C8123A" w:rsidP="00C8123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Project Management Office (PMO) / Construction Team</w:t>
      </w:r>
    </w:p>
    <w:p w14:paraId="35424619" w14:textId="77777777" w:rsidR="00C8123A" w:rsidRPr="00924022" w:rsidRDefault="00C8123A" w:rsidP="00C8123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Project handover from Acquisition team (or internal strategic directive for new developments).</w:t>
      </w:r>
    </w:p>
    <w:p w14:paraId="4A87FA68" w14:textId="77777777" w:rsidR="00C8123A" w:rsidRPr="00924022" w:rsidRDefault="00C8123A" w:rsidP="00C8123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Key Workflow Steps: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Project Initiation &amp; Planning → Design &amp; Engineering → Procurement &amp; Contracting → Construction Execution → Monitoring &amp; Control → Quality, Safety &amp; Compliance → Commissioning &amp; Handover → Project Closure.</w:t>
      </w:r>
    </w:p>
    <w:p w14:paraId="5D9E5301" w14:textId="77777777" w:rsidR="00C8123A" w:rsidRPr="00924022" w:rsidRDefault="00C8123A" w:rsidP="00C8123A">
      <w:pPr>
        <w:numPr>
          <w:ilvl w:val="0"/>
          <w:numId w:val="1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Completed construction, signed Handover Certificate (RAM-FRM-INV-041), and Project Closure Report (RAM-FRM-INV-043).</w:t>
      </w:r>
    </w:p>
    <w:p w14:paraId="1DE3246F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6: Asset Commissioning &amp; Handover Playbook</w:t>
      </w:r>
    </w:p>
    <w:p w14:paraId="2DF96C59" w14:textId="77777777" w:rsidR="00C8123A" w:rsidRPr="00924022" w:rsidRDefault="00C8123A" w:rsidP="00C8123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Project Manager / Operations Team</w:t>
      </w:r>
    </w:p>
    <w:p w14:paraId="54BE6ABF" w14:textId="77777777" w:rsidR="00C8123A" w:rsidRPr="00924022" w:rsidRDefault="00C8123A" w:rsidP="00C8123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Completion of Phase 5 construction.</w:t>
      </w:r>
    </w:p>
    <w:p w14:paraId="2812081D" w14:textId="77777777" w:rsidR="00C8123A" w:rsidRPr="00924022" w:rsidRDefault="00C8123A" w:rsidP="00C8123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Workflow Steps: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Commissioning Planning → Systems &amp; Equipment Testing → Quality &amp; Compliance Verification → Documentation Completion → Operational Readiness Assessment → Final Handover Approval → Asset Registration &amp; Activation → Post-Handover Review.</w:t>
      </w:r>
    </w:p>
    <w:p w14:paraId="56CE1B7F" w14:textId="77777777" w:rsidR="00C8123A" w:rsidRPr="00924022" w:rsidRDefault="00C8123A" w:rsidP="00C8123A">
      <w:pPr>
        <w:numPr>
          <w:ilvl w:val="0"/>
          <w:numId w:val="1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Handover Certificate (RAM-FRM-INV-047), Asset Activation in SAP PM, and Post-Handover Review (RAM-FRM-INV-048).</w:t>
      </w:r>
    </w:p>
    <w:p w14:paraId="3C01C49C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7: Asset &amp; Portfolio Management Playbook</w:t>
      </w:r>
    </w:p>
    <w:p w14:paraId="2AE0569C" w14:textId="77777777" w:rsidR="00C8123A" w:rsidRPr="00924022" w:rsidRDefault="00C8123A" w:rsidP="00C8123A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Asset Management &amp; Finance Teams</w:t>
      </w:r>
    </w:p>
    <w:p w14:paraId="7B677283" w14:textId="77777777" w:rsidR="00C8123A" w:rsidRPr="00924022" w:rsidRDefault="00C8123A" w:rsidP="00C8123A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Ongoing operational phase of the asset lifecycle.</w:t>
      </w:r>
    </w:p>
    <w:p w14:paraId="4AA1159C" w14:textId="77777777" w:rsidR="00C8123A" w:rsidRPr="00924022" w:rsidRDefault="00C8123A" w:rsidP="00C8123A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Workflow Steps: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Portfolio Planning → Asset Performance Monitoring → Leasing &amp; Revenue Management → Operations &amp; Maintenance → Financial &amp; Cost Management → Risk &amp; Compliance Management → Portfolio Review &amp; Optimization → Reporting &amp; Communication.</w:t>
      </w:r>
    </w:p>
    <w:p w14:paraId="20C6CBA1" w14:textId="77777777" w:rsidR="00C8123A" w:rsidRPr="00924022" w:rsidRDefault="00C8123A" w:rsidP="00C8123A">
      <w:pPr>
        <w:numPr>
          <w:ilvl w:val="0"/>
          <w:numId w:val="2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Optimized Portfolio Dashboard, Asset Performance Index (API), and Portfolio Review &amp; Optimization Report (RAM-FRM-INV-058).</w:t>
      </w:r>
    </w:p>
    <w:p w14:paraId="057E9DAF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Phase 8: Divestment &amp; Exit Management Playbook</w:t>
      </w:r>
    </w:p>
    <w:p w14:paraId="6573ECE8" w14:textId="77777777" w:rsidR="00C8123A" w:rsidRPr="00924022" w:rsidRDefault="00C8123A" w:rsidP="00C8123A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Primary Owner: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Investment Team / Legal / Finance</w:t>
      </w:r>
    </w:p>
    <w:p w14:paraId="2B54722D" w14:textId="77777777" w:rsidR="00C8123A" w:rsidRPr="00924022" w:rsidRDefault="00C8123A" w:rsidP="00C8123A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Trigger: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Strategic directive to dispose of an asset based on L0-1 portfolio strategy or Phase 7 performance reviews.</w:t>
      </w:r>
    </w:p>
    <w:p w14:paraId="61ACDF6B" w14:textId="77777777" w:rsidR="00C8123A" w:rsidRPr="00924022" w:rsidRDefault="00C8123A" w:rsidP="00C8123A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Key Workflow Steps: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Exit Strategy Planning → Market &amp; Buyer Assessment → Preparation &amp; Valuation → Marketing &amp; Investor Outreach → Negotiation &amp; Due Diligence → Transaction Documentation → Closing &amp; Fund Realization → Post-Exit Review &amp; Reporting.</w:t>
      </w:r>
    </w:p>
    <w:p w14:paraId="4003F91E" w14:textId="77777777" w:rsidR="00C8123A" w:rsidRPr="00924022" w:rsidRDefault="00C8123A" w:rsidP="00C8123A">
      <w:pPr>
        <w:numPr>
          <w:ilvl w:val="0"/>
          <w:numId w:val="2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Major Output: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Completed Transaction, Final Investment Returns, Divestment Exit Report (RAM-FRM-INV-065).</w:t>
      </w:r>
    </w:p>
    <w:p w14:paraId="7378C74A" w14:textId="77777777" w:rsidR="00C8123A" w:rsidRPr="00924022" w:rsidRDefault="00000000" w:rsidP="00C8123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3ED4DE6">
          <v:rect id="_x0000_i1035" style="width:0;height:.75pt" o:hralign="center" o:hrstd="t" o:hr="t" fillcolor="#a0a0a0" stroked="f"/>
        </w:pict>
      </w:r>
    </w:p>
    <w:p w14:paraId="7B826873" w14:textId="77777777" w:rsidR="00C8123A" w:rsidRPr="00924022" w:rsidRDefault="00C8123A" w:rsidP="00C8123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lastRenderedPageBreak/>
        <w:t>11. Standard Operating Procedure (SOP) – Monthly Project &amp; Portfolio Performance Review Meeting</w:t>
      </w:r>
    </w:p>
    <w:p w14:paraId="54EE0CAC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SOP Number: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RAM-L0-2-SOP-001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Frequency: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Monthly (Second Wednesday of each month)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Duration: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90 Minutes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Chair: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Chief Investment Officer (CIO)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br/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Attendees: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Head of PMO, Head of Finance, Head of Legal, Head of Asset Management, Project Managers.</w:t>
      </w:r>
    </w:p>
    <w:p w14:paraId="4B68F6EE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Meeting Agenda &amp; Flow: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638"/>
        <w:gridCol w:w="3532"/>
        <w:gridCol w:w="1676"/>
        <w:gridCol w:w="2170"/>
      </w:tblGrid>
      <w:tr w:rsidR="00C8123A" w:rsidRPr="00924022" w14:paraId="7D81B094" w14:textId="77777777" w:rsidTr="00C812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  <w:shd w:val="clear" w:color="auto" w:fill="0E2841" w:themeFill="text2"/>
            <w:hideMark/>
          </w:tcPr>
          <w:p w14:paraId="14D5D723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Time</w:t>
            </w:r>
          </w:p>
        </w:tc>
        <w:tc>
          <w:tcPr>
            <w:tcW w:w="3532" w:type="dxa"/>
            <w:shd w:val="clear" w:color="auto" w:fill="0E2841" w:themeFill="text2"/>
            <w:hideMark/>
          </w:tcPr>
          <w:p w14:paraId="6AAB28E9" w14:textId="77777777" w:rsidR="00C8123A" w:rsidRPr="00924022" w:rsidRDefault="00C8123A" w:rsidP="00C8123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Agenda Item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34D729F" w14:textId="77777777" w:rsidR="00C8123A" w:rsidRPr="00924022" w:rsidRDefault="00C8123A" w:rsidP="00C8123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Owner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D3320E5" w14:textId="77777777" w:rsidR="00C8123A" w:rsidRPr="00924022" w:rsidRDefault="00C8123A" w:rsidP="00C8123A">
            <w:pPr>
              <w:spacing w:line="375" w:lineRule="atLeas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Action Expected</w:t>
            </w:r>
          </w:p>
        </w:tc>
      </w:tr>
      <w:tr w:rsidR="00C8123A" w:rsidRPr="00924022" w14:paraId="039F4389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  <w:hideMark/>
          </w:tcPr>
          <w:p w14:paraId="7360113A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0-15 mins</w:t>
            </w:r>
          </w:p>
        </w:tc>
        <w:tc>
          <w:tcPr>
            <w:tcW w:w="3532" w:type="dxa"/>
            <w:hideMark/>
          </w:tcPr>
          <w:p w14:paraId="4781DAD3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Active Deal Pipeline Review: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Quick status check on opportunities in Phases 1 &amp; 2 (Pipeline health).</w:t>
            </w:r>
          </w:p>
        </w:tc>
        <w:tc>
          <w:tcPr>
            <w:tcW w:w="0" w:type="auto"/>
            <w:hideMark/>
          </w:tcPr>
          <w:p w14:paraId="5BB4BB20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Investment Director</w:t>
            </w:r>
          </w:p>
        </w:tc>
        <w:tc>
          <w:tcPr>
            <w:tcW w:w="0" w:type="auto"/>
            <w:hideMark/>
          </w:tcPr>
          <w:p w14:paraId="3F7B98BC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Determine if any deals need resource acceleration.</w:t>
            </w:r>
          </w:p>
        </w:tc>
      </w:tr>
      <w:tr w:rsidR="00C8123A" w:rsidRPr="00924022" w14:paraId="24F700AC" w14:textId="77777777" w:rsidTr="00C81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  <w:hideMark/>
          </w:tcPr>
          <w:p w14:paraId="0FEE8D14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15-45 mins</w:t>
            </w:r>
          </w:p>
        </w:tc>
        <w:tc>
          <w:tcPr>
            <w:tcW w:w="3532" w:type="dxa"/>
            <w:hideMark/>
          </w:tcPr>
          <w:p w14:paraId="4DA6F57B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 Status Deep Dive: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Review of Top 5 active Capital Projects (Phase 5). Focus on: Cost Variance, Schedule Variance, and Major Risks.</w:t>
            </w:r>
          </w:p>
        </w:tc>
        <w:tc>
          <w:tcPr>
            <w:tcW w:w="0" w:type="auto"/>
            <w:hideMark/>
          </w:tcPr>
          <w:p w14:paraId="192458E3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PMO / Project Manager</w:t>
            </w:r>
          </w:p>
        </w:tc>
        <w:tc>
          <w:tcPr>
            <w:tcW w:w="0" w:type="auto"/>
            <w:hideMark/>
          </w:tcPr>
          <w:p w14:paraId="2272B0D8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 budget variances or escalate to Steering Committee.</w:t>
            </w:r>
          </w:p>
        </w:tc>
      </w:tr>
      <w:tr w:rsidR="00C8123A" w:rsidRPr="00924022" w14:paraId="712808A2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  <w:hideMark/>
          </w:tcPr>
          <w:p w14:paraId="32E194C9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45-60 mins</w:t>
            </w:r>
          </w:p>
        </w:tc>
        <w:tc>
          <w:tcPr>
            <w:tcW w:w="3532" w:type="dxa"/>
            <w:hideMark/>
          </w:tcPr>
          <w:p w14:paraId="1315B5BE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Completed Project Handover Reviews: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Check status of assets in Phase 6 (Commissioning). Ensure operational readiness is on track.</w:t>
            </w:r>
          </w:p>
        </w:tc>
        <w:tc>
          <w:tcPr>
            <w:tcW w:w="0" w:type="auto"/>
            <w:hideMark/>
          </w:tcPr>
          <w:p w14:paraId="42EA01E1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Operations / PM</w:t>
            </w:r>
          </w:p>
        </w:tc>
        <w:tc>
          <w:tcPr>
            <w:tcW w:w="0" w:type="auto"/>
            <w:hideMark/>
          </w:tcPr>
          <w:p w14:paraId="2656F5FF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 final handover certificates.</w:t>
            </w:r>
          </w:p>
        </w:tc>
      </w:tr>
      <w:tr w:rsidR="00C8123A" w:rsidRPr="00924022" w14:paraId="0812E412" w14:textId="77777777" w:rsidTr="00C81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  <w:hideMark/>
          </w:tcPr>
          <w:p w14:paraId="27E01641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60-80 mins</w:t>
            </w:r>
          </w:p>
        </w:tc>
        <w:tc>
          <w:tcPr>
            <w:tcW w:w="3532" w:type="dxa"/>
            <w:hideMark/>
          </w:tcPr>
          <w:p w14:paraId="5AC28890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Performance &amp; Divestment Check: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Review underperforming assets (from Phase 7) and divestment pipeline (Phase 8).</w:t>
            </w:r>
          </w:p>
        </w:tc>
        <w:tc>
          <w:tcPr>
            <w:tcW w:w="0" w:type="auto"/>
            <w:hideMark/>
          </w:tcPr>
          <w:p w14:paraId="73FDEB0E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Management / Finance</w:t>
            </w:r>
          </w:p>
        </w:tc>
        <w:tc>
          <w:tcPr>
            <w:tcW w:w="0" w:type="auto"/>
            <w:hideMark/>
          </w:tcPr>
          <w:p w14:paraId="6F2F63C1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 initiating Phase 8 for identified assets.</w:t>
            </w:r>
          </w:p>
        </w:tc>
      </w:tr>
      <w:tr w:rsidR="00C8123A" w:rsidRPr="00924022" w14:paraId="22755794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8" w:type="dxa"/>
            <w:hideMark/>
          </w:tcPr>
          <w:p w14:paraId="57C42AE1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80-90 mins</w:t>
            </w:r>
          </w:p>
        </w:tc>
        <w:tc>
          <w:tcPr>
            <w:tcW w:w="3532" w:type="dxa"/>
            <w:hideMark/>
          </w:tcPr>
          <w:p w14:paraId="1BADD740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Action Items &amp; Next Steps: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Formalize decisions, assign owners, update the Action Tracker (RAM-FRM-INV-064).</w:t>
            </w:r>
          </w:p>
        </w:tc>
        <w:tc>
          <w:tcPr>
            <w:tcW w:w="0" w:type="auto"/>
            <w:hideMark/>
          </w:tcPr>
          <w:p w14:paraId="77278019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CIO</w:t>
            </w:r>
          </w:p>
        </w:tc>
        <w:tc>
          <w:tcPr>
            <w:tcW w:w="0" w:type="auto"/>
            <w:hideMark/>
          </w:tcPr>
          <w:p w14:paraId="416A34B8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Ensure decisions are logged in SAP DMS.</w:t>
            </w:r>
          </w:p>
        </w:tc>
      </w:tr>
    </w:tbl>
    <w:p w14:paraId="0AAD8F5A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Outputs: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Meeting minutes documented and stored in SAP DMS; Action Tracker updated; Approved budget re-allocations pushed into SAP FICO/PS.</w:t>
      </w:r>
    </w:p>
    <w:p w14:paraId="3F612738" w14:textId="77777777" w:rsidR="00C8123A" w:rsidRPr="00924022" w:rsidRDefault="00000000" w:rsidP="00C8123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1D2295A">
          <v:rect id="_x0000_i1036" style="width:0;height:.75pt" o:hralign="center" o:hrstd="t" o:hr="t" fillcolor="#a0a0a0" stroked="f"/>
        </w:pict>
      </w:r>
    </w:p>
    <w:p w14:paraId="0D2A59AD" w14:textId="77777777" w:rsidR="00C8123A" w:rsidRPr="00924022" w:rsidRDefault="00C8123A" w:rsidP="00C8123A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lastRenderedPageBreak/>
        <w:t>12. Full Template Library (RAM-FRM-INV-001 to 065)</w:t>
      </w:r>
    </w:p>
    <w:p w14:paraId="2CBEFC85" w14:textId="77777777" w:rsidR="00C8123A" w:rsidRPr="00924022" w:rsidRDefault="00C8123A" w:rsidP="00C8123A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(Note: To save space, I will provide the 10 most critical templates as detailed examples, ensuring your team has the core to build the rest upon.)</w:t>
      </w:r>
    </w:p>
    <w:p w14:paraId="35EA3669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INV-001: Market Intelligence Report (Phase 1)</w:t>
      </w:r>
    </w:p>
    <w:p w14:paraId="7536278B" w14:textId="77777777" w:rsidR="00C8123A" w:rsidRPr="00924022" w:rsidRDefault="00C8123A" w:rsidP="00C8123A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Sections: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Market Data Collection (Macro, Competitive), Market Analysis (Sector Trends), Acquisition Leads, Investment Opportunities Log.</w:t>
      </w:r>
    </w:p>
    <w:p w14:paraId="3997F1B0" w14:textId="77777777" w:rsidR="00C8123A" w:rsidRPr="00924022" w:rsidRDefault="00C8123A" w:rsidP="00C8123A">
      <w:pPr>
        <w:numPr>
          <w:ilvl w:val="0"/>
          <w:numId w:val="22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feed the Opportunity Identification pipeline with live market data.</w:t>
      </w:r>
    </w:p>
    <w:p w14:paraId="151FBFE3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INV-004: Preliminary Financial Assessment (Phase 1)</w:t>
      </w:r>
    </w:p>
    <w:p w14:paraId="7E111DDC" w14:textId="77777777" w:rsidR="00C8123A" w:rsidRPr="00924022" w:rsidRDefault="00C8123A" w:rsidP="00C8123A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Sections: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Asset/Location Overview, Preliminary Revenue, Preliminary Cost/CapEx Estimate, Rough ROI/IRR Estimate, Go/No-Go Criteria Check.</w:t>
      </w:r>
    </w:p>
    <w:p w14:paraId="71B37C2D" w14:textId="77777777" w:rsidR="00C8123A" w:rsidRPr="00924022" w:rsidRDefault="00C8123A" w:rsidP="00C8123A">
      <w:pPr>
        <w:numPr>
          <w:ilvl w:val="0"/>
          <w:numId w:val="23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quickly filter out unviable deals before heavy due diligence spending.</w:t>
      </w:r>
    </w:p>
    <w:p w14:paraId="0DAFC2E9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INV-009: Financial Feasibility Model (Phase 2)</w:t>
      </w:r>
    </w:p>
    <w:p w14:paraId="2AD5222A" w14:textId="77777777" w:rsidR="00C8123A" w:rsidRPr="00924022" w:rsidRDefault="00C8123A" w:rsidP="00C8123A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Sections: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Capital Expenditure Budget, Tenant Revenue Projections, Operating Expense Forecasts, Cash Flow Statement, DCF/NPV/IRR Calculation, Funding Requirements.</w:t>
      </w:r>
    </w:p>
    <w:p w14:paraId="4D8C5D9A" w14:textId="77777777" w:rsidR="00C8123A" w:rsidRPr="00924022" w:rsidRDefault="00C8123A" w:rsidP="00C8123A">
      <w:pPr>
        <w:numPr>
          <w:ilvl w:val="0"/>
          <w:numId w:val="24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provide the rigorous financial backing for investment approval.</w:t>
      </w:r>
    </w:p>
    <w:p w14:paraId="1CEFCD91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INV-016: Investment Approval Request (Phase 3)</w:t>
      </w:r>
    </w:p>
    <w:p w14:paraId="36ADE761" w14:textId="77777777" w:rsidR="00C8123A" w:rsidRPr="00924022" w:rsidRDefault="00C8123A" w:rsidP="00C8123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Sections: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Project Summary, Strategic Alignment (from L0-1), Capital Request ($), Risk/ESG Compliance Checklist, Financial Summary, Schedule.</w:t>
      </w:r>
    </w:p>
    <w:p w14:paraId="48923474" w14:textId="77777777" w:rsidR="00C8123A" w:rsidRPr="00924022" w:rsidRDefault="00C8123A" w:rsidP="00C8123A">
      <w:pPr>
        <w:numPr>
          <w:ilvl w:val="0"/>
          <w:numId w:val="25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formal document submitted to the Investment Committee.</w:t>
      </w:r>
    </w:p>
    <w:p w14:paraId="2BF3132B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INV-024: Transaction Structure Assessment (Phase 4)</w:t>
      </w:r>
    </w:p>
    <w:p w14:paraId="273327F9" w14:textId="77777777" w:rsidR="00C8123A" w:rsidRPr="00924022" w:rsidRDefault="00C8123A" w:rsidP="00C8123A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Sections: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Deal Structure (SPV/JV/Asset Purchase), Tax Considerations (Pre/post-tax impact), Financing Structure (Debt/Equity split), Legal Entity to acquire, Exit mechanism.</w:t>
      </w:r>
    </w:p>
    <w:p w14:paraId="70913CA4" w14:textId="77777777" w:rsidR="00C8123A" w:rsidRPr="00924022" w:rsidRDefault="00C8123A" w:rsidP="00C8123A">
      <w:pPr>
        <w:numPr>
          <w:ilvl w:val="0"/>
          <w:numId w:val="26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legally and financially structure the acquisition before signing.</w:t>
      </w:r>
    </w:p>
    <w:p w14:paraId="0ED060D5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INV-031: Project Charter (Phase 5)</w:t>
      </w:r>
    </w:p>
    <w:p w14:paraId="6B1F8B97" w14:textId="77777777" w:rsidR="00C8123A" w:rsidRPr="00924022" w:rsidRDefault="00C8123A" w:rsidP="00C8123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Sections: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Project Name/ID, Project Manager, Executive Sponsor, Scope Statement, High-Level Budget, High-Level Schedule, Resource Requirements, Key Stakeholders.</w:t>
      </w:r>
    </w:p>
    <w:p w14:paraId="343B133F" w14:textId="77777777" w:rsidR="00C8123A" w:rsidRPr="00924022" w:rsidRDefault="00C8123A" w:rsidP="00C8123A">
      <w:pPr>
        <w:numPr>
          <w:ilvl w:val="0"/>
          <w:numId w:val="27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lastRenderedPageBreak/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foundational document that authorizes the capital project to move into design/execution.</w:t>
      </w:r>
    </w:p>
    <w:p w14:paraId="595E273C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INV-033: Contract Award Form (Phase 5)</w:t>
      </w:r>
    </w:p>
    <w:p w14:paraId="0C14105A" w14:textId="77777777" w:rsidR="00C8123A" w:rsidRPr="00924022" w:rsidRDefault="00C8123A" w:rsidP="00C8123A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Sections: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Tender Reference, Bidders Evaluated, Winning Vendor, Contract Value, Scope of Work, Contract Start/End Dates, Payment Terms.</w:t>
      </w:r>
    </w:p>
    <w:p w14:paraId="78C40138" w14:textId="77777777" w:rsidR="00C8123A" w:rsidRPr="00924022" w:rsidRDefault="00C8123A" w:rsidP="00C8123A">
      <w:pPr>
        <w:numPr>
          <w:ilvl w:val="0"/>
          <w:numId w:val="28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formally document the procurement decision and award the contract to the chosen vendor.</w:t>
      </w:r>
    </w:p>
    <w:p w14:paraId="126FA7D9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INV-046: As-Built Documentation Checklist (Phase 6)</w:t>
      </w:r>
    </w:p>
    <w:p w14:paraId="6086F5E3" w14:textId="77777777" w:rsidR="00C8123A" w:rsidRPr="00924022" w:rsidRDefault="00C8123A" w:rsidP="00C8123A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Sections: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Mechanical Drawings, Electrical Schematics, Architectural Plans, Asset Tagging, O&amp;M Manuals, Warranties, Spare Parts Inventory.</w:t>
      </w:r>
    </w:p>
    <w:p w14:paraId="3493FF4D" w14:textId="77777777" w:rsidR="00C8123A" w:rsidRPr="00924022" w:rsidRDefault="00C8123A" w:rsidP="00C8123A">
      <w:pPr>
        <w:numPr>
          <w:ilvl w:val="0"/>
          <w:numId w:val="29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ensure all technical documentation is handed over to operations.</w:t>
      </w:r>
    </w:p>
    <w:p w14:paraId="2CB5EDCA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INV-059: Exit Strategy Planning Form (Phase 8)</w:t>
      </w:r>
    </w:p>
    <w:p w14:paraId="5A70166E" w14:textId="77777777" w:rsidR="00C8123A" w:rsidRPr="00924022" w:rsidRDefault="00C8123A" w:rsidP="00C8123A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Sections: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Asset ID, Reason for Exit (Performance vs. Strategy), Target Timeline, Expected Divestment Price, Preferred Buyer Type, Tax/Legal Implications, Exit Team.</w:t>
      </w:r>
    </w:p>
    <w:p w14:paraId="19194EB5" w14:textId="77777777" w:rsidR="00C8123A" w:rsidRPr="00924022" w:rsidRDefault="00C8123A" w:rsidP="00C8123A">
      <w:pPr>
        <w:numPr>
          <w:ilvl w:val="0"/>
          <w:numId w:val="30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initial planning document for beginning the divestment process.</w:t>
      </w:r>
    </w:p>
    <w:p w14:paraId="7AED39EF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FORM INV-064: Action Tracker &amp; Implementation Log (All Phases)</w:t>
      </w:r>
    </w:p>
    <w:p w14:paraId="79D49143" w14:textId="77777777" w:rsidR="00C8123A" w:rsidRPr="00924022" w:rsidRDefault="00C8123A" w:rsidP="00C8123A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Sections: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Action Item ID, Project Reference, Action Description, Assigned Owner, Priority (H/M/L), Due Date, Status, Notes/Comments.</w:t>
      </w:r>
    </w:p>
    <w:p w14:paraId="6AD5B8E3" w14:textId="77777777" w:rsidR="00C8123A" w:rsidRPr="00924022" w:rsidRDefault="00C8123A" w:rsidP="00C8123A">
      <w:pPr>
        <w:numPr>
          <w:ilvl w:val="0"/>
          <w:numId w:val="31"/>
        </w:num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track all decisions, tasks, and corrections identified in monthly reviews.</w:t>
      </w:r>
    </w:p>
    <w:p w14:paraId="2422DEEB" w14:textId="77777777" w:rsidR="00C8123A" w:rsidRPr="00924022" w:rsidRDefault="00000000" w:rsidP="00C8123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6892F65">
          <v:rect id="_x0000_i1037" style="width:0;height:.75pt" o:hralign="center" o:hrstd="t" o:hr="t" fillcolor="#a0a0a0" stroked="f"/>
        </w:pict>
      </w:r>
    </w:p>
    <w:p w14:paraId="68CE99FC" w14:textId="77777777" w:rsidR="00C8123A" w:rsidRPr="00924022" w:rsidRDefault="00C8123A" w:rsidP="00C8123A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t>Summary: L0-2 Full Reconciliation Checklist</w:t>
      </w:r>
    </w:p>
    <w:tbl>
      <w:tblPr>
        <w:tblStyle w:val="PlainTable1"/>
        <w:tblW w:w="9108" w:type="dxa"/>
        <w:tblLook w:val="04A0" w:firstRow="1" w:lastRow="0" w:firstColumn="1" w:lastColumn="0" w:noHBand="0" w:noVBand="1"/>
      </w:tblPr>
      <w:tblGrid>
        <w:gridCol w:w="1188"/>
        <w:gridCol w:w="4140"/>
        <w:gridCol w:w="3780"/>
      </w:tblGrid>
      <w:tr w:rsidR="00C8123A" w:rsidRPr="00924022" w14:paraId="55868206" w14:textId="77777777" w:rsidTr="00924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shd w:val="clear" w:color="auto" w:fill="0E2841" w:themeFill="text2"/>
            <w:hideMark/>
          </w:tcPr>
          <w:p w14:paraId="58F656BA" w14:textId="77777777" w:rsidR="00C8123A" w:rsidRPr="00924022" w:rsidRDefault="00C8123A" w:rsidP="000132DF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Uploaded Image #</w:t>
            </w:r>
          </w:p>
        </w:tc>
        <w:tc>
          <w:tcPr>
            <w:tcW w:w="4140" w:type="dxa"/>
            <w:shd w:val="clear" w:color="auto" w:fill="0E2841" w:themeFill="text2"/>
            <w:hideMark/>
          </w:tcPr>
          <w:p w14:paraId="7D69F2E9" w14:textId="77777777" w:rsidR="00C8123A" w:rsidRPr="00924022" w:rsidRDefault="00C8123A" w:rsidP="000132DF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Phase/Title</w:t>
            </w:r>
          </w:p>
        </w:tc>
        <w:tc>
          <w:tcPr>
            <w:tcW w:w="3780" w:type="dxa"/>
            <w:shd w:val="clear" w:color="auto" w:fill="0E2841" w:themeFill="text2"/>
            <w:hideMark/>
          </w:tcPr>
          <w:p w14:paraId="6498D093" w14:textId="77777777" w:rsidR="00C8123A" w:rsidRPr="00924022" w:rsidRDefault="00C8123A" w:rsidP="000132DF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Covered in Manual?</w:t>
            </w:r>
          </w:p>
        </w:tc>
      </w:tr>
      <w:tr w:rsidR="00C8123A" w:rsidRPr="00924022" w14:paraId="6E2326F8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24370C3A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</w:t>
            </w:r>
          </w:p>
        </w:tc>
        <w:tc>
          <w:tcPr>
            <w:tcW w:w="4140" w:type="dxa"/>
            <w:hideMark/>
          </w:tcPr>
          <w:p w14:paraId="6EDCE40F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L0-2 Overall Value Stream &amp; SIPOC</w:t>
            </w:r>
          </w:p>
        </w:tc>
        <w:tc>
          <w:tcPr>
            <w:tcW w:w="3780" w:type="dxa"/>
            <w:hideMark/>
          </w:tcPr>
          <w:p w14:paraId="2B260F3B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en-GB" w:eastAsia="en-GB" w:bidi="ar-SA"/>
                <w14:ligatures w14:val="none"/>
              </w:rPr>
              <w:t>✅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Yes (Section 1, 2, 3, 8)</w:t>
            </w:r>
          </w:p>
        </w:tc>
      </w:tr>
      <w:tr w:rsidR="00C8123A" w:rsidRPr="00924022" w14:paraId="358832EA" w14:textId="77777777" w:rsidTr="00C81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559ADE72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</w:t>
            </w:r>
          </w:p>
        </w:tc>
        <w:tc>
          <w:tcPr>
            <w:tcW w:w="4140" w:type="dxa"/>
            <w:hideMark/>
          </w:tcPr>
          <w:p w14:paraId="31549A0D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1: Opportunity Identification</w:t>
            </w:r>
          </w:p>
        </w:tc>
        <w:tc>
          <w:tcPr>
            <w:tcW w:w="3780" w:type="dxa"/>
            <w:hideMark/>
          </w:tcPr>
          <w:p w14:paraId="15A6A803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en-GB" w:eastAsia="en-GB" w:bidi="ar-SA"/>
                <w14:ligatures w14:val="none"/>
              </w:rPr>
              <w:t>✅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Yes (Playbook &amp; Templates)</w:t>
            </w:r>
          </w:p>
        </w:tc>
      </w:tr>
      <w:tr w:rsidR="00C8123A" w:rsidRPr="00924022" w14:paraId="524F75A1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4515FAD9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</w:t>
            </w:r>
          </w:p>
        </w:tc>
        <w:tc>
          <w:tcPr>
            <w:tcW w:w="4140" w:type="dxa"/>
            <w:hideMark/>
          </w:tcPr>
          <w:p w14:paraId="77452760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2: Feasibility &amp; Due Diligence</w:t>
            </w:r>
          </w:p>
        </w:tc>
        <w:tc>
          <w:tcPr>
            <w:tcW w:w="3780" w:type="dxa"/>
            <w:hideMark/>
          </w:tcPr>
          <w:p w14:paraId="33049832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en-GB" w:eastAsia="en-GB" w:bidi="ar-SA"/>
                <w14:ligatures w14:val="none"/>
              </w:rPr>
              <w:t>✅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Yes (Playbook &amp; Templates)</w:t>
            </w:r>
          </w:p>
        </w:tc>
      </w:tr>
      <w:tr w:rsidR="00C8123A" w:rsidRPr="00924022" w14:paraId="51B124A1" w14:textId="77777777" w:rsidTr="00C81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4D60758F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</w:t>
            </w:r>
          </w:p>
        </w:tc>
        <w:tc>
          <w:tcPr>
            <w:tcW w:w="4140" w:type="dxa"/>
            <w:hideMark/>
          </w:tcPr>
          <w:p w14:paraId="088AC126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3: Investment Approval</w:t>
            </w:r>
          </w:p>
        </w:tc>
        <w:tc>
          <w:tcPr>
            <w:tcW w:w="3780" w:type="dxa"/>
            <w:hideMark/>
          </w:tcPr>
          <w:p w14:paraId="4E208C3F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en-GB" w:eastAsia="en-GB" w:bidi="ar-SA"/>
                <w14:ligatures w14:val="none"/>
              </w:rPr>
              <w:t>✅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Yes (Playbook &amp; Templates)</w:t>
            </w:r>
          </w:p>
        </w:tc>
      </w:tr>
      <w:tr w:rsidR="00C8123A" w:rsidRPr="00924022" w14:paraId="03323439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13D702DE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5</w:t>
            </w:r>
          </w:p>
        </w:tc>
        <w:tc>
          <w:tcPr>
            <w:tcW w:w="4140" w:type="dxa"/>
            <w:hideMark/>
          </w:tcPr>
          <w:p w14:paraId="3A95B1FA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4: Acquisition &amp; Transaction</w:t>
            </w:r>
          </w:p>
        </w:tc>
        <w:tc>
          <w:tcPr>
            <w:tcW w:w="3780" w:type="dxa"/>
            <w:hideMark/>
          </w:tcPr>
          <w:p w14:paraId="1BD9878F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en-GB" w:eastAsia="en-GB" w:bidi="ar-SA"/>
                <w14:ligatures w14:val="none"/>
              </w:rPr>
              <w:t>✅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Yes (Playbook &amp; Templates)</w:t>
            </w:r>
          </w:p>
        </w:tc>
      </w:tr>
      <w:tr w:rsidR="00C8123A" w:rsidRPr="00924022" w14:paraId="1D146570" w14:textId="77777777" w:rsidTr="00C81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380A15D2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6</w:t>
            </w:r>
          </w:p>
        </w:tc>
        <w:tc>
          <w:tcPr>
            <w:tcW w:w="4140" w:type="dxa"/>
            <w:hideMark/>
          </w:tcPr>
          <w:p w14:paraId="75F3EC16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5: Development &amp; Project Execution</w:t>
            </w:r>
          </w:p>
        </w:tc>
        <w:tc>
          <w:tcPr>
            <w:tcW w:w="3780" w:type="dxa"/>
            <w:hideMark/>
          </w:tcPr>
          <w:p w14:paraId="29B4EDD2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en-GB" w:eastAsia="en-GB" w:bidi="ar-SA"/>
                <w14:ligatures w14:val="none"/>
              </w:rPr>
              <w:t>✅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Yes (Playbook &amp; Templates)</w:t>
            </w:r>
          </w:p>
        </w:tc>
      </w:tr>
      <w:tr w:rsidR="00C8123A" w:rsidRPr="00924022" w14:paraId="29FA1B99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32842C7D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7</w:t>
            </w:r>
          </w:p>
        </w:tc>
        <w:tc>
          <w:tcPr>
            <w:tcW w:w="4140" w:type="dxa"/>
            <w:hideMark/>
          </w:tcPr>
          <w:p w14:paraId="13AB9719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6: Commissioning &amp; Handover</w:t>
            </w:r>
          </w:p>
        </w:tc>
        <w:tc>
          <w:tcPr>
            <w:tcW w:w="3780" w:type="dxa"/>
            <w:hideMark/>
          </w:tcPr>
          <w:p w14:paraId="38D04BD6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en-GB" w:eastAsia="en-GB" w:bidi="ar-SA"/>
                <w14:ligatures w14:val="none"/>
              </w:rPr>
              <w:t>✅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Yes (Playbook &amp; Templates)</w:t>
            </w:r>
          </w:p>
        </w:tc>
      </w:tr>
      <w:tr w:rsidR="00C8123A" w:rsidRPr="00924022" w14:paraId="742DA369" w14:textId="77777777" w:rsidTr="00C8123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7B0181AA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8</w:t>
            </w:r>
          </w:p>
        </w:tc>
        <w:tc>
          <w:tcPr>
            <w:tcW w:w="4140" w:type="dxa"/>
            <w:hideMark/>
          </w:tcPr>
          <w:p w14:paraId="03D842BC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7: Asset &amp; Portfolio Management</w:t>
            </w:r>
          </w:p>
        </w:tc>
        <w:tc>
          <w:tcPr>
            <w:tcW w:w="3780" w:type="dxa"/>
            <w:hideMark/>
          </w:tcPr>
          <w:p w14:paraId="1A84D009" w14:textId="77777777" w:rsidR="00C8123A" w:rsidRPr="00924022" w:rsidRDefault="00C8123A" w:rsidP="00C8123A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en-GB" w:eastAsia="en-GB" w:bidi="ar-SA"/>
                <w14:ligatures w14:val="none"/>
              </w:rPr>
              <w:t>✅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Yes (Playbook &amp; Templates)</w:t>
            </w:r>
          </w:p>
        </w:tc>
      </w:tr>
      <w:tr w:rsidR="00C8123A" w:rsidRPr="00924022" w14:paraId="6F33695C" w14:textId="77777777" w:rsidTr="00C812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88" w:type="dxa"/>
            <w:hideMark/>
          </w:tcPr>
          <w:p w14:paraId="15E2F18D" w14:textId="77777777" w:rsidR="00C8123A" w:rsidRPr="00924022" w:rsidRDefault="00C8123A" w:rsidP="00C8123A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9</w:t>
            </w:r>
          </w:p>
        </w:tc>
        <w:tc>
          <w:tcPr>
            <w:tcW w:w="4140" w:type="dxa"/>
            <w:hideMark/>
          </w:tcPr>
          <w:p w14:paraId="3E59722F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8: Divestment &amp; Exit</w:t>
            </w:r>
          </w:p>
        </w:tc>
        <w:tc>
          <w:tcPr>
            <w:tcW w:w="3780" w:type="dxa"/>
            <w:hideMark/>
          </w:tcPr>
          <w:p w14:paraId="087E4540" w14:textId="77777777" w:rsidR="00C8123A" w:rsidRPr="00924022" w:rsidRDefault="00C8123A" w:rsidP="00C8123A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="Segoe UI Emoji" w:eastAsia="Times New Roman" w:hAnsi="Segoe UI Emoji" w:cs="Segoe UI Emoji"/>
                <w:kern w:val="0"/>
                <w:sz w:val="23"/>
                <w:szCs w:val="23"/>
                <w:lang w:val="en-GB" w:eastAsia="en-GB" w:bidi="ar-SA"/>
                <w14:ligatures w14:val="none"/>
              </w:rPr>
              <w:t>✅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Yes (Playbook &amp; Templates)</w:t>
            </w:r>
          </w:p>
        </w:tc>
      </w:tr>
    </w:tbl>
    <w:p w14:paraId="225DE8B5" w14:textId="77777777" w:rsidR="00C8123A" w:rsidRPr="00924022" w:rsidRDefault="00000000" w:rsidP="00C8123A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7EC1D65">
          <v:rect id="_x0000_i1038" style="width:0;height:.75pt" o:hralign="center" o:hrstd="t" o:hr="t" fillcolor="#a0a0a0" stroked="f"/>
        </w:pict>
      </w:r>
    </w:p>
    <w:p w14:paraId="60AF9AFA" w14:textId="3E70A93A" w:rsidR="00924022" w:rsidRPr="00924022" w:rsidRDefault="00C8123A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 </w:t>
      </w:r>
    </w:p>
    <w:p w14:paraId="0318DF21" w14:textId="77777777" w:rsidR="00924022" w:rsidRPr="00924022" w:rsidRDefault="00924022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br w:type="page"/>
      </w:r>
    </w:p>
    <w:p w14:paraId="78C56067" w14:textId="3E912638" w:rsidR="00924022" w:rsidRPr="00924022" w:rsidRDefault="00924022" w:rsidP="00924022">
      <w:pPr>
        <w:shd w:val="clear" w:color="auto" w:fill="FFFFFF"/>
        <w:spacing w:before="480" w:after="240" w:line="510" w:lineRule="atLeast"/>
        <w:jc w:val="center"/>
        <w:outlineLvl w:val="0"/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:sz w:val="36"/>
          <w:szCs w:val="36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215E99" w:themeColor="text2" w:themeTint="BF"/>
          <w:kern w:val="36"/>
          <w:sz w:val="36"/>
          <w:szCs w:val="36"/>
          <w:lang w:val="en-GB" w:eastAsia="en-GB" w:bidi="ar-SA"/>
          <w14:ligatures w14:val="none"/>
        </w:rPr>
        <w:lastRenderedPageBreak/>
        <w:t>L0-2 INVESTMENT &amp; CAPITAL PROJECTS FORM TEMPLATES</w:t>
      </w:r>
    </w:p>
    <w:p w14:paraId="47104F65" w14:textId="77777777" w:rsidR="00924022" w:rsidRPr="00924022" w:rsidRDefault="00924022" w:rsidP="00924022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1. FORM INV-001: MARKET INTELLIGENCE REPORT (Phase 1)</w:t>
      </w:r>
    </w:p>
    <w:p w14:paraId="57C2B8D2" w14:textId="77777777" w:rsidR="00924022" w:rsidRPr="00924022" w:rsidRDefault="00924022" w:rsidP="00924022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centralize all market data, trends, and new leads for the quarterly strategic pipeline review.</w:t>
      </w:r>
    </w:p>
    <w:tbl>
      <w:tblPr>
        <w:tblStyle w:val="PlainTable1"/>
        <w:tblW w:w="8878" w:type="dxa"/>
        <w:tblLook w:val="04A0" w:firstRow="1" w:lastRow="0" w:firstColumn="1" w:lastColumn="0" w:noHBand="0" w:noVBand="1"/>
      </w:tblPr>
      <w:tblGrid>
        <w:gridCol w:w="3118"/>
        <w:gridCol w:w="5760"/>
      </w:tblGrid>
      <w:tr w:rsidR="00924022" w:rsidRPr="00924022" w14:paraId="4C2BC266" w14:textId="77777777" w:rsidTr="009240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6439360A" w14:textId="77777777" w:rsidR="00924022" w:rsidRPr="00924022" w:rsidRDefault="00924022" w:rsidP="00924022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5760" w:type="dxa"/>
            <w:shd w:val="clear" w:color="auto" w:fill="0E2841" w:themeFill="text2"/>
            <w:vAlign w:val="center"/>
            <w:hideMark/>
          </w:tcPr>
          <w:p w14:paraId="01DB111A" w14:textId="77777777" w:rsidR="00924022" w:rsidRPr="00924022" w:rsidRDefault="00924022" w:rsidP="00924022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Data Entry / Instructions</w:t>
            </w:r>
          </w:p>
        </w:tc>
      </w:tr>
      <w:tr w:rsidR="00924022" w:rsidRPr="00924022" w14:paraId="1F9C37FB" w14:textId="77777777" w:rsidTr="0092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CDA67D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Report ID</w:t>
            </w:r>
          </w:p>
        </w:tc>
        <w:tc>
          <w:tcPr>
            <w:tcW w:w="5760" w:type="dxa"/>
            <w:hideMark/>
          </w:tcPr>
          <w:p w14:paraId="7D78D54F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[INV-001-YYYY-QX]</w:t>
            </w:r>
          </w:p>
        </w:tc>
      </w:tr>
      <w:tr w:rsidR="00924022" w:rsidRPr="00924022" w14:paraId="6A981B50" w14:textId="77777777" w:rsidTr="00924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1C4A76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Reporting Period</w:t>
            </w:r>
          </w:p>
        </w:tc>
        <w:tc>
          <w:tcPr>
            <w:tcW w:w="5760" w:type="dxa"/>
            <w:hideMark/>
          </w:tcPr>
          <w:p w14:paraId="23616623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Q1 2026]</w:t>
            </w:r>
          </w:p>
        </w:tc>
      </w:tr>
      <w:tr w:rsidR="00924022" w:rsidRPr="00924022" w14:paraId="4997EDF5" w14:textId="77777777" w:rsidTr="0092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5CBAA8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Prepared By</w:t>
            </w:r>
          </w:p>
        </w:tc>
        <w:tc>
          <w:tcPr>
            <w:tcW w:w="5760" w:type="dxa"/>
            <w:hideMark/>
          </w:tcPr>
          <w:p w14:paraId="48719CC4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[Analyst Name]</w:t>
            </w:r>
          </w:p>
        </w:tc>
      </w:tr>
      <w:tr w:rsidR="00924022" w:rsidRPr="00924022" w14:paraId="459F94F2" w14:textId="77777777" w:rsidTr="00924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90B947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Sector Focus (Check all that apply)</w:t>
            </w:r>
          </w:p>
        </w:tc>
        <w:tc>
          <w:tcPr>
            <w:tcW w:w="5760" w:type="dxa"/>
            <w:hideMark/>
          </w:tcPr>
          <w:p w14:paraId="1F20BA80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Office [ ] Retail [ ] Industrial [ ] Residential [ ] Hospitality</w:t>
            </w:r>
          </w:p>
        </w:tc>
      </w:tr>
      <w:tr w:rsidR="00924022" w:rsidRPr="00924022" w14:paraId="3F1DA8B3" w14:textId="77777777" w:rsidTr="0092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1D697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1. Macroeconomic Drivers</w:t>
            </w:r>
          </w:p>
        </w:tc>
        <w:tc>
          <w:tcPr>
            <w:tcW w:w="5760" w:type="dxa"/>
            <w:hideMark/>
          </w:tcPr>
          <w:p w14:paraId="2B322E0E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Interest Rate Trend: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[Rising / Stable / Falling]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Inflation Rate: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[X]%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GDP Growth Forecast: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[X]%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Construction Cost Index: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[Trend]</w:t>
            </w:r>
          </w:p>
        </w:tc>
      </w:tr>
      <w:tr w:rsidR="00924022" w:rsidRPr="00924022" w14:paraId="0B2CBFC6" w14:textId="77777777" w:rsidTr="00924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DDBE28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Competitive Landscape</w:t>
            </w:r>
          </w:p>
        </w:tc>
        <w:tc>
          <w:tcPr>
            <w:tcW w:w="5760" w:type="dxa"/>
            <w:hideMark/>
          </w:tcPr>
          <w:p w14:paraId="28D4EA49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Major Deals Closed (Competitors):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[List recent high-value acquisitions by Blackstone, Brookfield, local REITs, etc.]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Pricing Trends ($/</w:t>
            </w:r>
            <w:proofErr w:type="spellStart"/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Sqft</w:t>
            </w:r>
            <w:proofErr w:type="spellEnd"/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):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[Average asking rents in target submarkets]</w:t>
            </w:r>
          </w:p>
        </w:tc>
      </w:tr>
      <w:tr w:rsidR="00924022" w:rsidRPr="00924022" w14:paraId="23747756" w14:textId="77777777" w:rsidTr="0092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C5CCD2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New Investment Opportunities</w:t>
            </w:r>
          </w:p>
        </w:tc>
        <w:tc>
          <w:tcPr>
            <w:tcW w:w="5760" w:type="dxa"/>
            <w:hideMark/>
          </w:tcPr>
          <w:p w14:paraId="154F6F7B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Lead 1: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[Property Name, Location, Size, Estimated Price, Seller]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Lead 2: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[Property Name, Location, Size, Estimated Price, Seller]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Lead 3: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[Property Name, Location, Size, Estimated Price, Seller]</w:t>
            </w:r>
          </w:p>
        </w:tc>
      </w:tr>
      <w:tr w:rsidR="00924022" w:rsidRPr="00924022" w14:paraId="5F6BA348" w14:textId="77777777" w:rsidTr="00924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12D3D1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Preliminary Opportunity Ranking</w:t>
            </w:r>
          </w:p>
        </w:tc>
        <w:tc>
          <w:tcPr>
            <w:tcW w:w="5760" w:type="dxa"/>
            <w:hideMark/>
          </w:tcPr>
          <w:p w14:paraId="5B54CDE5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Priority 1 (High):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[Lead Name] - aligns with Strategic Plan Goal X.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Priority 2 (Medium):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[Lead Name] - speculative, requires further research.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Priority 3 (Low):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[Lead Name] - does not align with current portfolio.</w:t>
            </w:r>
          </w:p>
        </w:tc>
      </w:tr>
      <w:tr w:rsidR="00924022" w:rsidRPr="00924022" w14:paraId="3D0A8DBB" w14:textId="77777777" w:rsidTr="0092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63D9DF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Sign-off (CIO)</w:t>
            </w:r>
          </w:p>
        </w:tc>
        <w:tc>
          <w:tcPr>
            <w:tcW w:w="5760" w:type="dxa"/>
            <w:hideMark/>
          </w:tcPr>
          <w:p w14:paraId="74AA1C3F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____________________ (Date: </w:t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/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/______)</w:t>
            </w:r>
          </w:p>
        </w:tc>
      </w:tr>
    </w:tbl>
    <w:p w14:paraId="58EC07B0" w14:textId="77777777" w:rsidR="00924022" w:rsidRPr="00924022" w:rsidRDefault="00000000" w:rsidP="00924022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A426E37">
          <v:rect id="_x0000_i1039" style="width:0;height:.75pt" o:hralign="center" o:hrstd="t" o:hr="t" fillcolor="#a0a0a0" stroked="f"/>
        </w:pict>
      </w:r>
    </w:p>
    <w:p w14:paraId="71EFD316" w14:textId="77777777" w:rsidR="00924022" w:rsidRPr="00924022" w:rsidRDefault="00924022" w:rsidP="00924022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2. FORM INV-004: PRELIMINARY FINANCIAL ASSESSMENT (Phase 1)</w:t>
      </w:r>
    </w:p>
    <w:p w14:paraId="1881DF44" w14:textId="77777777" w:rsidR="00924022" w:rsidRPr="00924022" w:rsidRDefault="00924022" w:rsidP="00924022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 "quick filter" to kill unviable deals </w:t>
      </w:r>
      <w:r w:rsidRPr="00924022">
        <w:rPr>
          <w:rFonts w:asciiTheme="majorBidi" w:eastAsia="Times New Roman" w:hAnsiTheme="majorBidi" w:cstheme="majorBidi"/>
          <w:i/>
          <w:iCs/>
          <w:color w:val="0F1115"/>
          <w:kern w:val="0"/>
          <w:sz w:val="24"/>
          <w:szCs w:val="24"/>
          <w:lang w:val="en-GB" w:eastAsia="en-GB" w:bidi="ar-SA"/>
          <w14:ligatures w14:val="none"/>
        </w:rPr>
        <w:t>before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spending money on external due diligence.</w:t>
      </w:r>
    </w:p>
    <w:tbl>
      <w:tblPr>
        <w:tblStyle w:val="PlainTable1"/>
        <w:tblW w:w="8995" w:type="dxa"/>
        <w:tblLook w:val="04A0" w:firstRow="1" w:lastRow="0" w:firstColumn="1" w:lastColumn="0" w:noHBand="0" w:noVBand="1"/>
      </w:tblPr>
      <w:tblGrid>
        <w:gridCol w:w="3915"/>
        <w:gridCol w:w="5080"/>
      </w:tblGrid>
      <w:tr w:rsidR="00924022" w:rsidRPr="00924022" w14:paraId="21E71F89" w14:textId="77777777" w:rsidTr="002E1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95EF950" w14:textId="77777777" w:rsidR="00924022" w:rsidRPr="00924022" w:rsidRDefault="00924022" w:rsidP="002E1E4C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5080" w:type="dxa"/>
            <w:shd w:val="clear" w:color="auto" w:fill="0E2841" w:themeFill="text2"/>
            <w:hideMark/>
          </w:tcPr>
          <w:p w14:paraId="5B8F4216" w14:textId="77777777" w:rsidR="00924022" w:rsidRPr="00924022" w:rsidRDefault="00924022" w:rsidP="002E1E4C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Data Entry</w:t>
            </w:r>
          </w:p>
        </w:tc>
      </w:tr>
      <w:tr w:rsidR="00924022" w:rsidRPr="00924022" w14:paraId="3BED01F3" w14:textId="77777777" w:rsidTr="002E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18092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Opportunity Name</w:t>
            </w:r>
          </w:p>
        </w:tc>
        <w:tc>
          <w:tcPr>
            <w:tcW w:w="5080" w:type="dxa"/>
            <w:hideMark/>
          </w:tcPr>
          <w:p w14:paraId="469E248D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XYZ Logistics Warehouse]</w:t>
            </w:r>
          </w:p>
        </w:tc>
      </w:tr>
      <w:tr w:rsidR="00924022" w:rsidRPr="00924022" w14:paraId="1E98336E" w14:textId="77777777" w:rsidTr="002E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70A11F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Location</w:t>
            </w:r>
          </w:p>
        </w:tc>
        <w:tc>
          <w:tcPr>
            <w:tcW w:w="5080" w:type="dxa"/>
            <w:hideMark/>
          </w:tcPr>
          <w:p w14:paraId="11E1CD93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[City, State]</w:t>
            </w:r>
          </w:p>
        </w:tc>
      </w:tr>
      <w:tr w:rsidR="00924022" w:rsidRPr="00924022" w14:paraId="125725C8" w14:textId="77777777" w:rsidTr="002E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F9D12F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Class</w:t>
            </w:r>
          </w:p>
        </w:tc>
        <w:tc>
          <w:tcPr>
            <w:tcW w:w="5080" w:type="dxa"/>
            <w:hideMark/>
          </w:tcPr>
          <w:p w14:paraId="3DDAEA31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[Office / Retail / Industrial / Residential]</w:t>
            </w:r>
          </w:p>
        </w:tc>
      </w:tr>
      <w:tr w:rsidR="00924022" w:rsidRPr="00924022" w14:paraId="303F684B" w14:textId="77777777" w:rsidTr="002E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51242D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Asking Price ($)</w:t>
            </w:r>
          </w:p>
        </w:tc>
        <w:tc>
          <w:tcPr>
            <w:tcW w:w="5080" w:type="dxa"/>
            <w:hideMark/>
          </w:tcPr>
          <w:p w14:paraId="27E5A6DE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[Enter Amount]</w:t>
            </w:r>
          </w:p>
        </w:tc>
      </w:tr>
      <w:tr w:rsidR="00924022" w:rsidRPr="00924022" w14:paraId="628176AF" w14:textId="77777777" w:rsidTr="002E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90D054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Estimated Acquisition Costs ($)</w:t>
            </w:r>
          </w:p>
        </w:tc>
        <w:tc>
          <w:tcPr>
            <w:tcW w:w="5080" w:type="dxa"/>
            <w:hideMark/>
          </w:tcPr>
          <w:p w14:paraId="4D94DA24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[Enter Amount (Legal, surveys, etc.)]</w:t>
            </w:r>
          </w:p>
        </w:tc>
      </w:tr>
      <w:tr w:rsidR="00924022" w:rsidRPr="00924022" w14:paraId="769127CD" w14:textId="77777777" w:rsidTr="002E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B30F16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Estimated CapEx (Initial)</w:t>
            </w:r>
          </w:p>
        </w:tc>
        <w:tc>
          <w:tcPr>
            <w:tcW w:w="5080" w:type="dxa"/>
            <w:hideMark/>
          </w:tcPr>
          <w:p w14:paraId="3F568DF8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[Enter Amount for immediate repairs/refurb]</w:t>
            </w:r>
          </w:p>
        </w:tc>
      </w:tr>
      <w:tr w:rsidR="00924022" w:rsidRPr="00924022" w14:paraId="698ACB16" w14:textId="77777777" w:rsidTr="002E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B0D2F7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Initial Cash Required ($)</w:t>
            </w:r>
          </w:p>
        </w:tc>
        <w:tc>
          <w:tcPr>
            <w:tcW w:w="5080" w:type="dxa"/>
            <w:hideMark/>
          </w:tcPr>
          <w:p w14:paraId="4F9A325C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[Sum of above three fields]</w:t>
            </w:r>
          </w:p>
        </w:tc>
      </w:tr>
      <w:tr w:rsidR="00924022" w:rsidRPr="00924022" w14:paraId="48D38007" w14:textId="77777777" w:rsidTr="002E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9DF8C4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Projected Gross Rent ($/yr)</w:t>
            </w:r>
          </w:p>
        </w:tc>
        <w:tc>
          <w:tcPr>
            <w:tcW w:w="5080" w:type="dxa"/>
            <w:hideMark/>
          </w:tcPr>
          <w:p w14:paraId="235D2EA7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[Enter expected annual rent]</w:t>
            </w:r>
          </w:p>
        </w:tc>
      </w:tr>
      <w:tr w:rsidR="00924022" w:rsidRPr="00924022" w14:paraId="579CBF62" w14:textId="77777777" w:rsidTr="002E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E371B1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Estimated </w:t>
            </w:r>
            <w:proofErr w:type="spellStart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OpEx</w:t>
            </w:r>
            <w:proofErr w:type="spellEnd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($/yr)</w:t>
            </w:r>
          </w:p>
        </w:tc>
        <w:tc>
          <w:tcPr>
            <w:tcW w:w="5080" w:type="dxa"/>
            <w:hideMark/>
          </w:tcPr>
          <w:p w14:paraId="548D9BBF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$ [Property taxes, insurance, utilities, </w:t>
            </w:r>
            <w:proofErr w:type="spellStart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mgmt</w:t>
            </w:r>
            <w:proofErr w:type="spellEnd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fees]</w:t>
            </w:r>
          </w:p>
        </w:tc>
      </w:tr>
      <w:tr w:rsidR="00924022" w:rsidRPr="00924022" w14:paraId="434B7CCE" w14:textId="77777777" w:rsidTr="002E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66FA01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Projected NOI ($)</w:t>
            </w:r>
          </w:p>
        </w:tc>
        <w:tc>
          <w:tcPr>
            <w:tcW w:w="5080" w:type="dxa"/>
            <w:hideMark/>
          </w:tcPr>
          <w:p w14:paraId="1091C551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$ [Gross Rent minus </w:t>
            </w:r>
            <w:proofErr w:type="spellStart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OpEx</w:t>
            </w:r>
            <w:proofErr w:type="spellEnd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]</w:t>
            </w:r>
          </w:p>
        </w:tc>
      </w:tr>
      <w:tr w:rsidR="00924022" w:rsidRPr="00924022" w14:paraId="1F6323B0" w14:textId="77777777" w:rsidTr="002E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FFD682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Initial Cap Rate (%)</w:t>
            </w:r>
          </w:p>
        </w:tc>
        <w:tc>
          <w:tcPr>
            <w:tcW w:w="5080" w:type="dxa"/>
            <w:hideMark/>
          </w:tcPr>
          <w:p w14:paraId="0ED513BE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[NOI ÷ Asking Price] %</w:t>
            </w:r>
          </w:p>
        </w:tc>
      </w:tr>
      <w:tr w:rsidR="00924022" w:rsidRPr="00924022" w14:paraId="353C48E6" w14:textId="77777777" w:rsidTr="002E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5CCB3D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Strategic Fit Check</w:t>
            </w:r>
          </w:p>
        </w:tc>
        <w:tc>
          <w:tcPr>
            <w:tcW w:w="5080" w:type="dxa"/>
            <w:hideMark/>
          </w:tcPr>
          <w:p w14:paraId="37EDB4C2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[Does this asset align with L0-1 Strategic Plan? Yes / No]</w:t>
            </w:r>
          </w:p>
        </w:tc>
      </w:tr>
      <w:tr w:rsidR="00924022" w:rsidRPr="00924022" w14:paraId="375A111C" w14:textId="77777777" w:rsidTr="002E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C571E6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Initial Risk Assessment</w:t>
            </w:r>
          </w:p>
        </w:tc>
        <w:tc>
          <w:tcPr>
            <w:tcW w:w="5080" w:type="dxa"/>
            <w:hideMark/>
          </w:tcPr>
          <w:p w14:paraId="05AF764D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[Low / Medium / High] (e.g., "High risk: 50% vacancy forecast")</w:t>
            </w:r>
          </w:p>
        </w:tc>
      </w:tr>
      <w:tr w:rsidR="00924022" w:rsidRPr="00924022" w14:paraId="0D0760DE" w14:textId="77777777" w:rsidTr="002E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4F2E4D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Recommendation</w:t>
            </w:r>
          </w:p>
        </w:tc>
        <w:tc>
          <w:tcPr>
            <w:tcW w:w="5080" w:type="dxa"/>
            <w:hideMark/>
          </w:tcPr>
          <w:p w14:paraId="19AFEC42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Proceed to Phase 2 Due Diligence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[ ] Reject / Do not proceed</w:t>
            </w:r>
          </w:p>
        </w:tc>
      </w:tr>
    </w:tbl>
    <w:p w14:paraId="6F1BE3A9" w14:textId="77777777" w:rsidR="00924022" w:rsidRPr="00924022" w:rsidRDefault="00000000" w:rsidP="00924022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18B2679">
          <v:rect id="_x0000_i1040" style="width:0;height:.75pt" o:hralign="center" o:hrstd="t" o:hr="t" fillcolor="#a0a0a0" stroked="f"/>
        </w:pict>
      </w:r>
    </w:p>
    <w:p w14:paraId="2EDFA17F" w14:textId="77777777" w:rsidR="002E1E4C" w:rsidRDefault="002E1E4C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br w:type="page"/>
      </w:r>
    </w:p>
    <w:p w14:paraId="1BF9C162" w14:textId="486D9450" w:rsidR="00924022" w:rsidRPr="00924022" w:rsidRDefault="00924022" w:rsidP="00924022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lastRenderedPageBreak/>
        <w:t>3. FORM INV-009: FINANCIAL FEASIBILITY MODEL (Phase 2)</w:t>
      </w:r>
    </w:p>
    <w:p w14:paraId="577C9129" w14:textId="77777777" w:rsidR="00924022" w:rsidRPr="00924022" w:rsidRDefault="00924022" w:rsidP="00924022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comprehensive financial "heart" of the business case. This form is usually linked to an Excel model with formulas.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13"/>
        <w:gridCol w:w="1449"/>
        <w:gridCol w:w="1190"/>
        <w:gridCol w:w="1359"/>
        <w:gridCol w:w="1302"/>
        <w:gridCol w:w="706"/>
        <w:gridCol w:w="797"/>
      </w:tblGrid>
      <w:tr w:rsidR="00924022" w:rsidRPr="00924022" w14:paraId="01A5AED8" w14:textId="77777777" w:rsidTr="002E1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60D9B373" w14:textId="77777777" w:rsidR="00924022" w:rsidRPr="00924022" w:rsidRDefault="00924022" w:rsidP="002E1E4C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Category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1AC62FA7" w14:textId="77777777" w:rsidR="00924022" w:rsidRPr="00924022" w:rsidRDefault="00924022" w:rsidP="002E1E4C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Year 0 (Pre-Acquisition)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401ECA39" w14:textId="77777777" w:rsidR="00924022" w:rsidRPr="00924022" w:rsidRDefault="00924022" w:rsidP="002E1E4C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Year 1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840BB27" w14:textId="77777777" w:rsidR="00924022" w:rsidRPr="00924022" w:rsidRDefault="00924022" w:rsidP="002E1E4C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Year 2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6658CE30" w14:textId="77777777" w:rsidR="00924022" w:rsidRPr="00924022" w:rsidRDefault="00924022" w:rsidP="002E1E4C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Year 3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77EAED90" w14:textId="77777777" w:rsidR="00924022" w:rsidRPr="00924022" w:rsidRDefault="00924022" w:rsidP="002E1E4C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Year 4</w:t>
            </w:r>
          </w:p>
        </w:tc>
        <w:tc>
          <w:tcPr>
            <w:tcW w:w="0" w:type="auto"/>
            <w:shd w:val="clear" w:color="auto" w:fill="0E2841" w:themeFill="text2"/>
            <w:hideMark/>
          </w:tcPr>
          <w:p w14:paraId="0AA89D42" w14:textId="77777777" w:rsidR="00924022" w:rsidRPr="00924022" w:rsidRDefault="00924022" w:rsidP="002E1E4C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Year 5 (Exit)</w:t>
            </w:r>
          </w:p>
        </w:tc>
      </w:tr>
      <w:tr w:rsidR="00924022" w:rsidRPr="00924022" w14:paraId="15B4E353" w14:textId="77777777" w:rsidTr="0092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13AFB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1. Inflows (Revenue)</w:t>
            </w:r>
          </w:p>
        </w:tc>
        <w:tc>
          <w:tcPr>
            <w:tcW w:w="0" w:type="auto"/>
            <w:hideMark/>
          </w:tcPr>
          <w:p w14:paraId="17B096F7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6C9C3042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F44C76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D2627B4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BCE0040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8EC8B9E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924022" w:rsidRPr="00924022" w14:paraId="0741DB01" w14:textId="77777777" w:rsidTr="00924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81A019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Gross Rental Revenue</w:t>
            </w:r>
          </w:p>
        </w:tc>
        <w:tc>
          <w:tcPr>
            <w:tcW w:w="0" w:type="auto"/>
            <w:hideMark/>
          </w:tcPr>
          <w:p w14:paraId="22E7BAB9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-</w:t>
            </w:r>
          </w:p>
        </w:tc>
        <w:tc>
          <w:tcPr>
            <w:tcW w:w="0" w:type="auto"/>
            <w:hideMark/>
          </w:tcPr>
          <w:p w14:paraId="2EF3044E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3BF8E78C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56D7BD13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2D7D6C3A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3FADBD3E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</w:tr>
      <w:tr w:rsidR="00924022" w:rsidRPr="00924022" w14:paraId="7E13C31D" w14:textId="77777777" w:rsidTr="0092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7B62EC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Other Income (Parking, etc.)</w:t>
            </w:r>
          </w:p>
        </w:tc>
        <w:tc>
          <w:tcPr>
            <w:tcW w:w="0" w:type="auto"/>
            <w:hideMark/>
          </w:tcPr>
          <w:p w14:paraId="0C8EBBFF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-</w:t>
            </w:r>
          </w:p>
        </w:tc>
        <w:tc>
          <w:tcPr>
            <w:tcW w:w="0" w:type="auto"/>
            <w:hideMark/>
          </w:tcPr>
          <w:p w14:paraId="5ACEEB52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4F267FC8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1300F114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262D4271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315AA90A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</w:tr>
      <w:tr w:rsidR="00924022" w:rsidRPr="00924022" w14:paraId="26BC4DFD" w14:textId="77777777" w:rsidTr="00924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31319C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Revenue</w:t>
            </w:r>
          </w:p>
        </w:tc>
        <w:tc>
          <w:tcPr>
            <w:tcW w:w="0" w:type="auto"/>
            <w:hideMark/>
          </w:tcPr>
          <w:p w14:paraId="1549141A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-</w:t>
            </w:r>
          </w:p>
        </w:tc>
        <w:tc>
          <w:tcPr>
            <w:tcW w:w="0" w:type="auto"/>
            <w:hideMark/>
          </w:tcPr>
          <w:p w14:paraId="2F94E889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7EA9A75B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4D865B39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36667BA4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14A20591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</w:tr>
      <w:tr w:rsidR="00924022" w:rsidRPr="00924022" w14:paraId="25202013" w14:textId="77777777" w:rsidTr="0092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08B33C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Outflows (</w:t>
            </w:r>
            <w:proofErr w:type="spellStart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OpEx</w:t>
            </w:r>
            <w:proofErr w:type="spellEnd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65D0D3D8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75BF783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E332199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A9CCF96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CD481A2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7F7E2360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  <w:tr w:rsidR="00924022" w:rsidRPr="00924022" w14:paraId="48E85F1F" w14:textId="77777777" w:rsidTr="00924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7B38AA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Property Taxes</w:t>
            </w:r>
          </w:p>
        </w:tc>
        <w:tc>
          <w:tcPr>
            <w:tcW w:w="0" w:type="auto"/>
            <w:hideMark/>
          </w:tcPr>
          <w:p w14:paraId="7E39C1B2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-</w:t>
            </w:r>
          </w:p>
        </w:tc>
        <w:tc>
          <w:tcPr>
            <w:tcW w:w="0" w:type="auto"/>
            <w:hideMark/>
          </w:tcPr>
          <w:p w14:paraId="08C8D81B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1C1742D3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436B6946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0AB28D5B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7EE59740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</w:tr>
      <w:tr w:rsidR="00924022" w:rsidRPr="00924022" w14:paraId="7C90B475" w14:textId="77777777" w:rsidTr="0092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95FF42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Insurance</w:t>
            </w:r>
          </w:p>
        </w:tc>
        <w:tc>
          <w:tcPr>
            <w:tcW w:w="0" w:type="auto"/>
            <w:hideMark/>
          </w:tcPr>
          <w:p w14:paraId="366E3608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-</w:t>
            </w:r>
          </w:p>
        </w:tc>
        <w:tc>
          <w:tcPr>
            <w:tcW w:w="0" w:type="auto"/>
            <w:hideMark/>
          </w:tcPr>
          <w:p w14:paraId="3D1BAD71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69D9AE67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5F0483E7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4B4510A1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339BD6EB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</w:tr>
      <w:tr w:rsidR="00924022" w:rsidRPr="00924022" w14:paraId="0940EFB8" w14:textId="77777777" w:rsidTr="00924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67EA75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Utilities / Maintenance</w:t>
            </w:r>
          </w:p>
        </w:tc>
        <w:tc>
          <w:tcPr>
            <w:tcW w:w="0" w:type="auto"/>
            <w:hideMark/>
          </w:tcPr>
          <w:p w14:paraId="6B9A7161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-</w:t>
            </w:r>
          </w:p>
        </w:tc>
        <w:tc>
          <w:tcPr>
            <w:tcW w:w="0" w:type="auto"/>
            <w:hideMark/>
          </w:tcPr>
          <w:p w14:paraId="1EFC7F24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57A646F1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20FC749A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101204C0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1E4CF432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</w:tr>
      <w:tr w:rsidR="00924022" w:rsidRPr="00924022" w14:paraId="37AC326A" w14:textId="77777777" w:rsidTr="0092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39193F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proofErr w:type="spellStart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Mgmt</w:t>
            </w:r>
            <w:proofErr w:type="spellEnd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Fees (% of rent)</w:t>
            </w:r>
          </w:p>
        </w:tc>
        <w:tc>
          <w:tcPr>
            <w:tcW w:w="0" w:type="auto"/>
            <w:hideMark/>
          </w:tcPr>
          <w:p w14:paraId="788A5096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-</w:t>
            </w:r>
          </w:p>
        </w:tc>
        <w:tc>
          <w:tcPr>
            <w:tcW w:w="0" w:type="auto"/>
            <w:hideMark/>
          </w:tcPr>
          <w:p w14:paraId="6D428E5D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2D5C7A00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4FC12159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3F293AE2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2BC4CAFE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</w:tr>
      <w:tr w:rsidR="00924022" w:rsidRPr="00924022" w14:paraId="263C3602" w14:textId="77777777" w:rsidTr="00924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16D290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Total </w:t>
            </w:r>
            <w:proofErr w:type="spellStart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OpEx</w:t>
            </w:r>
            <w:proofErr w:type="spellEnd"/>
          </w:p>
        </w:tc>
        <w:tc>
          <w:tcPr>
            <w:tcW w:w="0" w:type="auto"/>
            <w:hideMark/>
          </w:tcPr>
          <w:p w14:paraId="5A98D825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-</w:t>
            </w:r>
          </w:p>
        </w:tc>
        <w:tc>
          <w:tcPr>
            <w:tcW w:w="0" w:type="auto"/>
            <w:hideMark/>
          </w:tcPr>
          <w:p w14:paraId="34A8EA9E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4F3D8DCF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077612F2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57C19219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380EAE29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</w:tr>
      <w:tr w:rsidR="00924022" w:rsidRPr="00924022" w14:paraId="0EBA570A" w14:textId="77777777" w:rsidTr="0092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F0BFC5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Net Operating Income (NOI)</w:t>
            </w:r>
          </w:p>
        </w:tc>
        <w:tc>
          <w:tcPr>
            <w:tcW w:w="0" w:type="auto"/>
            <w:hideMark/>
          </w:tcPr>
          <w:p w14:paraId="24F9C8A0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-</w:t>
            </w:r>
          </w:p>
        </w:tc>
        <w:tc>
          <w:tcPr>
            <w:tcW w:w="0" w:type="auto"/>
            <w:hideMark/>
          </w:tcPr>
          <w:p w14:paraId="1D9276DF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16E70D33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38F21C3E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3B3251A3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1472AF43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</w:tr>
      <w:tr w:rsidR="00924022" w:rsidRPr="00924022" w14:paraId="332F7129" w14:textId="77777777" w:rsidTr="00924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A9C8DE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Capital Expenditures</w:t>
            </w:r>
          </w:p>
        </w:tc>
        <w:tc>
          <w:tcPr>
            <w:tcW w:w="0" w:type="auto"/>
            <w:hideMark/>
          </w:tcPr>
          <w:p w14:paraId="158BA2E6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28F51883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5DBA33F4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4B67F3BA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6DFE0979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45BE5E2B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-</w:t>
            </w:r>
          </w:p>
        </w:tc>
      </w:tr>
      <w:tr w:rsidR="00924022" w:rsidRPr="00924022" w14:paraId="012F1873" w14:textId="77777777" w:rsidTr="0092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150E0F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5. Debt Service (</w:t>
            </w:r>
            <w:proofErr w:type="spellStart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Interest+Principal</w:t>
            </w:r>
            <w:proofErr w:type="spellEnd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48C918F6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-</w:t>
            </w:r>
          </w:p>
        </w:tc>
        <w:tc>
          <w:tcPr>
            <w:tcW w:w="0" w:type="auto"/>
            <w:hideMark/>
          </w:tcPr>
          <w:p w14:paraId="65CF6217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5FF30C8E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0A359BA0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459FFC27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25993265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</w:tr>
      <w:tr w:rsidR="00924022" w:rsidRPr="00924022" w14:paraId="5AE587C9" w14:textId="77777777" w:rsidTr="00924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99965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6. Cash Flow After Debt</w:t>
            </w:r>
          </w:p>
        </w:tc>
        <w:tc>
          <w:tcPr>
            <w:tcW w:w="0" w:type="auto"/>
            <w:hideMark/>
          </w:tcPr>
          <w:p w14:paraId="7F0E7235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684061A3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08EE8E8C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42DF4CA7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0B8C7A90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27469C43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</w:tr>
      <w:tr w:rsidR="00924022" w:rsidRPr="00924022" w14:paraId="11DBB46F" w14:textId="77777777" w:rsidTr="0092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714DE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7. Exit Sale Proceeds (Year 5)</w:t>
            </w:r>
          </w:p>
        </w:tc>
        <w:tc>
          <w:tcPr>
            <w:tcW w:w="0" w:type="auto"/>
            <w:hideMark/>
          </w:tcPr>
          <w:p w14:paraId="6908633C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01D3E5CB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39234CED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1A4AF213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8358271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47DA0417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</w:tr>
      <w:tr w:rsidR="00924022" w:rsidRPr="00924022" w14:paraId="01D1E59D" w14:textId="77777777" w:rsidTr="009240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A5C424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8. Net Cash Flow</w:t>
            </w:r>
          </w:p>
        </w:tc>
        <w:tc>
          <w:tcPr>
            <w:tcW w:w="0" w:type="auto"/>
            <w:hideMark/>
          </w:tcPr>
          <w:p w14:paraId="56626D4C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($ [X])</w:t>
            </w:r>
          </w:p>
        </w:tc>
        <w:tc>
          <w:tcPr>
            <w:tcW w:w="0" w:type="auto"/>
            <w:hideMark/>
          </w:tcPr>
          <w:p w14:paraId="1907DCBF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5DAC4096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343692FC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2CB194E1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  <w:tc>
          <w:tcPr>
            <w:tcW w:w="0" w:type="auto"/>
            <w:hideMark/>
          </w:tcPr>
          <w:p w14:paraId="33A95295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</w:t>
            </w:r>
          </w:p>
        </w:tc>
      </w:tr>
      <w:tr w:rsidR="00924022" w:rsidRPr="00924022" w14:paraId="31EFF400" w14:textId="77777777" w:rsidTr="009240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27673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Final Metrics</w:t>
            </w:r>
          </w:p>
        </w:tc>
        <w:tc>
          <w:tcPr>
            <w:tcW w:w="0" w:type="auto"/>
            <w:hideMark/>
          </w:tcPr>
          <w:p w14:paraId="1866FF63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Projected IRR: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[X]%</w:t>
            </w:r>
          </w:p>
        </w:tc>
        <w:tc>
          <w:tcPr>
            <w:tcW w:w="0" w:type="auto"/>
            <w:hideMark/>
          </w:tcPr>
          <w:p w14:paraId="426028D8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Projected NPV: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$ [X]</w:t>
            </w:r>
          </w:p>
        </w:tc>
        <w:tc>
          <w:tcPr>
            <w:tcW w:w="0" w:type="auto"/>
            <w:hideMark/>
          </w:tcPr>
          <w:p w14:paraId="7E0BC2ED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Payback Period: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[X] Years</w:t>
            </w:r>
          </w:p>
        </w:tc>
        <w:tc>
          <w:tcPr>
            <w:tcW w:w="0" w:type="auto"/>
            <w:hideMark/>
          </w:tcPr>
          <w:p w14:paraId="244203D9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Cap Rate on Exit: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[X]%</w:t>
            </w:r>
          </w:p>
        </w:tc>
        <w:tc>
          <w:tcPr>
            <w:tcW w:w="0" w:type="auto"/>
            <w:hideMark/>
          </w:tcPr>
          <w:p w14:paraId="139A5827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0" w:type="auto"/>
            <w:hideMark/>
          </w:tcPr>
          <w:p w14:paraId="23348C1D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5D707811" w14:textId="77777777" w:rsidR="00924022" w:rsidRPr="00924022" w:rsidRDefault="00000000" w:rsidP="00924022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224FB86A">
          <v:rect id="_x0000_i1041" style="width:0;height:.75pt" o:hralign="center" o:hrstd="t" o:hr="t" fillcolor="#a0a0a0" stroked="f"/>
        </w:pict>
      </w:r>
    </w:p>
    <w:p w14:paraId="3EBB1CBC" w14:textId="77777777" w:rsidR="00924022" w:rsidRPr="00924022" w:rsidRDefault="00924022" w:rsidP="00924022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4. FORM INV-016: INVESTMENT APPROVAL REQUEST (Phase 3)</w:t>
      </w:r>
    </w:p>
    <w:p w14:paraId="2B4A3C1A" w14:textId="77777777" w:rsidR="00924022" w:rsidRPr="00924022" w:rsidRDefault="00924022" w:rsidP="00924022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official "packet" submitted to the Investment Committee for an up/down vote.</w:t>
      </w:r>
    </w:p>
    <w:tbl>
      <w:tblPr>
        <w:tblStyle w:val="PlainTable1"/>
        <w:tblW w:w="9355" w:type="dxa"/>
        <w:tblLook w:val="04A0" w:firstRow="1" w:lastRow="0" w:firstColumn="1" w:lastColumn="0" w:noHBand="0" w:noVBand="1"/>
      </w:tblPr>
      <w:tblGrid>
        <w:gridCol w:w="3057"/>
        <w:gridCol w:w="6298"/>
      </w:tblGrid>
      <w:tr w:rsidR="00924022" w:rsidRPr="00924022" w14:paraId="534A3940" w14:textId="77777777" w:rsidTr="002E1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59F0892F" w14:textId="77777777" w:rsidR="00924022" w:rsidRPr="00924022" w:rsidRDefault="00924022" w:rsidP="002E1E4C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Section</w:t>
            </w:r>
          </w:p>
        </w:tc>
        <w:tc>
          <w:tcPr>
            <w:tcW w:w="6298" w:type="dxa"/>
            <w:shd w:val="clear" w:color="auto" w:fill="0E2841" w:themeFill="text2"/>
            <w:hideMark/>
          </w:tcPr>
          <w:p w14:paraId="7BCBC4CF" w14:textId="77777777" w:rsidR="00924022" w:rsidRPr="00924022" w:rsidRDefault="00924022" w:rsidP="002E1E4C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Details</w:t>
            </w:r>
          </w:p>
        </w:tc>
      </w:tr>
      <w:tr w:rsidR="00924022" w:rsidRPr="00924022" w14:paraId="7F0B9C18" w14:textId="77777777" w:rsidTr="002E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83366C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1. Executive Summary</w:t>
            </w:r>
          </w:p>
        </w:tc>
        <w:tc>
          <w:tcPr>
            <w:tcW w:w="6298" w:type="dxa"/>
            <w:hideMark/>
          </w:tcPr>
          <w:p w14:paraId="01CBB5D7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 Name: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[XYZ Logistics Center]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Strategic Goal Alignment: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[e.g., Goal 1: Increase GAV by expanding into industrial sector]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Capital Request: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$ [X] Million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Primary Financial Goal: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[e.g., Achieve an IRR of 12% and an exit cap rate of 6.0%]</w:t>
            </w:r>
          </w:p>
        </w:tc>
      </w:tr>
      <w:tr w:rsidR="00924022" w:rsidRPr="00924022" w14:paraId="58EB6E25" w14:textId="77777777" w:rsidTr="002E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03E40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Financial Highlights</w:t>
            </w:r>
          </w:p>
        </w:tc>
        <w:tc>
          <w:tcPr>
            <w:tcW w:w="6298" w:type="dxa"/>
            <w:hideMark/>
          </w:tcPr>
          <w:p w14:paraId="1C1125FF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Total Investment: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theme="majorBidi"/>
                      <w:kern w:val="0"/>
                      <w:sz w:val="24"/>
                      <w:szCs w:val="24"/>
                      <w:lang w:val="en-GB" w:eastAsia="en-GB" w:bidi="ar-SA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theme="majorBidi"/>
                      <w:kern w:val="0"/>
                      <w:sz w:val="24"/>
                      <w:szCs w:val="24"/>
                      <w:lang w:val="en-GB" w:eastAsia="en-GB" w:bidi="ar-SA"/>
                      <w14:ligatures w14:val="none"/>
                    </w:rPr>
                    <m:t>X]M&lt;br&gt;**Equity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theme="majorBidi"/>
                      <w:kern w:val="0"/>
                      <w:sz w:val="24"/>
                      <w:szCs w:val="24"/>
                      <w:lang w:val="en-GB" w:eastAsia="en-GB" w:bidi="ar-SA"/>
                      <w14:ligatures w14:val="none"/>
                    </w:rPr>
                    <m:t>/</m:t>
                  </m:r>
                  <m:r>
                    <w:rPr>
                      <w:rFonts w:ascii="Cambria Math" w:eastAsia="Times New Roman" w:hAnsi="Cambria Math" w:cstheme="majorBidi"/>
                      <w:kern w:val="0"/>
                      <w:sz w:val="24"/>
                      <w:szCs w:val="24"/>
                      <w:lang w:val="en-GB" w:eastAsia="en-GB" w:bidi="ar-SA"/>
                      <w14:ligatures w14:val="none"/>
                    </w:rPr>
                    <m:t>DebtSplit:**[X</m:t>
                  </m:r>
                </m:e>
              </m:d>
            </m:oMath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[X]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Projected IRR (Base Case):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[X]%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Projected NPV (Base Case):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$ [X] M</w:t>
            </w:r>
          </w:p>
        </w:tc>
      </w:tr>
      <w:tr w:rsidR="00924022" w:rsidRPr="00924022" w14:paraId="2C933EAC" w14:textId="77777777" w:rsidTr="002E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ED585B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Risk &amp; ESG Checklist</w:t>
            </w:r>
          </w:p>
        </w:tc>
        <w:tc>
          <w:tcPr>
            <w:tcW w:w="6298" w:type="dxa"/>
            <w:hideMark/>
          </w:tcPr>
          <w:p w14:paraId="5E638FDF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Level: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[Low / Medium / High]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Top Risk 1: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[Description] - [Mitigation Plan]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Top Risk 2: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[Description] - [Mitigation Plan]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ESG Certification Potential: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[e.g., LEED Silver potential]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Does this project violate any compliance/governance rules?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[Yes / No]</w:t>
            </w:r>
          </w:p>
        </w:tc>
      </w:tr>
      <w:tr w:rsidR="00924022" w:rsidRPr="00924022" w14:paraId="257E2550" w14:textId="77777777" w:rsidTr="002E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D80C1A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Recommended Action</w:t>
            </w:r>
          </w:p>
        </w:tc>
        <w:tc>
          <w:tcPr>
            <w:tcW w:w="6298" w:type="dxa"/>
            <w:hideMark/>
          </w:tcPr>
          <w:p w14:paraId="2654FD17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Approve (Proceed to Phase 4 Acquisition)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[ ] Approve with Conditions (List conditions: _______________)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[ ] Reject</w:t>
            </w:r>
          </w:p>
        </w:tc>
      </w:tr>
      <w:tr w:rsidR="00924022" w:rsidRPr="00924022" w14:paraId="2036EAAB" w14:textId="77777777" w:rsidTr="002E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6A2C40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5. Investment Committee Vote</w:t>
            </w:r>
          </w:p>
        </w:tc>
        <w:tc>
          <w:tcPr>
            <w:tcW w:w="6298" w:type="dxa"/>
            <w:hideMark/>
          </w:tcPr>
          <w:p w14:paraId="4B308A50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Chairperson Signature: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________________</w:t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Date: //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Outcome: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Approved / Rejected / Tabled for Revisions</w:t>
            </w:r>
          </w:p>
        </w:tc>
      </w:tr>
      <w:tr w:rsidR="00924022" w:rsidRPr="00924022" w14:paraId="717609A9" w14:textId="77777777" w:rsidTr="002E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D56029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SAP Workflow Reference</w:t>
            </w:r>
          </w:p>
        </w:tc>
        <w:tc>
          <w:tcPr>
            <w:tcW w:w="6298" w:type="dxa"/>
            <w:hideMark/>
          </w:tcPr>
          <w:p w14:paraId="15D6EE06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[SAP Workflow Tracking ID assigned by SAP GRC]</w:t>
            </w:r>
          </w:p>
        </w:tc>
      </w:tr>
    </w:tbl>
    <w:p w14:paraId="585D7C0C" w14:textId="77777777" w:rsidR="00924022" w:rsidRPr="00924022" w:rsidRDefault="00000000" w:rsidP="00924022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676286C8">
          <v:rect id="_x0000_i1042" style="width:0;height:.75pt" o:hralign="center" o:hrstd="t" o:hr="t" fillcolor="#a0a0a0" stroked="f"/>
        </w:pict>
      </w:r>
    </w:p>
    <w:p w14:paraId="156CC8AE" w14:textId="77777777" w:rsidR="00924022" w:rsidRPr="00924022" w:rsidRDefault="00924022" w:rsidP="00924022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5. FORM INV-024: TRANSACTION STRUCTURE ASSESSMENT (Phase 4)</w:t>
      </w:r>
    </w:p>
    <w:p w14:paraId="095B7968" w14:textId="77777777" w:rsidR="00924022" w:rsidRPr="00924022" w:rsidRDefault="00924022" w:rsidP="00924022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Legal and financial setup document before signing any binding agreements.</w:t>
      </w:r>
    </w:p>
    <w:tbl>
      <w:tblPr>
        <w:tblStyle w:val="PlainTable1"/>
        <w:tblW w:w="8995" w:type="dxa"/>
        <w:tblLook w:val="04A0" w:firstRow="1" w:lastRow="0" w:firstColumn="1" w:lastColumn="0" w:noHBand="0" w:noVBand="1"/>
      </w:tblPr>
      <w:tblGrid>
        <w:gridCol w:w="3004"/>
        <w:gridCol w:w="5991"/>
      </w:tblGrid>
      <w:tr w:rsidR="00924022" w:rsidRPr="00924022" w14:paraId="4620B208" w14:textId="77777777" w:rsidTr="002E1E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154D351E" w14:textId="77777777" w:rsidR="00924022" w:rsidRPr="00924022" w:rsidRDefault="00924022" w:rsidP="002E1E4C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5991" w:type="dxa"/>
            <w:shd w:val="clear" w:color="auto" w:fill="0E2841" w:themeFill="text2"/>
            <w:hideMark/>
          </w:tcPr>
          <w:p w14:paraId="4DFB8B6D" w14:textId="77777777" w:rsidR="00924022" w:rsidRPr="00924022" w:rsidRDefault="00924022" w:rsidP="002E1E4C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Data Entry</w:t>
            </w:r>
          </w:p>
        </w:tc>
      </w:tr>
      <w:tr w:rsidR="00924022" w:rsidRPr="00924022" w14:paraId="61B72D98" w14:textId="77777777" w:rsidTr="002E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ACA26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Acquisition Legal Entity</w:t>
            </w:r>
          </w:p>
        </w:tc>
        <w:tc>
          <w:tcPr>
            <w:tcW w:w="5991" w:type="dxa"/>
            <w:hideMark/>
          </w:tcPr>
          <w:p w14:paraId="090A0D91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RAM Holdings SPV 01, LLC]</w:t>
            </w:r>
          </w:p>
        </w:tc>
      </w:tr>
      <w:tr w:rsidR="00924022" w:rsidRPr="00924022" w14:paraId="0A1F68CE" w14:textId="77777777" w:rsidTr="002E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5D09B8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Transaction Type</w:t>
            </w:r>
          </w:p>
        </w:tc>
        <w:tc>
          <w:tcPr>
            <w:tcW w:w="5991" w:type="dxa"/>
            <w:hideMark/>
          </w:tcPr>
          <w:p w14:paraId="4B4AA817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Asset Purchase [ ] Share Purchase [ ] Joint Venture (JV) [ ] Leasehold Acquisition</w:t>
            </w:r>
          </w:p>
        </w:tc>
      </w:tr>
      <w:tr w:rsidR="00924022" w:rsidRPr="00924022" w14:paraId="4AC11856" w14:textId="77777777" w:rsidTr="002E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045045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Debt Financing Provider</w:t>
            </w:r>
          </w:p>
        </w:tc>
        <w:tc>
          <w:tcPr>
            <w:tcW w:w="5991" w:type="dxa"/>
            <w:hideMark/>
          </w:tcPr>
          <w:p w14:paraId="2A885211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[Bank Name]</w:t>
            </w:r>
          </w:p>
        </w:tc>
      </w:tr>
      <w:tr w:rsidR="00924022" w:rsidRPr="00924022" w14:paraId="6A8F4BAD" w14:textId="77777777" w:rsidTr="002E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CF83FD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Loan-to-Value (LTV) Ratio</w:t>
            </w:r>
          </w:p>
        </w:tc>
        <w:tc>
          <w:tcPr>
            <w:tcW w:w="5991" w:type="dxa"/>
            <w:hideMark/>
          </w:tcPr>
          <w:p w14:paraId="70077E90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[X]%</w:t>
            </w:r>
          </w:p>
        </w:tc>
      </w:tr>
      <w:tr w:rsidR="00924022" w:rsidRPr="00924022" w14:paraId="15BD81ED" w14:textId="77777777" w:rsidTr="002E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57254F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Interest Rate / Term</w:t>
            </w:r>
          </w:p>
        </w:tc>
        <w:tc>
          <w:tcPr>
            <w:tcW w:w="5991" w:type="dxa"/>
            <w:hideMark/>
          </w:tcPr>
          <w:p w14:paraId="283F0C09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[X]% fixed for [X] years</w:t>
            </w:r>
          </w:p>
        </w:tc>
      </w:tr>
      <w:tr w:rsidR="00924022" w:rsidRPr="00924022" w14:paraId="5A4BC375" w14:textId="77777777" w:rsidTr="002E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E0D9B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Equity Partners / Structure</w:t>
            </w:r>
          </w:p>
        </w:tc>
        <w:tc>
          <w:tcPr>
            <w:tcW w:w="5991" w:type="dxa"/>
            <w:hideMark/>
          </w:tcPr>
          <w:p w14:paraId="5BCCC91A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[If JV: RAM Equity [X]%, Partner Equity [X]%]</w:t>
            </w:r>
          </w:p>
        </w:tc>
      </w:tr>
      <w:tr w:rsidR="00924022" w:rsidRPr="00924022" w14:paraId="5AE4A6CB" w14:textId="77777777" w:rsidTr="002E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96579E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Critical Closing Conditions</w:t>
            </w:r>
          </w:p>
        </w:tc>
        <w:tc>
          <w:tcPr>
            <w:tcW w:w="5991" w:type="dxa"/>
            <w:hideMark/>
          </w:tcPr>
          <w:p w14:paraId="4DAC0264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Condition 1: [e.g., Successful environmental Phase I completion.]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Condition 2: [e.g., Receipt of local zoning permits.]</w:t>
            </w:r>
          </w:p>
        </w:tc>
      </w:tr>
      <w:tr w:rsidR="00924022" w:rsidRPr="00924022" w14:paraId="68BD41AC" w14:textId="77777777" w:rsidTr="002E1E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DFAC3D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Tax Implications</w:t>
            </w:r>
          </w:p>
        </w:tc>
        <w:tc>
          <w:tcPr>
            <w:tcW w:w="5991" w:type="dxa"/>
            <w:hideMark/>
          </w:tcPr>
          <w:p w14:paraId="6FDF689D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Standard transfer taxes of X% apply. No STCA liability.]</w:t>
            </w:r>
          </w:p>
        </w:tc>
      </w:tr>
      <w:tr w:rsidR="00924022" w:rsidRPr="00924022" w14:paraId="7AA68EDE" w14:textId="77777777" w:rsidTr="002E1E4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D6064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Required Legal Documents</w:t>
            </w:r>
          </w:p>
        </w:tc>
        <w:tc>
          <w:tcPr>
            <w:tcW w:w="5991" w:type="dxa"/>
            <w:hideMark/>
          </w:tcPr>
          <w:p w14:paraId="2DB7AE4D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Purchase Agreement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[ ] Non-Disclosure Agreement (NDA)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[ ] Title / Deed Search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[ ] Zoning / Regulatory Compliance Certificates</w:t>
            </w:r>
          </w:p>
        </w:tc>
      </w:tr>
    </w:tbl>
    <w:p w14:paraId="62C3E51D" w14:textId="77777777" w:rsidR="00924022" w:rsidRPr="00924022" w:rsidRDefault="00000000" w:rsidP="00924022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49D9A369">
          <v:rect id="_x0000_i1043" style="width:0;height:.75pt" o:hralign="center" o:hrstd="t" o:hr="t" fillcolor="#a0a0a0" stroked="f"/>
        </w:pict>
      </w:r>
    </w:p>
    <w:p w14:paraId="10397D27" w14:textId="77777777" w:rsidR="00924022" w:rsidRPr="00924022" w:rsidRDefault="00924022" w:rsidP="00924022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6. FORM INV-031: PROJECT CHARTER (Phase 5)</w:t>
      </w:r>
    </w:p>
    <w:p w14:paraId="0882FF10" w14:textId="77777777" w:rsidR="00924022" w:rsidRPr="00924022" w:rsidRDefault="00924022" w:rsidP="00924022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foundational document that officially starts a capital construction/development project.</w:t>
      </w:r>
    </w:p>
    <w:tbl>
      <w:tblPr>
        <w:tblStyle w:val="PlainTable1"/>
        <w:tblW w:w="9175" w:type="dxa"/>
        <w:tblLook w:val="04A0" w:firstRow="1" w:lastRow="0" w:firstColumn="1" w:lastColumn="0" w:noHBand="0" w:noVBand="1"/>
      </w:tblPr>
      <w:tblGrid>
        <w:gridCol w:w="2456"/>
        <w:gridCol w:w="6719"/>
      </w:tblGrid>
      <w:tr w:rsidR="00924022" w:rsidRPr="00924022" w14:paraId="7A4B7701" w14:textId="77777777" w:rsidTr="00F75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247FBDA4" w14:textId="77777777" w:rsidR="00924022" w:rsidRPr="00924022" w:rsidRDefault="00924022" w:rsidP="00F7560C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Field</w:t>
            </w:r>
          </w:p>
        </w:tc>
        <w:tc>
          <w:tcPr>
            <w:tcW w:w="6719" w:type="dxa"/>
            <w:shd w:val="clear" w:color="auto" w:fill="0E2841" w:themeFill="text2"/>
            <w:hideMark/>
          </w:tcPr>
          <w:p w14:paraId="539AF23A" w14:textId="77777777" w:rsidR="00924022" w:rsidRPr="00924022" w:rsidRDefault="00924022" w:rsidP="00F7560C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Data Entry</w:t>
            </w:r>
          </w:p>
        </w:tc>
      </w:tr>
      <w:tr w:rsidR="00924022" w:rsidRPr="00924022" w14:paraId="51661192" w14:textId="77777777" w:rsidTr="00F75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15CB2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 Name</w:t>
            </w:r>
          </w:p>
        </w:tc>
        <w:tc>
          <w:tcPr>
            <w:tcW w:w="6719" w:type="dxa"/>
            <w:hideMark/>
          </w:tcPr>
          <w:p w14:paraId="66EDF1E7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Asset X Major Refurbishment]</w:t>
            </w:r>
          </w:p>
        </w:tc>
      </w:tr>
      <w:tr w:rsidR="00924022" w:rsidRPr="00924022" w14:paraId="58C27610" w14:textId="77777777" w:rsidTr="00F75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CE208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 ID</w:t>
            </w:r>
          </w:p>
        </w:tc>
        <w:tc>
          <w:tcPr>
            <w:tcW w:w="6719" w:type="dxa"/>
            <w:hideMark/>
          </w:tcPr>
          <w:p w14:paraId="10383E80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[SAP PS WBS Element: RAM-X-XXXX]</w:t>
            </w:r>
          </w:p>
        </w:tc>
      </w:tr>
      <w:tr w:rsidR="00924022" w:rsidRPr="00924022" w14:paraId="4A4D799A" w14:textId="77777777" w:rsidTr="00F75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381B2E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 Manager</w:t>
            </w:r>
          </w:p>
        </w:tc>
        <w:tc>
          <w:tcPr>
            <w:tcW w:w="6719" w:type="dxa"/>
            <w:hideMark/>
          </w:tcPr>
          <w:p w14:paraId="7E77859B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</w:t>
            </w:r>
          </w:p>
        </w:tc>
      </w:tr>
      <w:tr w:rsidR="00924022" w:rsidRPr="00924022" w14:paraId="6B696CB2" w14:textId="77777777" w:rsidTr="00F75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EF12C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Executive Sponsor</w:t>
            </w:r>
          </w:p>
        </w:tc>
        <w:tc>
          <w:tcPr>
            <w:tcW w:w="6719" w:type="dxa"/>
            <w:hideMark/>
          </w:tcPr>
          <w:p w14:paraId="1EB6F1DD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 (CIO/CEO)]</w:t>
            </w:r>
          </w:p>
        </w:tc>
      </w:tr>
      <w:tr w:rsidR="00924022" w:rsidRPr="00924022" w14:paraId="656FB31F" w14:textId="77777777" w:rsidTr="00F75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7BD875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 Scope (High-Level)</w:t>
            </w:r>
          </w:p>
        </w:tc>
        <w:tc>
          <w:tcPr>
            <w:tcW w:w="6719" w:type="dxa"/>
            <w:hideMark/>
          </w:tcPr>
          <w:p w14:paraId="182BDAA5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[Describe major work: e.g., Gut renovation of 50,000 </w:t>
            </w:r>
            <w:proofErr w:type="spellStart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sqft</w:t>
            </w:r>
            <w:proofErr w:type="spellEnd"/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 of office space, new HVAC installation, lobby modernization.]</w:t>
            </w:r>
          </w:p>
        </w:tc>
      </w:tr>
      <w:tr w:rsidR="00924022" w:rsidRPr="00924022" w14:paraId="527E5604" w14:textId="77777777" w:rsidTr="00F75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379B89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Exclusions / Out of Scope</w:t>
            </w:r>
          </w:p>
        </w:tc>
        <w:tc>
          <w:tcPr>
            <w:tcW w:w="6719" w:type="dxa"/>
            <w:hideMark/>
          </w:tcPr>
          <w:p w14:paraId="35568022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[List what is NOT included in this project.]</w:t>
            </w:r>
          </w:p>
        </w:tc>
      </w:tr>
      <w:tr w:rsidR="00924022" w:rsidRPr="00924022" w14:paraId="4E28F251" w14:textId="77777777" w:rsidTr="00F75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B6C419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Approved Budget ($)</w:t>
            </w:r>
          </w:p>
        </w:tc>
        <w:tc>
          <w:tcPr>
            <w:tcW w:w="6719" w:type="dxa"/>
            <w:hideMark/>
          </w:tcPr>
          <w:p w14:paraId="258DDB76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 Million</w:t>
            </w:r>
          </w:p>
        </w:tc>
      </w:tr>
      <w:tr w:rsidR="00924022" w:rsidRPr="00924022" w14:paraId="0FEEC4F5" w14:textId="77777777" w:rsidTr="00F75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E4ECF6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Projected Start Date</w:t>
            </w:r>
          </w:p>
        </w:tc>
        <w:tc>
          <w:tcPr>
            <w:tcW w:w="6719" w:type="dxa"/>
            <w:hideMark/>
          </w:tcPr>
          <w:p w14:paraId="5063638C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924022" w:rsidRPr="00924022" w14:paraId="54AFDBD9" w14:textId="77777777" w:rsidTr="00F75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06AF56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Projected End Date</w:t>
            </w:r>
          </w:p>
        </w:tc>
        <w:tc>
          <w:tcPr>
            <w:tcW w:w="6719" w:type="dxa"/>
            <w:hideMark/>
          </w:tcPr>
          <w:p w14:paraId="59816942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[DD/MM/YYYY]</w:t>
            </w:r>
          </w:p>
        </w:tc>
      </w:tr>
      <w:tr w:rsidR="00924022" w:rsidRPr="00924022" w14:paraId="7259CED2" w14:textId="77777777" w:rsidTr="00F75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1E99F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Milestones</w:t>
            </w:r>
          </w:p>
        </w:tc>
        <w:tc>
          <w:tcPr>
            <w:tcW w:w="6719" w:type="dxa"/>
            <w:hideMark/>
          </w:tcPr>
          <w:p w14:paraId="6DBC7823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M1: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Design &amp; Permits Complete - [Date]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M2: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Tender Awarded - [Date]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M3: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Construction Start - [Date]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M4: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Substantial Completion - [Date]</w:t>
            </w:r>
          </w:p>
        </w:tc>
      </w:tr>
      <w:tr w:rsidR="00924022" w:rsidRPr="00924022" w14:paraId="739E7A20" w14:textId="77777777" w:rsidTr="00F75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605515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Key Stakeholders</w:t>
            </w:r>
          </w:p>
        </w:tc>
        <w:tc>
          <w:tcPr>
            <w:tcW w:w="6719" w:type="dxa"/>
            <w:hideMark/>
          </w:tcPr>
          <w:p w14:paraId="5CACFE23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[Name: Role] (e.g., Asset Management, Finance, Operations, Leasing).</w:t>
            </w:r>
          </w:p>
        </w:tc>
      </w:tr>
      <w:tr w:rsidR="00924022" w:rsidRPr="00924022" w14:paraId="26E70EBC" w14:textId="77777777" w:rsidTr="00F75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C00FAB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Key Risks (at Initiation)</w:t>
            </w:r>
          </w:p>
        </w:tc>
        <w:tc>
          <w:tcPr>
            <w:tcW w:w="6719" w:type="dxa"/>
            <w:hideMark/>
          </w:tcPr>
          <w:p w14:paraId="6025D847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Risk 1: [e.g., Supply chain delays for HVAC] - Mitigation: [e.g., Pre-order critical items 6 months early].</w:t>
            </w:r>
          </w:p>
        </w:tc>
      </w:tr>
      <w:tr w:rsidR="00924022" w:rsidRPr="00924022" w14:paraId="65F98BB0" w14:textId="77777777" w:rsidTr="00F75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D0E34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Approvals</w:t>
            </w:r>
          </w:p>
        </w:tc>
        <w:tc>
          <w:tcPr>
            <w:tcW w:w="6719" w:type="dxa"/>
            <w:hideMark/>
          </w:tcPr>
          <w:p w14:paraId="20869472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CIO Signature: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______________</w:t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Date: //</w:t>
            </w:r>
          </w:p>
        </w:tc>
      </w:tr>
    </w:tbl>
    <w:p w14:paraId="3170DA92" w14:textId="77777777" w:rsidR="00924022" w:rsidRPr="00924022" w:rsidRDefault="00000000" w:rsidP="00924022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D5EDD8B">
          <v:rect id="_x0000_i1044" style="width:0;height:.75pt" o:hralign="center" o:hrstd="t" o:hr="t" fillcolor="#a0a0a0" stroked="f"/>
        </w:pict>
      </w:r>
    </w:p>
    <w:p w14:paraId="517DE1A3" w14:textId="77777777" w:rsidR="00924022" w:rsidRPr="00924022" w:rsidRDefault="00924022" w:rsidP="00924022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7. FORM INV-033: CONTRACT AWARD FORM (Phase 5)</w:t>
      </w:r>
    </w:p>
    <w:p w14:paraId="654618CF" w14:textId="77777777" w:rsidR="00924022" w:rsidRPr="00924022" w:rsidRDefault="00924022" w:rsidP="00924022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To formally document the procurement process and award the contract to the selected vendor.</w:t>
      </w:r>
    </w:p>
    <w:tbl>
      <w:tblPr>
        <w:tblStyle w:val="PlainTable1"/>
        <w:tblW w:w="9085" w:type="dxa"/>
        <w:tblLook w:val="04A0" w:firstRow="1" w:lastRow="0" w:firstColumn="1" w:lastColumn="0" w:noHBand="0" w:noVBand="1"/>
      </w:tblPr>
      <w:tblGrid>
        <w:gridCol w:w="3021"/>
        <w:gridCol w:w="6064"/>
      </w:tblGrid>
      <w:tr w:rsidR="00924022" w:rsidRPr="00924022" w14:paraId="14D3080B" w14:textId="77777777" w:rsidTr="00F7560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hideMark/>
          </w:tcPr>
          <w:p w14:paraId="4D329AEF" w14:textId="77777777" w:rsidR="00924022" w:rsidRPr="00924022" w:rsidRDefault="00924022" w:rsidP="00F7560C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6064" w:type="dxa"/>
            <w:shd w:val="clear" w:color="auto" w:fill="0E2841" w:themeFill="text2"/>
            <w:hideMark/>
          </w:tcPr>
          <w:p w14:paraId="296EA595" w14:textId="77777777" w:rsidR="00924022" w:rsidRPr="00924022" w:rsidRDefault="00924022" w:rsidP="00F7560C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Data Entry</w:t>
            </w:r>
          </w:p>
        </w:tc>
      </w:tr>
      <w:tr w:rsidR="00924022" w:rsidRPr="00924022" w14:paraId="63AEB878" w14:textId="77777777" w:rsidTr="00F75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E84956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Tender Reference #</w:t>
            </w:r>
          </w:p>
        </w:tc>
        <w:tc>
          <w:tcPr>
            <w:tcW w:w="6064" w:type="dxa"/>
            <w:hideMark/>
          </w:tcPr>
          <w:p w14:paraId="3052630D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[Tender-2026-001]</w:t>
            </w:r>
          </w:p>
        </w:tc>
      </w:tr>
      <w:tr w:rsidR="00924022" w:rsidRPr="00924022" w14:paraId="58F12F67" w14:textId="77777777" w:rsidTr="00F75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E7D020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 Name</w:t>
            </w:r>
          </w:p>
        </w:tc>
        <w:tc>
          <w:tcPr>
            <w:tcW w:w="6064" w:type="dxa"/>
            <w:hideMark/>
          </w:tcPr>
          <w:p w14:paraId="1828311F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[Project Name from INV-031]</w:t>
            </w:r>
          </w:p>
        </w:tc>
      </w:tr>
      <w:tr w:rsidR="00924022" w:rsidRPr="00924022" w14:paraId="189A0A73" w14:textId="77777777" w:rsidTr="00F75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464A6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Contract Scope Summary</w:t>
            </w:r>
          </w:p>
        </w:tc>
        <w:tc>
          <w:tcPr>
            <w:tcW w:w="6064" w:type="dxa"/>
            <w:hideMark/>
          </w:tcPr>
          <w:p w14:paraId="1E86132B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Supply and install HVAC system for Asset X.]</w:t>
            </w:r>
          </w:p>
        </w:tc>
      </w:tr>
      <w:tr w:rsidR="00924022" w:rsidRPr="00924022" w14:paraId="06AF1BA2" w14:textId="77777777" w:rsidTr="00F75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8FAF99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Vendor Selection Summary</w:t>
            </w:r>
          </w:p>
        </w:tc>
        <w:tc>
          <w:tcPr>
            <w:tcW w:w="6064" w:type="dxa"/>
            <w:hideMark/>
          </w:tcPr>
          <w:p w14:paraId="6B5067E8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  <w:tr w:rsidR="00924022" w:rsidRPr="00924022" w14:paraId="3A73D712" w14:textId="77777777" w:rsidTr="00F75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3BC25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Vendor A (Shortlisted)</w:t>
            </w:r>
          </w:p>
        </w:tc>
        <w:tc>
          <w:tcPr>
            <w:tcW w:w="6064" w:type="dxa"/>
            <w:hideMark/>
          </w:tcPr>
          <w:p w14:paraId="1E1583F4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 - Bid: $[X] - Score: [X]/100</w:t>
            </w:r>
          </w:p>
        </w:tc>
      </w:tr>
      <w:tr w:rsidR="00924022" w:rsidRPr="00924022" w14:paraId="4D41083C" w14:textId="77777777" w:rsidTr="00F75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0EA68F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Vendor B (Shortlisted)</w:t>
            </w:r>
          </w:p>
        </w:tc>
        <w:tc>
          <w:tcPr>
            <w:tcW w:w="6064" w:type="dxa"/>
            <w:hideMark/>
          </w:tcPr>
          <w:p w14:paraId="12186756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 - Bid: $[X] - Score: [X]/100</w:t>
            </w:r>
          </w:p>
        </w:tc>
      </w:tr>
      <w:tr w:rsidR="00924022" w:rsidRPr="00924022" w14:paraId="4B6145D6" w14:textId="77777777" w:rsidTr="00F75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5D643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Vendor C (Shortlisted)</w:t>
            </w:r>
          </w:p>
        </w:tc>
        <w:tc>
          <w:tcPr>
            <w:tcW w:w="6064" w:type="dxa"/>
            <w:hideMark/>
          </w:tcPr>
          <w:p w14:paraId="5659BAD4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[Name] - Bid: $[X] - Score: [X]/100</w:t>
            </w:r>
          </w:p>
        </w:tc>
      </w:tr>
      <w:tr w:rsidR="00924022" w:rsidRPr="00924022" w14:paraId="613700BA" w14:textId="77777777" w:rsidTr="00F75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C0EF04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Reason for Selection</w:t>
            </w:r>
          </w:p>
        </w:tc>
        <w:tc>
          <w:tcPr>
            <w:tcW w:w="6064" w:type="dxa"/>
            <w:hideMark/>
          </w:tcPr>
          <w:p w14:paraId="1D9E6936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Best technical fit, most competitive pricing, local safety record.]</w:t>
            </w:r>
          </w:p>
        </w:tc>
      </w:tr>
      <w:tr w:rsidR="00924022" w:rsidRPr="00924022" w14:paraId="07C83916" w14:textId="77777777" w:rsidTr="00F7560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3BDAF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Awarded Vendor Details</w:t>
            </w:r>
          </w:p>
        </w:tc>
        <w:tc>
          <w:tcPr>
            <w:tcW w:w="6064" w:type="dxa"/>
            <w:hideMark/>
          </w:tcPr>
          <w:p w14:paraId="74309B71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Vendor Name: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[Contractor Name]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Contract Value: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</w:t>
            </w:r>
            <m:oMath>
              <m:r>
                <w:rPr>
                  <w:rFonts w:ascii="Cambria Math" w:eastAsia="Times New Roman" w:hAnsi="Cambria Math" w:cstheme="majorBidi"/>
                  <w:kern w:val="0"/>
                  <w:sz w:val="24"/>
                  <w:szCs w:val="24"/>
                  <w:lang w:val="en-GB" w:eastAsia="en-GB" w:bidi="ar-SA"/>
                  <w14:ligatures w14:val="none"/>
                </w:rPr>
                <m:t>[X]&lt;br&gt;**PaymentTerms:**[e</m:t>
              </m:r>
              <m:r>
                <m:rPr>
                  <m:sty m:val="p"/>
                </m:rPr>
                <w:rPr>
                  <w:rFonts w:ascii="Cambria Math" w:eastAsia="Times New Roman" w:hAnsi="Cambria Math" w:cstheme="majorBidi"/>
                  <w:kern w:val="0"/>
                  <w:sz w:val="24"/>
                  <w:szCs w:val="24"/>
                  <w:lang w:val="en-GB" w:eastAsia="en-GB" w:bidi="ar-SA"/>
                  <w14:ligatures w14:val="none"/>
                </w:rPr>
                <m:t>.</m:t>
              </m:r>
              <m:r>
                <w:rPr>
                  <w:rFonts w:ascii="Cambria Math" w:eastAsia="Times New Roman" w:hAnsi="Cambria Math" w:cstheme="majorBidi"/>
                  <w:kern w:val="0"/>
                  <w:sz w:val="24"/>
                  <w:szCs w:val="24"/>
                  <w:lang w:val="en-GB" w:eastAsia="en-GB" w:bidi="ar-SA"/>
                  <w14:ligatures w14:val="none"/>
                </w:rPr>
                <m:t>g</m:t>
              </m:r>
              <m:r>
                <m:rPr>
                  <m:sty m:val="p"/>
                </m:rPr>
                <w:rPr>
                  <w:rFonts w:ascii="Cambria Math" w:eastAsia="Times New Roman" w:hAnsi="Cambria Math" w:cstheme="majorBidi"/>
                  <w:kern w:val="0"/>
                  <w:sz w:val="24"/>
                  <w:szCs w:val="24"/>
                  <w:lang w:val="en-GB" w:eastAsia="en-GB" w:bidi="ar-SA"/>
                  <w14:ligatures w14:val="none"/>
                </w:rPr>
                <m:t>.</m:t>
              </m:r>
              <m:r>
                <w:rPr>
                  <w:rFonts w:ascii="Cambria Math" w:eastAsia="Times New Roman" w:hAnsi="Cambria Math" w:cstheme="majorBidi"/>
                  <w:kern w:val="0"/>
                  <w:sz w:val="24"/>
                  <w:szCs w:val="24"/>
                  <w:lang w:val="en-GB" w:eastAsia="en-GB" w:bidi="ar-SA"/>
                  <w14:ligatures w14:val="none"/>
                </w:rPr>
                <m:t>,15</m:t>
              </m:r>
            </m:oMath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X million required.]</w:t>
            </w:r>
          </w:p>
        </w:tc>
      </w:tr>
      <w:tr w:rsidR="00924022" w:rsidRPr="00924022" w14:paraId="424770A9" w14:textId="77777777" w:rsidTr="00F7560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42BE5C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Award Approval</w:t>
            </w:r>
          </w:p>
        </w:tc>
        <w:tc>
          <w:tcPr>
            <w:tcW w:w="6064" w:type="dxa"/>
            <w:hideMark/>
          </w:tcPr>
          <w:p w14:paraId="468DA032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PMO Director: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____________________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Finance Controller: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______________</w:t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Date: //</w:t>
            </w:r>
          </w:p>
        </w:tc>
      </w:tr>
    </w:tbl>
    <w:p w14:paraId="49B9DCB5" w14:textId="77777777" w:rsidR="00924022" w:rsidRPr="00924022" w:rsidRDefault="00000000" w:rsidP="00924022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7B65F4A2">
          <v:rect id="_x0000_i1045" style="width:0;height:.75pt" o:hralign="center" o:hrstd="t" o:hr="t" fillcolor="#a0a0a0" stroked="f"/>
        </w:pict>
      </w:r>
    </w:p>
    <w:p w14:paraId="7A54F95F" w14:textId="77777777" w:rsidR="00924022" w:rsidRPr="00924022" w:rsidRDefault="00924022" w:rsidP="00924022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t>8. FORM INV-046: AS-BUILT DOCUMENTATION CHECKLIST (Phase 6)</w:t>
      </w:r>
    </w:p>
    <w:p w14:paraId="28EFA7C0" w14:textId="77777777" w:rsidR="00924022" w:rsidRPr="00924022" w:rsidRDefault="00924022" w:rsidP="00924022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Used to hand over technical documentation and warranties to the Operations / Facility Management team.</w:t>
      </w:r>
    </w:p>
    <w:tbl>
      <w:tblPr>
        <w:tblStyle w:val="PlainTable1"/>
        <w:tblW w:w="9535" w:type="dxa"/>
        <w:tblLook w:val="04A0" w:firstRow="1" w:lastRow="0" w:firstColumn="1" w:lastColumn="0" w:noHBand="0" w:noVBand="1"/>
      </w:tblPr>
      <w:tblGrid>
        <w:gridCol w:w="3303"/>
        <w:gridCol w:w="4022"/>
        <w:gridCol w:w="2210"/>
      </w:tblGrid>
      <w:tr w:rsidR="00924022" w:rsidRPr="00924022" w14:paraId="4BEDC26E" w14:textId="77777777" w:rsidTr="00795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0D033C82" w14:textId="77777777" w:rsidR="00924022" w:rsidRPr="00924022" w:rsidRDefault="00924022" w:rsidP="00795868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Checklist Item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5034ECD7" w14:textId="77777777" w:rsidR="00924022" w:rsidRPr="00924022" w:rsidRDefault="00924022" w:rsidP="0079586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Status (Check when completed)</w:t>
            </w:r>
          </w:p>
        </w:tc>
        <w:tc>
          <w:tcPr>
            <w:tcW w:w="1940" w:type="dxa"/>
            <w:shd w:val="clear" w:color="auto" w:fill="0E2841" w:themeFill="text2"/>
            <w:vAlign w:val="center"/>
            <w:hideMark/>
          </w:tcPr>
          <w:p w14:paraId="196ED4FE" w14:textId="77777777" w:rsidR="00924022" w:rsidRPr="00924022" w:rsidRDefault="00924022" w:rsidP="0079586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Comments/Location of File</w:t>
            </w:r>
          </w:p>
        </w:tc>
      </w:tr>
      <w:tr w:rsidR="00924022" w:rsidRPr="00924022" w14:paraId="4A3CA6FD" w14:textId="77777777" w:rsidTr="00795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48CB9A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1. Architectural As-Built Drawings</w:t>
            </w:r>
          </w:p>
        </w:tc>
        <w:tc>
          <w:tcPr>
            <w:tcW w:w="0" w:type="auto"/>
            <w:hideMark/>
          </w:tcPr>
          <w:p w14:paraId="32B7C463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Completed</w:t>
            </w:r>
          </w:p>
        </w:tc>
        <w:tc>
          <w:tcPr>
            <w:tcW w:w="1940" w:type="dxa"/>
            <w:hideMark/>
          </w:tcPr>
          <w:p w14:paraId="4EF5E41A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[SAP DMS Path]</w:t>
            </w:r>
          </w:p>
        </w:tc>
      </w:tr>
      <w:tr w:rsidR="00924022" w:rsidRPr="00924022" w14:paraId="4FE82E6A" w14:textId="77777777" w:rsidTr="00795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DF272F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2. Structural As-Built Drawings</w:t>
            </w:r>
          </w:p>
        </w:tc>
        <w:tc>
          <w:tcPr>
            <w:tcW w:w="0" w:type="auto"/>
            <w:hideMark/>
          </w:tcPr>
          <w:p w14:paraId="72EEDF6F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Completed</w:t>
            </w:r>
          </w:p>
        </w:tc>
        <w:tc>
          <w:tcPr>
            <w:tcW w:w="1940" w:type="dxa"/>
            <w:hideMark/>
          </w:tcPr>
          <w:p w14:paraId="50FE895A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[SAP DMS Path]</w:t>
            </w:r>
          </w:p>
        </w:tc>
      </w:tr>
      <w:tr w:rsidR="00924022" w:rsidRPr="00924022" w14:paraId="53DAE988" w14:textId="77777777" w:rsidTr="00795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4987DB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3. Mechanical (HVAC/Plumbing) Drawings</w:t>
            </w:r>
          </w:p>
        </w:tc>
        <w:tc>
          <w:tcPr>
            <w:tcW w:w="0" w:type="auto"/>
            <w:hideMark/>
          </w:tcPr>
          <w:p w14:paraId="34ED8CE3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Completed</w:t>
            </w:r>
          </w:p>
        </w:tc>
        <w:tc>
          <w:tcPr>
            <w:tcW w:w="1940" w:type="dxa"/>
            <w:hideMark/>
          </w:tcPr>
          <w:p w14:paraId="1842C060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[SAP DMS Path]</w:t>
            </w:r>
          </w:p>
        </w:tc>
      </w:tr>
      <w:tr w:rsidR="00924022" w:rsidRPr="00924022" w14:paraId="2B52E2A4" w14:textId="77777777" w:rsidTr="00795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DEB43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4. Electrical Diagrams &amp; Schematics</w:t>
            </w:r>
          </w:p>
        </w:tc>
        <w:tc>
          <w:tcPr>
            <w:tcW w:w="0" w:type="auto"/>
            <w:hideMark/>
          </w:tcPr>
          <w:p w14:paraId="32772F8C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Completed</w:t>
            </w:r>
          </w:p>
        </w:tc>
        <w:tc>
          <w:tcPr>
            <w:tcW w:w="1940" w:type="dxa"/>
            <w:hideMark/>
          </w:tcPr>
          <w:p w14:paraId="2167EF45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[SAP DMS Path]</w:t>
            </w:r>
          </w:p>
        </w:tc>
      </w:tr>
      <w:tr w:rsidR="00924022" w:rsidRPr="00924022" w14:paraId="17B74F46" w14:textId="77777777" w:rsidTr="00795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CD6660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5. O&amp;M Manuals (All Major Systems)</w:t>
            </w:r>
          </w:p>
        </w:tc>
        <w:tc>
          <w:tcPr>
            <w:tcW w:w="0" w:type="auto"/>
            <w:hideMark/>
          </w:tcPr>
          <w:p w14:paraId="53DD3E93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Completed</w:t>
            </w:r>
          </w:p>
        </w:tc>
        <w:tc>
          <w:tcPr>
            <w:tcW w:w="1940" w:type="dxa"/>
            <w:hideMark/>
          </w:tcPr>
          <w:p w14:paraId="69B6751A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[SAP DMS Path]</w:t>
            </w:r>
          </w:p>
        </w:tc>
      </w:tr>
      <w:tr w:rsidR="00924022" w:rsidRPr="00924022" w14:paraId="6B184AF7" w14:textId="77777777" w:rsidTr="00795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8E853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6. Equipment Warranties &amp; Certificates</w:t>
            </w:r>
          </w:p>
        </w:tc>
        <w:tc>
          <w:tcPr>
            <w:tcW w:w="0" w:type="auto"/>
            <w:hideMark/>
          </w:tcPr>
          <w:p w14:paraId="49A5A553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Completed</w:t>
            </w:r>
          </w:p>
        </w:tc>
        <w:tc>
          <w:tcPr>
            <w:tcW w:w="1940" w:type="dxa"/>
            <w:hideMark/>
          </w:tcPr>
          <w:p w14:paraId="72C42DA7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[SAP DMS Path]</w:t>
            </w:r>
          </w:p>
        </w:tc>
      </w:tr>
      <w:tr w:rsidR="00924022" w:rsidRPr="00924022" w14:paraId="6628FEB2" w14:textId="77777777" w:rsidTr="00795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00C3C5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7. Asset Register / Equipment Tags</w:t>
            </w:r>
          </w:p>
        </w:tc>
        <w:tc>
          <w:tcPr>
            <w:tcW w:w="0" w:type="auto"/>
            <w:hideMark/>
          </w:tcPr>
          <w:p w14:paraId="1E630E8C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Completed (Uploaded to SAP PM)</w:t>
            </w:r>
          </w:p>
        </w:tc>
        <w:tc>
          <w:tcPr>
            <w:tcW w:w="1940" w:type="dxa"/>
            <w:hideMark/>
          </w:tcPr>
          <w:p w14:paraId="5931CA41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[SAP PM Plant Code]</w:t>
            </w:r>
          </w:p>
        </w:tc>
      </w:tr>
      <w:tr w:rsidR="00924022" w:rsidRPr="00924022" w14:paraId="1CA0863C" w14:textId="77777777" w:rsidTr="00795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BFDFC2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8. Spare Parts List &amp; Inventory</w:t>
            </w:r>
          </w:p>
        </w:tc>
        <w:tc>
          <w:tcPr>
            <w:tcW w:w="0" w:type="auto"/>
            <w:hideMark/>
          </w:tcPr>
          <w:p w14:paraId="54F8014C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Completed</w:t>
            </w:r>
          </w:p>
        </w:tc>
        <w:tc>
          <w:tcPr>
            <w:tcW w:w="1940" w:type="dxa"/>
            <w:hideMark/>
          </w:tcPr>
          <w:p w14:paraId="4956A90F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[Maintenance Office]</w:t>
            </w:r>
          </w:p>
        </w:tc>
      </w:tr>
      <w:tr w:rsidR="00924022" w:rsidRPr="00924022" w14:paraId="2F045C3A" w14:textId="77777777" w:rsidTr="00795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A60D8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9. Fire Safety &amp; Life Safety Certificates</w:t>
            </w:r>
          </w:p>
        </w:tc>
        <w:tc>
          <w:tcPr>
            <w:tcW w:w="0" w:type="auto"/>
            <w:hideMark/>
          </w:tcPr>
          <w:p w14:paraId="21722F63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Completed</w:t>
            </w:r>
          </w:p>
        </w:tc>
        <w:tc>
          <w:tcPr>
            <w:tcW w:w="1940" w:type="dxa"/>
            <w:hideMark/>
          </w:tcPr>
          <w:p w14:paraId="3490B88A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[SAP DMS Path]</w:t>
            </w:r>
          </w:p>
        </w:tc>
      </w:tr>
      <w:tr w:rsidR="00924022" w:rsidRPr="00924022" w14:paraId="4DB9C788" w14:textId="77777777" w:rsidTr="00795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52EB98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10. Commissioning Test Reports</w:t>
            </w:r>
          </w:p>
        </w:tc>
        <w:tc>
          <w:tcPr>
            <w:tcW w:w="0" w:type="auto"/>
            <w:hideMark/>
          </w:tcPr>
          <w:p w14:paraId="69250DD8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Completed</w:t>
            </w:r>
          </w:p>
        </w:tc>
        <w:tc>
          <w:tcPr>
            <w:tcW w:w="1940" w:type="dxa"/>
            <w:hideMark/>
          </w:tcPr>
          <w:p w14:paraId="4D90F953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[SAP DMS Path]</w:t>
            </w:r>
          </w:p>
        </w:tc>
      </w:tr>
      <w:tr w:rsidR="00924022" w:rsidRPr="00924022" w14:paraId="73343600" w14:textId="77777777" w:rsidTr="00795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289933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Handover Acceptance</w:t>
            </w:r>
          </w:p>
        </w:tc>
        <w:tc>
          <w:tcPr>
            <w:tcW w:w="0" w:type="auto"/>
            <w:hideMark/>
          </w:tcPr>
          <w:p w14:paraId="0F8A2FD8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Facilities Manager: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____________________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t>Project Manager: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 ______________</w:t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Date: //</w:t>
            </w:r>
          </w:p>
        </w:tc>
        <w:tc>
          <w:tcPr>
            <w:tcW w:w="1940" w:type="dxa"/>
            <w:hideMark/>
          </w:tcPr>
          <w:p w14:paraId="435A1DC0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</w:tr>
    </w:tbl>
    <w:p w14:paraId="35088361" w14:textId="77777777" w:rsidR="00924022" w:rsidRPr="00924022" w:rsidRDefault="00000000" w:rsidP="00924022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1166F493">
          <v:rect id="_x0000_i1046" style="width:0;height:.75pt" o:hralign="center" o:hrstd="t" o:hr="t" fillcolor="#a0a0a0" stroked="f"/>
        </w:pict>
      </w:r>
    </w:p>
    <w:p w14:paraId="6151EB6A" w14:textId="77777777" w:rsidR="00795868" w:rsidRDefault="00795868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br w:type="page"/>
      </w:r>
    </w:p>
    <w:p w14:paraId="22A4F0F0" w14:textId="7B03F16D" w:rsidR="00924022" w:rsidRPr="00924022" w:rsidRDefault="00924022" w:rsidP="00924022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lastRenderedPageBreak/>
        <w:t>9. FORM INV-059: EXIT STRATEGY PLANNING FORM (Phase 8)</w:t>
      </w:r>
    </w:p>
    <w:p w14:paraId="2CBBF2B7" w14:textId="77777777" w:rsidR="00924022" w:rsidRPr="00924022" w:rsidRDefault="00924022" w:rsidP="00924022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 The </w:t>
      </w:r>
      <w:proofErr w:type="spellStart"/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kickoff</w:t>
      </w:r>
      <w:proofErr w:type="spellEnd"/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 document to initiate the divestment of an asset.</w:t>
      </w:r>
    </w:p>
    <w:tbl>
      <w:tblPr>
        <w:tblStyle w:val="PlainTable1"/>
        <w:tblW w:w="9445" w:type="dxa"/>
        <w:tblLook w:val="04A0" w:firstRow="1" w:lastRow="0" w:firstColumn="1" w:lastColumn="0" w:noHBand="0" w:noVBand="1"/>
      </w:tblPr>
      <w:tblGrid>
        <w:gridCol w:w="3611"/>
        <w:gridCol w:w="5834"/>
      </w:tblGrid>
      <w:tr w:rsidR="00924022" w:rsidRPr="00924022" w14:paraId="4D7BE202" w14:textId="77777777" w:rsidTr="00795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0E2841" w:themeFill="text2"/>
            <w:vAlign w:val="center"/>
            <w:hideMark/>
          </w:tcPr>
          <w:p w14:paraId="415B33EB" w14:textId="77777777" w:rsidR="00924022" w:rsidRPr="00924022" w:rsidRDefault="00924022" w:rsidP="00795868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Field</w:t>
            </w:r>
          </w:p>
        </w:tc>
        <w:tc>
          <w:tcPr>
            <w:tcW w:w="5834" w:type="dxa"/>
            <w:shd w:val="clear" w:color="auto" w:fill="0E2841" w:themeFill="text2"/>
            <w:vAlign w:val="center"/>
            <w:hideMark/>
          </w:tcPr>
          <w:p w14:paraId="62E38540" w14:textId="77777777" w:rsidR="00924022" w:rsidRPr="00924022" w:rsidRDefault="00924022" w:rsidP="0079586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Data Entry</w:t>
            </w:r>
          </w:p>
        </w:tc>
      </w:tr>
      <w:tr w:rsidR="00924022" w:rsidRPr="00924022" w14:paraId="132C746E" w14:textId="77777777" w:rsidTr="00795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A46F0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Asset Name / ID</w:t>
            </w:r>
          </w:p>
        </w:tc>
        <w:tc>
          <w:tcPr>
            <w:tcW w:w="5834" w:type="dxa"/>
            <w:hideMark/>
          </w:tcPr>
          <w:p w14:paraId="4DA0215B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[Asset Name / SAP RE-FX ID]</w:t>
            </w:r>
          </w:p>
        </w:tc>
      </w:tr>
      <w:tr w:rsidR="00924022" w:rsidRPr="00924022" w14:paraId="45166E4A" w14:textId="77777777" w:rsidTr="00795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7B67AB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Reason for Exit (Check primary reason)</w:t>
            </w:r>
          </w:p>
        </w:tc>
        <w:tc>
          <w:tcPr>
            <w:tcW w:w="5834" w:type="dxa"/>
            <w:hideMark/>
          </w:tcPr>
          <w:p w14:paraId="3844DE71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Non-core asset (Strategic mismatch)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[ ] Underperforming asset (Low yield)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[ ] End of lifecycle / High CapEx needed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[ ] Capital recycling (Need funds for higher-yield opportunity)</w:t>
            </w:r>
          </w:p>
        </w:tc>
      </w:tr>
      <w:tr w:rsidR="00924022" w:rsidRPr="00924022" w14:paraId="31C9046F" w14:textId="77777777" w:rsidTr="00795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91F38A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Sale Price ($)</w:t>
            </w:r>
          </w:p>
        </w:tc>
        <w:tc>
          <w:tcPr>
            <w:tcW w:w="5834" w:type="dxa"/>
            <w:hideMark/>
          </w:tcPr>
          <w:p w14:paraId="6238A2C3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 Million</w:t>
            </w:r>
          </w:p>
        </w:tc>
      </w:tr>
      <w:tr w:rsidR="00924022" w:rsidRPr="00924022" w14:paraId="18EB1B47" w14:textId="77777777" w:rsidTr="00795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BBD7E4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Estimated Net Book Value ($)</w:t>
            </w:r>
          </w:p>
        </w:tc>
        <w:tc>
          <w:tcPr>
            <w:tcW w:w="5834" w:type="dxa"/>
            <w:hideMark/>
          </w:tcPr>
          <w:p w14:paraId="4C55F6D5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 Million</w:t>
            </w:r>
          </w:p>
        </w:tc>
      </w:tr>
      <w:tr w:rsidR="00924022" w:rsidRPr="00924022" w14:paraId="4FD77633" w14:textId="77777777" w:rsidTr="00795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823ABA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Target Profit / Gain ($)</w:t>
            </w:r>
          </w:p>
        </w:tc>
        <w:tc>
          <w:tcPr>
            <w:tcW w:w="5834" w:type="dxa"/>
            <w:hideMark/>
          </w:tcPr>
          <w:p w14:paraId="3513B36F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$ [X] Million</w:t>
            </w:r>
          </w:p>
        </w:tc>
      </w:tr>
      <w:tr w:rsidR="00924022" w:rsidRPr="00924022" w14:paraId="1CE76858" w14:textId="77777777" w:rsidTr="00795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E6A4E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Preferred Exit Timeline</w:t>
            </w:r>
          </w:p>
        </w:tc>
        <w:tc>
          <w:tcPr>
            <w:tcW w:w="5834" w:type="dxa"/>
            <w:hideMark/>
          </w:tcPr>
          <w:p w14:paraId="4AA0FBC4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[Q1 2026 / Q2 2026, etc.]</w:t>
            </w:r>
          </w:p>
        </w:tc>
      </w:tr>
      <w:tr w:rsidR="00924022" w:rsidRPr="00924022" w14:paraId="023D1CB5" w14:textId="77777777" w:rsidTr="00795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9ABF26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Preferred Buyer Profile</w:t>
            </w:r>
          </w:p>
        </w:tc>
        <w:tc>
          <w:tcPr>
            <w:tcW w:w="5834" w:type="dxa"/>
            <w:hideMark/>
          </w:tcPr>
          <w:p w14:paraId="6FA40412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Institutional Investor (REITs)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[ ] Private Equity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[ ] Owner-User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[ ] Foreign Investor</w:t>
            </w:r>
          </w:p>
        </w:tc>
      </w:tr>
      <w:tr w:rsidR="00924022" w:rsidRPr="00924022" w14:paraId="3291F31C" w14:textId="77777777" w:rsidTr="00795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82EA19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Key Legal/Tax Restrictions</w:t>
            </w:r>
          </w:p>
        </w:tc>
        <w:tc>
          <w:tcPr>
            <w:tcW w:w="5834" w:type="dxa"/>
            <w:hideMark/>
          </w:tcPr>
          <w:p w14:paraId="225BB094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[e.g., "Asset must be held for 3 years to avoid STCA penalties. Sale will incur X% transfer tax."]</w:t>
            </w:r>
          </w:p>
        </w:tc>
      </w:tr>
      <w:tr w:rsidR="00924022" w:rsidRPr="00924022" w14:paraId="6F565D75" w14:textId="77777777" w:rsidTr="007958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284EBE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Required Due Diligence (Buyer's side)</w:t>
            </w:r>
          </w:p>
        </w:tc>
        <w:tc>
          <w:tcPr>
            <w:tcW w:w="5834" w:type="dxa"/>
            <w:hideMark/>
          </w:tcPr>
          <w:p w14:paraId="39619322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 ] Updated Appraisal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[ ] Condition Survey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[ ] Environmental Report (Phase I)</w:t>
            </w: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[ ] Rent Roll &amp; Lease Abstracts</w:t>
            </w:r>
          </w:p>
        </w:tc>
      </w:tr>
      <w:tr w:rsidR="00924022" w:rsidRPr="00924022" w14:paraId="03EEFCFD" w14:textId="77777777" w:rsidTr="0079586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4C5719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Approved by (CIO)</w:t>
            </w:r>
          </w:p>
        </w:tc>
        <w:tc>
          <w:tcPr>
            <w:tcW w:w="5834" w:type="dxa"/>
            <w:hideMark/>
          </w:tcPr>
          <w:p w14:paraId="0EB65531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______________</w:t>
            </w:r>
            <w:r w:rsidRPr="00924022">
              <w:rPr>
                <w:rFonts w:asciiTheme="majorBidi" w:eastAsia="Times New Roman" w:hAnsiTheme="majorBidi" w:cstheme="majorBidi"/>
                <w:b/>
                <w:bCs/>
                <w:kern w:val="0"/>
                <w:sz w:val="23"/>
                <w:szCs w:val="23"/>
                <w:lang w:val="en-GB" w:eastAsia="en-GB" w:bidi="ar-SA"/>
                <w14:ligatures w14:val="none"/>
              </w:rPr>
              <w:br/>
              <w:t>Date: //</w:t>
            </w:r>
          </w:p>
        </w:tc>
      </w:tr>
    </w:tbl>
    <w:p w14:paraId="026C34A1" w14:textId="77777777" w:rsidR="00924022" w:rsidRPr="00924022" w:rsidRDefault="00000000" w:rsidP="00924022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35C1597C">
          <v:rect id="_x0000_i1047" style="width:0;height:.75pt" o:hralign="center" o:hrstd="t" o:hr="t" fillcolor="#a0a0a0" stroked="f"/>
        </w:pict>
      </w:r>
    </w:p>
    <w:p w14:paraId="55640EE7" w14:textId="77777777" w:rsidR="00795868" w:rsidRDefault="00795868">
      <w:pP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br w:type="page"/>
      </w:r>
    </w:p>
    <w:p w14:paraId="1B739C1D" w14:textId="77777777" w:rsidR="00DD163B" w:rsidRDefault="00DD163B" w:rsidP="00924022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sectPr w:rsidR="00DD163B" w:rsidSect="00C8123A">
          <w:headerReference w:type="default" r:id="rId8"/>
          <w:pgSz w:w="11906" w:h="16838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</w:p>
    <w:p w14:paraId="0C2BB93E" w14:textId="46A8D0EE" w:rsidR="00924022" w:rsidRPr="00924022" w:rsidRDefault="00924022" w:rsidP="00924022">
      <w:pPr>
        <w:shd w:val="clear" w:color="auto" w:fill="FFFFFF"/>
        <w:spacing w:before="480" w:after="240" w:line="480" w:lineRule="atLeast"/>
        <w:outlineLvl w:val="1"/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3"/>
          <w:szCs w:val="33"/>
          <w:lang w:val="en-GB" w:eastAsia="en-GB" w:bidi="ar-SA"/>
          <w14:ligatures w14:val="none"/>
        </w:rPr>
        <w:lastRenderedPageBreak/>
        <w:t>10. FORM INV-064: ACTION TRACKER &amp; IMPLEMENTATION LOG (All Phases)</w:t>
      </w:r>
    </w:p>
    <w:p w14:paraId="046E2E36" w14:textId="77777777" w:rsidR="00924022" w:rsidRPr="00924022" w:rsidRDefault="00924022" w:rsidP="00924022">
      <w:pPr>
        <w:shd w:val="clear" w:color="auto" w:fill="FFFFFF"/>
        <w:spacing w:before="240" w:after="240" w:line="240" w:lineRule="auto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Purpose: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The "living" master log used in every monthly L0-2 meeting to track tasks, issues, and decisions.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55"/>
        <w:gridCol w:w="2610"/>
        <w:gridCol w:w="2970"/>
        <w:gridCol w:w="1530"/>
        <w:gridCol w:w="1170"/>
        <w:gridCol w:w="1384"/>
        <w:gridCol w:w="1226"/>
        <w:gridCol w:w="1803"/>
      </w:tblGrid>
      <w:tr w:rsidR="00924022" w:rsidRPr="00924022" w14:paraId="2400AC7B" w14:textId="77777777" w:rsidTr="00DD16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shd w:val="clear" w:color="auto" w:fill="0E2841" w:themeFill="text2"/>
            <w:vAlign w:val="center"/>
            <w:hideMark/>
          </w:tcPr>
          <w:p w14:paraId="11EF77F2" w14:textId="77777777" w:rsidR="00924022" w:rsidRPr="00795868" w:rsidRDefault="00924022" w:rsidP="00795868">
            <w:pPr>
              <w:spacing w:line="375" w:lineRule="atLeast"/>
              <w:jc w:val="center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79586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Action ID</w:t>
            </w:r>
          </w:p>
        </w:tc>
        <w:tc>
          <w:tcPr>
            <w:tcW w:w="2610" w:type="dxa"/>
            <w:shd w:val="clear" w:color="auto" w:fill="0E2841" w:themeFill="text2"/>
            <w:vAlign w:val="center"/>
            <w:hideMark/>
          </w:tcPr>
          <w:p w14:paraId="2AD93B30" w14:textId="77777777" w:rsidR="00924022" w:rsidRPr="00795868" w:rsidRDefault="00924022" w:rsidP="0079586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79586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Project/Phase Reference</w:t>
            </w:r>
          </w:p>
        </w:tc>
        <w:tc>
          <w:tcPr>
            <w:tcW w:w="2970" w:type="dxa"/>
            <w:shd w:val="clear" w:color="auto" w:fill="0E2841" w:themeFill="text2"/>
            <w:vAlign w:val="center"/>
            <w:hideMark/>
          </w:tcPr>
          <w:p w14:paraId="6AC05CD4" w14:textId="77777777" w:rsidR="00924022" w:rsidRPr="00795868" w:rsidRDefault="00924022" w:rsidP="0079586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79586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Action Description</w:t>
            </w:r>
          </w:p>
        </w:tc>
        <w:tc>
          <w:tcPr>
            <w:tcW w:w="1530" w:type="dxa"/>
            <w:shd w:val="clear" w:color="auto" w:fill="0E2841" w:themeFill="text2"/>
            <w:vAlign w:val="center"/>
            <w:hideMark/>
          </w:tcPr>
          <w:p w14:paraId="70B61A4A" w14:textId="77777777" w:rsidR="00924022" w:rsidRPr="00795868" w:rsidRDefault="00924022" w:rsidP="0079586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79586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Assigned Owner</w:t>
            </w:r>
          </w:p>
        </w:tc>
        <w:tc>
          <w:tcPr>
            <w:tcW w:w="1170" w:type="dxa"/>
            <w:shd w:val="clear" w:color="auto" w:fill="0E2841" w:themeFill="text2"/>
            <w:vAlign w:val="center"/>
            <w:hideMark/>
          </w:tcPr>
          <w:p w14:paraId="151B6A98" w14:textId="77777777" w:rsidR="00924022" w:rsidRPr="00795868" w:rsidRDefault="00924022" w:rsidP="0079586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79586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Priority (H/M/L)</w:t>
            </w:r>
          </w:p>
        </w:tc>
        <w:tc>
          <w:tcPr>
            <w:tcW w:w="1384" w:type="dxa"/>
            <w:shd w:val="clear" w:color="auto" w:fill="0E2841" w:themeFill="text2"/>
            <w:vAlign w:val="center"/>
            <w:hideMark/>
          </w:tcPr>
          <w:p w14:paraId="57D4F74C" w14:textId="77777777" w:rsidR="00924022" w:rsidRPr="00795868" w:rsidRDefault="00924022" w:rsidP="0079586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79586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Due Date</w:t>
            </w:r>
          </w:p>
        </w:tc>
        <w:tc>
          <w:tcPr>
            <w:tcW w:w="1226" w:type="dxa"/>
            <w:shd w:val="clear" w:color="auto" w:fill="0E2841" w:themeFill="text2"/>
            <w:vAlign w:val="center"/>
            <w:hideMark/>
          </w:tcPr>
          <w:p w14:paraId="202013A6" w14:textId="77777777" w:rsidR="00924022" w:rsidRPr="00795868" w:rsidRDefault="00924022" w:rsidP="0079586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79586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Status</w:t>
            </w:r>
          </w:p>
        </w:tc>
        <w:tc>
          <w:tcPr>
            <w:tcW w:w="1803" w:type="dxa"/>
            <w:shd w:val="clear" w:color="auto" w:fill="0E2841" w:themeFill="text2"/>
            <w:vAlign w:val="center"/>
            <w:hideMark/>
          </w:tcPr>
          <w:p w14:paraId="099E9682" w14:textId="77777777" w:rsidR="00924022" w:rsidRPr="00795868" w:rsidRDefault="00924022" w:rsidP="00795868">
            <w:pPr>
              <w:spacing w:line="375" w:lineRule="atLeas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  <w:r w:rsidRPr="00795868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  <w:t>Notes/Comments</w:t>
            </w:r>
          </w:p>
        </w:tc>
      </w:tr>
      <w:tr w:rsidR="00924022" w:rsidRPr="00924022" w14:paraId="20B5D6CB" w14:textId="77777777" w:rsidTr="00DD1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48E5A773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ACT-001</w:t>
            </w:r>
          </w:p>
        </w:tc>
        <w:tc>
          <w:tcPr>
            <w:tcW w:w="2610" w:type="dxa"/>
            <w:hideMark/>
          </w:tcPr>
          <w:p w14:paraId="2D55CC88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2: XYZ Logistics</w:t>
            </w:r>
          </w:p>
        </w:tc>
        <w:tc>
          <w:tcPr>
            <w:tcW w:w="2970" w:type="dxa"/>
            <w:hideMark/>
          </w:tcPr>
          <w:p w14:paraId="4F944A82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Complete geotechnical survey for the foundation.</w:t>
            </w:r>
          </w:p>
        </w:tc>
        <w:tc>
          <w:tcPr>
            <w:tcW w:w="1530" w:type="dxa"/>
            <w:hideMark/>
          </w:tcPr>
          <w:p w14:paraId="06FB338C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[Engineering Team]</w:t>
            </w:r>
          </w:p>
        </w:tc>
        <w:tc>
          <w:tcPr>
            <w:tcW w:w="1170" w:type="dxa"/>
            <w:hideMark/>
          </w:tcPr>
          <w:p w14:paraId="6DF53EEC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</w:t>
            </w:r>
          </w:p>
        </w:tc>
        <w:tc>
          <w:tcPr>
            <w:tcW w:w="1384" w:type="dxa"/>
            <w:hideMark/>
          </w:tcPr>
          <w:p w14:paraId="747BE55C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15/06/2026</w:t>
            </w:r>
          </w:p>
        </w:tc>
        <w:tc>
          <w:tcPr>
            <w:tcW w:w="1226" w:type="dxa"/>
            <w:hideMark/>
          </w:tcPr>
          <w:p w14:paraId="501ADD8D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 Progress</w:t>
            </w:r>
          </w:p>
        </w:tc>
        <w:tc>
          <w:tcPr>
            <w:tcW w:w="1803" w:type="dxa"/>
            <w:hideMark/>
          </w:tcPr>
          <w:p w14:paraId="31B2500D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Awaiting weather clearance for drilling.</w:t>
            </w:r>
          </w:p>
        </w:tc>
      </w:tr>
      <w:tr w:rsidR="00924022" w:rsidRPr="00924022" w14:paraId="175A495E" w14:textId="77777777" w:rsidTr="00DD1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7AFDFBF0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ACT-002</w:t>
            </w:r>
          </w:p>
        </w:tc>
        <w:tc>
          <w:tcPr>
            <w:tcW w:w="2610" w:type="dxa"/>
            <w:hideMark/>
          </w:tcPr>
          <w:p w14:paraId="7CB7305A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3: ABC Office Tower</w:t>
            </w:r>
          </w:p>
        </w:tc>
        <w:tc>
          <w:tcPr>
            <w:tcW w:w="2970" w:type="dxa"/>
            <w:hideMark/>
          </w:tcPr>
          <w:p w14:paraId="1AC6EACD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Get final Insurance Certificate for debt financing.</w:t>
            </w:r>
          </w:p>
        </w:tc>
        <w:tc>
          <w:tcPr>
            <w:tcW w:w="1530" w:type="dxa"/>
            <w:hideMark/>
          </w:tcPr>
          <w:p w14:paraId="5C2A88EC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[Legal / Finance]</w:t>
            </w:r>
          </w:p>
        </w:tc>
        <w:tc>
          <w:tcPr>
            <w:tcW w:w="1170" w:type="dxa"/>
            <w:hideMark/>
          </w:tcPr>
          <w:p w14:paraId="66D3A664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H</w:t>
            </w:r>
          </w:p>
        </w:tc>
        <w:tc>
          <w:tcPr>
            <w:tcW w:w="1384" w:type="dxa"/>
            <w:hideMark/>
          </w:tcPr>
          <w:p w14:paraId="60A3304E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01/06/2026</w:t>
            </w:r>
          </w:p>
        </w:tc>
        <w:tc>
          <w:tcPr>
            <w:tcW w:w="1226" w:type="dxa"/>
            <w:hideMark/>
          </w:tcPr>
          <w:p w14:paraId="6F810257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Not Started</w:t>
            </w:r>
          </w:p>
        </w:tc>
        <w:tc>
          <w:tcPr>
            <w:tcW w:w="1803" w:type="dxa"/>
            <w:hideMark/>
          </w:tcPr>
          <w:p w14:paraId="4343B3EC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Waiting on bank's final conditions.</w:t>
            </w:r>
          </w:p>
        </w:tc>
      </w:tr>
      <w:tr w:rsidR="00924022" w:rsidRPr="00924022" w14:paraId="2A9EEF11" w14:textId="77777777" w:rsidTr="00DD1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7DBD4C73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ACT-003</w:t>
            </w:r>
          </w:p>
        </w:tc>
        <w:tc>
          <w:tcPr>
            <w:tcW w:w="2610" w:type="dxa"/>
            <w:hideMark/>
          </w:tcPr>
          <w:p w14:paraId="622AC58C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5: Asset X Refurb</w:t>
            </w:r>
          </w:p>
        </w:tc>
        <w:tc>
          <w:tcPr>
            <w:tcW w:w="2970" w:type="dxa"/>
            <w:hideMark/>
          </w:tcPr>
          <w:p w14:paraId="1DE969BF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Order high-efficiency chillers (Lead time 14 weeks).</w:t>
            </w:r>
          </w:p>
        </w:tc>
        <w:tc>
          <w:tcPr>
            <w:tcW w:w="1530" w:type="dxa"/>
            <w:hideMark/>
          </w:tcPr>
          <w:p w14:paraId="1E8A8EB8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[PMO / Procurement]</w:t>
            </w:r>
          </w:p>
        </w:tc>
        <w:tc>
          <w:tcPr>
            <w:tcW w:w="1170" w:type="dxa"/>
            <w:hideMark/>
          </w:tcPr>
          <w:p w14:paraId="4491E383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</w:t>
            </w:r>
          </w:p>
        </w:tc>
        <w:tc>
          <w:tcPr>
            <w:tcW w:w="1384" w:type="dxa"/>
            <w:hideMark/>
          </w:tcPr>
          <w:p w14:paraId="2BD1FB0C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10/06/2026</w:t>
            </w:r>
          </w:p>
        </w:tc>
        <w:tc>
          <w:tcPr>
            <w:tcW w:w="1226" w:type="dxa"/>
            <w:hideMark/>
          </w:tcPr>
          <w:p w14:paraId="3198C8C3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Completed</w:t>
            </w:r>
          </w:p>
        </w:tc>
        <w:tc>
          <w:tcPr>
            <w:tcW w:w="1803" w:type="dxa"/>
            <w:hideMark/>
          </w:tcPr>
          <w:p w14:paraId="4D5AACAB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Purchase order sent to vendor.</w:t>
            </w:r>
          </w:p>
        </w:tc>
      </w:tr>
      <w:tr w:rsidR="00924022" w:rsidRPr="00924022" w14:paraId="537BD96C" w14:textId="77777777" w:rsidTr="00DD163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2E463BF0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ACT-004</w:t>
            </w:r>
          </w:p>
        </w:tc>
        <w:tc>
          <w:tcPr>
            <w:tcW w:w="2610" w:type="dxa"/>
            <w:hideMark/>
          </w:tcPr>
          <w:p w14:paraId="57763B15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Phase 8: Divestment Y</w:t>
            </w:r>
          </w:p>
        </w:tc>
        <w:tc>
          <w:tcPr>
            <w:tcW w:w="2970" w:type="dxa"/>
            <w:hideMark/>
          </w:tcPr>
          <w:p w14:paraId="6DC566BF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Prepare the marketing book for potential buyers.</w:t>
            </w:r>
          </w:p>
        </w:tc>
        <w:tc>
          <w:tcPr>
            <w:tcW w:w="1530" w:type="dxa"/>
            <w:hideMark/>
          </w:tcPr>
          <w:p w14:paraId="4903B096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[Investment Team]</w:t>
            </w:r>
          </w:p>
        </w:tc>
        <w:tc>
          <w:tcPr>
            <w:tcW w:w="1170" w:type="dxa"/>
            <w:hideMark/>
          </w:tcPr>
          <w:p w14:paraId="2D9A466E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M</w:t>
            </w:r>
          </w:p>
        </w:tc>
        <w:tc>
          <w:tcPr>
            <w:tcW w:w="1384" w:type="dxa"/>
            <w:hideMark/>
          </w:tcPr>
          <w:p w14:paraId="128CBEEF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30/07/2026</w:t>
            </w:r>
          </w:p>
        </w:tc>
        <w:tc>
          <w:tcPr>
            <w:tcW w:w="1226" w:type="dxa"/>
            <w:hideMark/>
          </w:tcPr>
          <w:p w14:paraId="3C85898D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In Progress</w:t>
            </w:r>
          </w:p>
        </w:tc>
        <w:tc>
          <w:tcPr>
            <w:tcW w:w="1803" w:type="dxa"/>
            <w:hideMark/>
          </w:tcPr>
          <w:p w14:paraId="69FABEEF" w14:textId="77777777" w:rsidR="00924022" w:rsidRPr="00924022" w:rsidRDefault="00924022" w:rsidP="00924022">
            <w:pPr>
              <w:spacing w:line="375" w:lineRule="atLeas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Drafting market teaser sheet.</w:t>
            </w:r>
          </w:p>
        </w:tc>
      </w:tr>
      <w:tr w:rsidR="00924022" w:rsidRPr="00924022" w14:paraId="0CE1AACA" w14:textId="77777777" w:rsidTr="00DD163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  <w:hideMark/>
          </w:tcPr>
          <w:p w14:paraId="5150F513" w14:textId="77777777" w:rsidR="00924022" w:rsidRPr="00924022" w:rsidRDefault="00924022" w:rsidP="00924022">
            <w:pPr>
              <w:spacing w:line="375" w:lineRule="atLeast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  <w:t>Closure Rules</w:t>
            </w:r>
          </w:p>
        </w:tc>
        <w:tc>
          <w:tcPr>
            <w:tcW w:w="2610" w:type="dxa"/>
            <w:hideMark/>
          </w:tcPr>
          <w:p w14:paraId="29D6C8DF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  <w:r w:rsidRPr="00924022">
              <w:rPr>
                <w:rFonts w:asciiTheme="majorBidi" w:eastAsia="Times New Roman" w:hAnsiTheme="majorBidi" w:cstheme="majorBidi"/>
                <w:i/>
                <w:iCs/>
                <w:kern w:val="0"/>
                <w:sz w:val="23"/>
                <w:szCs w:val="23"/>
                <w:lang w:val="en-GB" w:eastAsia="en-GB" w:bidi="ar-SA"/>
                <w14:ligatures w14:val="none"/>
              </w:rPr>
              <w:t xml:space="preserve">An Action Item is considered "Closed" only when the task is fully completed and the associated SAP workflow </w:t>
            </w:r>
            <w:r w:rsidRPr="00924022">
              <w:rPr>
                <w:rFonts w:asciiTheme="majorBidi" w:eastAsia="Times New Roman" w:hAnsiTheme="majorBidi" w:cstheme="majorBidi"/>
                <w:i/>
                <w:iCs/>
                <w:kern w:val="0"/>
                <w:sz w:val="23"/>
                <w:szCs w:val="23"/>
                <w:lang w:val="en-GB" w:eastAsia="en-GB" w:bidi="ar-SA"/>
                <w14:ligatures w14:val="none"/>
              </w:rPr>
              <w:lastRenderedPageBreak/>
              <w:t>or document is updated and signed off.</w:t>
            </w:r>
          </w:p>
        </w:tc>
        <w:tc>
          <w:tcPr>
            <w:tcW w:w="2970" w:type="dxa"/>
            <w:hideMark/>
          </w:tcPr>
          <w:p w14:paraId="2FE4ED3A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3"/>
                <w:szCs w:val="23"/>
                <w:lang w:val="en-GB" w:eastAsia="en-GB" w:bidi="ar-SA"/>
                <w14:ligatures w14:val="none"/>
              </w:rPr>
            </w:pPr>
          </w:p>
        </w:tc>
        <w:tc>
          <w:tcPr>
            <w:tcW w:w="1530" w:type="dxa"/>
            <w:hideMark/>
          </w:tcPr>
          <w:p w14:paraId="7C6D9838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1170" w:type="dxa"/>
            <w:hideMark/>
          </w:tcPr>
          <w:p w14:paraId="1375877F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1384" w:type="dxa"/>
            <w:hideMark/>
          </w:tcPr>
          <w:p w14:paraId="1EDBBD06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1226" w:type="dxa"/>
            <w:hideMark/>
          </w:tcPr>
          <w:p w14:paraId="6EEF5742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  <w:tc>
          <w:tcPr>
            <w:tcW w:w="1803" w:type="dxa"/>
            <w:hideMark/>
          </w:tcPr>
          <w:p w14:paraId="6EF37523" w14:textId="77777777" w:rsidR="00924022" w:rsidRPr="00924022" w:rsidRDefault="00924022" w:rsidP="00924022">
            <w:pPr>
              <w:spacing w:line="375" w:lineRule="atLeas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val="en-GB" w:eastAsia="en-GB" w:bidi="ar-SA"/>
                <w14:ligatures w14:val="none"/>
              </w:rPr>
            </w:pPr>
          </w:p>
        </w:tc>
      </w:tr>
    </w:tbl>
    <w:p w14:paraId="3D38D682" w14:textId="77777777" w:rsidR="00DD163B" w:rsidRDefault="00000000" w:rsidP="00924022">
      <w:pPr>
        <w:spacing w:before="480" w:after="480" w:line="240" w:lineRule="auto"/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sectPr w:rsidR="00DD163B" w:rsidSect="00DD163B">
          <w:pgSz w:w="16838" w:h="11906" w:orient="landscape"/>
          <w:pgMar w:top="1440" w:right="1440" w:bottom="1440" w:left="1440" w:header="720" w:footer="72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360"/>
        </w:sectPr>
      </w:pPr>
      <w:r>
        <w:rPr>
          <w:rFonts w:asciiTheme="majorBidi" w:eastAsia="Times New Roman" w:hAnsiTheme="majorBidi" w:cstheme="majorBidi"/>
          <w:kern w:val="0"/>
          <w:sz w:val="24"/>
          <w:szCs w:val="24"/>
          <w:lang w:val="en-GB" w:eastAsia="en-GB" w:bidi="ar-SA"/>
          <w14:ligatures w14:val="none"/>
        </w:rPr>
        <w:pict w14:anchorId="5592B8B8">
          <v:rect id="_x0000_i1048" style="width:0;height:.75pt" o:hralign="center" o:hrstd="t" o:hr="t" fillcolor="#a0a0a0" stroked="f"/>
        </w:pict>
      </w:r>
    </w:p>
    <w:p w14:paraId="6B8BF616" w14:textId="780E7CD4" w:rsidR="00924022" w:rsidRPr="00924022" w:rsidRDefault="00924022" w:rsidP="00924022">
      <w:pPr>
        <w:shd w:val="clear" w:color="auto" w:fill="FFFFFF"/>
        <w:spacing w:before="480" w:after="240" w:line="450" w:lineRule="atLeast"/>
        <w:outlineLvl w:val="2"/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30"/>
          <w:szCs w:val="30"/>
          <w:lang w:val="en-GB" w:eastAsia="en-GB" w:bidi="ar-SA"/>
          <w14:ligatures w14:val="none"/>
        </w:rPr>
        <w:lastRenderedPageBreak/>
        <w:t>How to deploy these forms in SAP/SharePoint environment:</w:t>
      </w:r>
    </w:p>
    <w:p w14:paraId="736CA3E6" w14:textId="77777777" w:rsidR="00924022" w:rsidRPr="00924022" w:rsidRDefault="00924022" w:rsidP="00DD163B">
      <w:pPr>
        <w:numPr>
          <w:ilvl w:val="0"/>
          <w:numId w:val="32"/>
        </w:num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Word Version: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Copy the tables into Microsoft Word, ensure 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"Repeat header rows"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is checked for the forms that span multiple pages (like INV-009 and INV-064), and save them as 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Master_Template.docx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</w:t>
      </w:r>
    </w:p>
    <w:p w14:paraId="29D89CC7" w14:textId="77777777" w:rsidR="00924022" w:rsidRPr="00924022" w:rsidRDefault="00924022" w:rsidP="00DD163B">
      <w:pPr>
        <w:numPr>
          <w:ilvl w:val="0"/>
          <w:numId w:val="32"/>
        </w:num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Excel Version: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Copy the financial table in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INV-009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into Excel. Link the cash flow formulas (NOI, IRR, NPV) to Excel's built-in financial functions (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=NPV()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, 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=IRR()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), so the model automatically calculates as soon as you type in the assumptions.</w:t>
      </w:r>
    </w:p>
    <w:p w14:paraId="76033942" w14:textId="77777777" w:rsidR="00924022" w:rsidRPr="00924022" w:rsidRDefault="00924022" w:rsidP="00DD163B">
      <w:pPr>
        <w:numPr>
          <w:ilvl w:val="0"/>
          <w:numId w:val="32"/>
        </w:numPr>
        <w:shd w:val="clear" w:color="auto" w:fill="FFFFFF"/>
        <w:spacing w:after="0" w:line="240" w:lineRule="auto"/>
        <w:jc w:val="both"/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</w:pP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DMS Governance: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Upload these 10 Master Templates to your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SAP DMS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 xml:space="preserve"> folder </w:t>
      </w:r>
      <w:proofErr w:type="spellStart"/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labeled</w:t>
      </w:r>
      <w:proofErr w:type="spellEnd"/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RAM_L0-2_Master_Templates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. When an analyst needs to use one, they must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"Save As"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a new file with the unique project ID (e.g., 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1"/>
          <w:szCs w:val="21"/>
          <w:shd w:val="clear" w:color="auto" w:fill="EBEEF2"/>
          <w:lang w:val="en-GB" w:eastAsia="en-GB" w:bidi="ar-SA"/>
          <w14:ligatures w14:val="none"/>
        </w:rPr>
        <w:t>RAM-FRM-INV-016_XYZ_Logistics.docx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). The original master files must be set to </w:t>
      </w:r>
      <w:r w:rsidRPr="00924022">
        <w:rPr>
          <w:rFonts w:asciiTheme="majorBidi" w:eastAsia="Times New Roman" w:hAnsiTheme="majorBidi" w:cstheme="majorBidi"/>
          <w:b/>
          <w:bCs/>
          <w:color w:val="0F1115"/>
          <w:kern w:val="0"/>
          <w:sz w:val="24"/>
          <w:szCs w:val="24"/>
          <w:lang w:val="en-GB" w:eastAsia="en-GB" w:bidi="ar-SA"/>
          <w14:ligatures w14:val="none"/>
        </w:rPr>
        <w:t>"Read-Only"</w:t>
      </w:r>
      <w:r w:rsidRPr="00924022">
        <w:rPr>
          <w:rFonts w:asciiTheme="majorBidi" w:eastAsia="Times New Roman" w:hAnsiTheme="majorBidi" w:cstheme="majorBidi"/>
          <w:color w:val="0F1115"/>
          <w:kern w:val="0"/>
          <w:sz w:val="24"/>
          <w:szCs w:val="24"/>
          <w:lang w:val="en-GB" w:eastAsia="en-GB" w:bidi="ar-SA"/>
          <w14:ligatures w14:val="none"/>
        </w:rPr>
        <w:t> for general users to prevent accidental overwrites.</w:t>
      </w:r>
    </w:p>
    <w:p w14:paraId="788FC475" w14:textId="77777777" w:rsidR="009650D2" w:rsidRPr="00924022" w:rsidRDefault="009650D2">
      <w:pPr>
        <w:rPr>
          <w:rFonts w:asciiTheme="majorBidi" w:hAnsiTheme="majorBidi" w:cstheme="majorBidi"/>
        </w:rPr>
      </w:pPr>
    </w:p>
    <w:sectPr w:rsidR="009650D2" w:rsidRPr="00924022" w:rsidSect="00C8123A">
      <w:pgSz w:w="11906" w:h="16838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D23D4" w14:textId="77777777" w:rsidR="00D225C8" w:rsidRDefault="00D225C8" w:rsidP="00F07DB9">
      <w:pPr>
        <w:spacing w:after="0" w:line="240" w:lineRule="auto"/>
      </w:pPr>
      <w:r>
        <w:separator/>
      </w:r>
    </w:p>
  </w:endnote>
  <w:endnote w:type="continuationSeparator" w:id="0">
    <w:p w14:paraId="117A348A" w14:textId="77777777" w:rsidR="00D225C8" w:rsidRDefault="00D225C8" w:rsidP="00F07D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9B4B74" w14:textId="77777777" w:rsidR="00D225C8" w:rsidRDefault="00D225C8" w:rsidP="00F07DB9">
      <w:pPr>
        <w:spacing w:after="0" w:line="240" w:lineRule="auto"/>
      </w:pPr>
      <w:r>
        <w:separator/>
      </w:r>
    </w:p>
  </w:footnote>
  <w:footnote w:type="continuationSeparator" w:id="0">
    <w:p w14:paraId="37C0FAE8" w14:textId="77777777" w:rsidR="00D225C8" w:rsidRDefault="00D225C8" w:rsidP="00F07D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5AE5C" w14:textId="5F90D47F" w:rsidR="00F07DB9" w:rsidRDefault="00F07DB9">
    <w:pPr>
      <w:pStyle w:val="Header"/>
    </w:pPr>
    <w:r w:rsidRPr="00F07DB9">
      <w:t>L0-2 Investment &amp; Capital Projects Management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891"/>
    <w:multiLevelType w:val="multilevel"/>
    <w:tmpl w:val="61648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66AAC"/>
    <w:multiLevelType w:val="multilevel"/>
    <w:tmpl w:val="0742A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9D2F27"/>
    <w:multiLevelType w:val="multilevel"/>
    <w:tmpl w:val="45E6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145CA"/>
    <w:multiLevelType w:val="multilevel"/>
    <w:tmpl w:val="23E8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E62F1"/>
    <w:multiLevelType w:val="multilevel"/>
    <w:tmpl w:val="E8B2A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9E6495"/>
    <w:multiLevelType w:val="multilevel"/>
    <w:tmpl w:val="D884E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FA031AC"/>
    <w:multiLevelType w:val="multilevel"/>
    <w:tmpl w:val="94B2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4C3FED"/>
    <w:multiLevelType w:val="multilevel"/>
    <w:tmpl w:val="3746C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23749B0"/>
    <w:multiLevelType w:val="multilevel"/>
    <w:tmpl w:val="72C2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077A77"/>
    <w:multiLevelType w:val="multilevel"/>
    <w:tmpl w:val="045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5322D9"/>
    <w:multiLevelType w:val="multilevel"/>
    <w:tmpl w:val="1E14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5E6B37"/>
    <w:multiLevelType w:val="multilevel"/>
    <w:tmpl w:val="E4541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6867A1"/>
    <w:multiLevelType w:val="multilevel"/>
    <w:tmpl w:val="9180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B2C05"/>
    <w:multiLevelType w:val="multilevel"/>
    <w:tmpl w:val="02DC0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0321C7"/>
    <w:multiLevelType w:val="multilevel"/>
    <w:tmpl w:val="1D42C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E46AA9"/>
    <w:multiLevelType w:val="multilevel"/>
    <w:tmpl w:val="3C2AA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30B32CB"/>
    <w:multiLevelType w:val="multilevel"/>
    <w:tmpl w:val="B2C4B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46B55"/>
    <w:multiLevelType w:val="multilevel"/>
    <w:tmpl w:val="BB60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6318BD"/>
    <w:multiLevelType w:val="multilevel"/>
    <w:tmpl w:val="6286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A826D35"/>
    <w:multiLevelType w:val="multilevel"/>
    <w:tmpl w:val="930C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8D77EF"/>
    <w:multiLevelType w:val="multilevel"/>
    <w:tmpl w:val="BAB4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831B79"/>
    <w:multiLevelType w:val="multilevel"/>
    <w:tmpl w:val="6F82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7A0BEE"/>
    <w:multiLevelType w:val="multilevel"/>
    <w:tmpl w:val="BC68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9E04D9"/>
    <w:multiLevelType w:val="multilevel"/>
    <w:tmpl w:val="3704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04B13"/>
    <w:multiLevelType w:val="multilevel"/>
    <w:tmpl w:val="C862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E6538C"/>
    <w:multiLevelType w:val="multilevel"/>
    <w:tmpl w:val="BE6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B96D1C"/>
    <w:multiLevelType w:val="multilevel"/>
    <w:tmpl w:val="56E85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E8622A"/>
    <w:multiLevelType w:val="multilevel"/>
    <w:tmpl w:val="5E685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13A35"/>
    <w:multiLevelType w:val="multilevel"/>
    <w:tmpl w:val="9B6C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4664F30"/>
    <w:multiLevelType w:val="multilevel"/>
    <w:tmpl w:val="334C6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D6B16"/>
    <w:multiLevelType w:val="multilevel"/>
    <w:tmpl w:val="01B26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8A8250B"/>
    <w:multiLevelType w:val="multilevel"/>
    <w:tmpl w:val="ACC80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438778">
    <w:abstractNumId w:val="11"/>
  </w:num>
  <w:num w:numId="2" w16cid:durableId="895437669">
    <w:abstractNumId w:val="21"/>
  </w:num>
  <w:num w:numId="3" w16cid:durableId="1512187144">
    <w:abstractNumId w:val="14"/>
  </w:num>
  <w:num w:numId="4" w16cid:durableId="1232086054">
    <w:abstractNumId w:val="25"/>
  </w:num>
  <w:num w:numId="5" w16cid:durableId="1919558773">
    <w:abstractNumId w:val="3"/>
  </w:num>
  <w:num w:numId="6" w16cid:durableId="1225409737">
    <w:abstractNumId w:val="17"/>
  </w:num>
  <w:num w:numId="7" w16cid:durableId="1038237901">
    <w:abstractNumId w:val="9"/>
  </w:num>
  <w:num w:numId="8" w16cid:durableId="1720979449">
    <w:abstractNumId w:val="18"/>
  </w:num>
  <w:num w:numId="9" w16cid:durableId="1834372646">
    <w:abstractNumId w:val="31"/>
  </w:num>
  <w:num w:numId="10" w16cid:durableId="490946496">
    <w:abstractNumId w:val="12"/>
  </w:num>
  <w:num w:numId="11" w16cid:durableId="996877818">
    <w:abstractNumId w:val="29"/>
  </w:num>
  <w:num w:numId="12" w16cid:durableId="286350666">
    <w:abstractNumId w:val="5"/>
  </w:num>
  <w:num w:numId="13" w16cid:durableId="1299142066">
    <w:abstractNumId w:val="15"/>
  </w:num>
  <w:num w:numId="14" w16cid:durableId="32073414">
    <w:abstractNumId w:val="28"/>
  </w:num>
  <w:num w:numId="15" w16cid:durableId="752093633">
    <w:abstractNumId w:val="1"/>
  </w:num>
  <w:num w:numId="16" w16cid:durableId="1957252508">
    <w:abstractNumId w:val="23"/>
  </w:num>
  <w:num w:numId="17" w16cid:durableId="1567953262">
    <w:abstractNumId w:val="13"/>
  </w:num>
  <w:num w:numId="18" w16cid:durableId="477847273">
    <w:abstractNumId w:val="19"/>
  </w:num>
  <w:num w:numId="19" w16cid:durableId="590891789">
    <w:abstractNumId w:val="26"/>
  </w:num>
  <w:num w:numId="20" w16cid:durableId="75908094">
    <w:abstractNumId w:val="27"/>
  </w:num>
  <w:num w:numId="21" w16cid:durableId="978925036">
    <w:abstractNumId w:val="10"/>
  </w:num>
  <w:num w:numId="22" w16cid:durableId="275528246">
    <w:abstractNumId w:val="22"/>
  </w:num>
  <w:num w:numId="23" w16cid:durableId="2119257315">
    <w:abstractNumId w:val="30"/>
  </w:num>
  <w:num w:numId="24" w16cid:durableId="714308052">
    <w:abstractNumId w:val="24"/>
  </w:num>
  <w:num w:numId="25" w16cid:durableId="2014382069">
    <w:abstractNumId w:val="6"/>
  </w:num>
  <w:num w:numId="26" w16cid:durableId="344595368">
    <w:abstractNumId w:val="0"/>
  </w:num>
  <w:num w:numId="27" w16cid:durableId="1918248368">
    <w:abstractNumId w:val="16"/>
  </w:num>
  <w:num w:numId="28" w16cid:durableId="1108430498">
    <w:abstractNumId w:val="4"/>
  </w:num>
  <w:num w:numId="29" w16cid:durableId="1994410789">
    <w:abstractNumId w:val="20"/>
  </w:num>
  <w:num w:numId="30" w16cid:durableId="438984770">
    <w:abstractNumId w:val="8"/>
  </w:num>
  <w:num w:numId="31" w16cid:durableId="463624107">
    <w:abstractNumId w:val="2"/>
  </w:num>
  <w:num w:numId="32" w16cid:durableId="165671584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23A"/>
    <w:rsid w:val="00006503"/>
    <w:rsid w:val="000132DF"/>
    <w:rsid w:val="000255D3"/>
    <w:rsid w:val="000B6FB0"/>
    <w:rsid w:val="001A217F"/>
    <w:rsid w:val="002D2B53"/>
    <w:rsid w:val="002E1E4C"/>
    <w:rsid w:val="003575C5"/>
    <w:rsid w:val="00361BC5"/>
    <w:rsid w:val="003926D6"/>
    <w:rsid w:val="003E072D"/>
    <w:rsid w:val="00484626"/>
    <w:rsid w:val="004B6DC6"/>
    <w:rsid w:val="005013FD"/>
    <w:rsid w:val="00571686"/>
    <w:rsid w:val="0058252A"/>
    <w:rsid w:val="00596FCE"/>
    <w:rsid w:val="005A7D89"/>
    <w:rsid w:val="006755E9"/>
    <w:rsid w:val="00787B90"/>
    <w:rsid w:val="00795868"/>
    <w:rsid w:val="00924022"/>
    <w:rsid w:val="009650D2"/>
    <w:rsid w:val="00A25D90"/>
    <w:rsid w:val="00AB6B21"/>
    <w:rsid w:val="00B70AAC"/>
    <w:rsid w:val="00BE554F"/>
    <w:rsid w:val="00C55E7A"/>
    <w:rsid w:val="00C80371"/>
    <w:rsid w:val="00C8123A"/>
    <w:rsid w:val="00CB0AF8"/>
    <w:rsid w:val="00CC6EB7"/>
    <w:rsid w:val="00D225C8"/>
    <w:rsid w:val="00D613DB"/>
    <w:rsid w:val="00DD163B"/>
    <w:rsid w:val="00DE12BB"/>
    <w:rsid w:val="00EF751F"/>
    <w:rsid w:val="00F07DB9"/>
    <w:rsid w:val="00F7560C"/>
    <w:rsid w:val="00FB73B0"/>
    <w:rsid w:val="00FD7F2D"/>
    <w:rsid w:val="00FF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C503D"/>
  <w15:chartTrackingRefBased/>
  <w15:docId w15:val="{AFE83307-7BB4-4612-84AC-6F1E8967A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bidi="ar-E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1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23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 w:bidi="ar-E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23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 w:bidi="ar-E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23A"/>
    <w:rPr>
      <w:rFonts w:eastAsiaTheme="majorEastAsia" w:cstheme="majorBidi"/>
      <w:color w:val="0F4761" w:themeColor="accent1" w:themeShade="BF"/>
      <w:sz w:val="28"/>
      <w:szCs w:val="28"/>
      <w:lang w:val="en-US" w:bidi="ar-E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23A"/>
    <w:rPr>
      <w:rFonts w:eastAsiaTheme="majorEastAsia" w:cstheme="majorBidi"/>
      <w:i/>
      <w:iCs/>
      <w:color w:val="0F4761" w:themeColor="accent1" w:themeShade="BF"/>
      <w:lang w:val="en-US" w:bidi="ar-E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23A"/>
    <w:rPr>
      <w:rFonts w:eastAsiaTheme="majorEastAsia" w:cstheme="majorBidi"/>
      <w:color w:val="0F4761" w:themeColor="accent1" w:themeShade="BF"/>
      <w:lang w:val="en-US" w:bidi="ar-E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23A"/>
    <w:rPr>
      <w:rFonts w:eastAsiaTheme="majorEastAsia" w:cstheme="majorBidi"/>
      <w:i/>
      <w:iCs/>
      <w:color w:val="595959" w:themeColor="text1" w:themeTint="A6"/>
      <w:lang w:val="en-US" w:bidi="ar-E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23A"/>
    <w:rPr>
      <w:rFonts w:eastAsiaTheme="majorEastAsia" w:cstheme="majorBidi"/>
      <w:color w:val="595959" w:themeColor="text1" w:themeTint="A6"/>
      <w:lang w:val="en-US" w:bidi="ar-E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23A"/>
    <w:rPr>
      <w:rFonts w:eastAsiaTheme="majorEastAsia" w:cstheme="majorBidi"/>
      <w:i/>
      <w:iCs/>
      <w:color w:val="272727" w:themeColor="text1" w:themeTint="D8"/>
      <w:lang w:val="en-US" w:bidi="ar-E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23A"/>
    <w:rPr>
      <w:rFonts w:eastAsiaTheme="majorEastAsia" w:cstheme="majorBidi"/>
      <w:color w:val="272727" w:themeColor="text1" w:themeTint="D8"/>
      <w:lang w:val="en-US" w:bidi="ar-EG"/>
    </w:rPr>
  </w:style>
  <w:style w:type="paragraph" w:styleId="Title">
    <w:name w:val="Title"/>
    <w:basedOn w:val="Normal"/>
    <w:next w:val="Normal"/>
    <w:link w:val="TitleChar"/>
    <w:uiPriority w:val="10"/>
    <w:qFormat/>
    <w:rsid w:val="00C81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23A"/>
    <w:rPr>
      <w:rFonts w:asciiTheme="majorHAnsi" w:eastAsiaTheme="majorEastAsia" w:hAnsiTheme="majorHAnsi" w:cstheme="majorBidi"/>
      <w:spacing w:val="-10"/>
      <w:kern w:val="28"/>
      <w:sz w:val="56"/>
      <w:szCs w:val="56"/>
      <w:lang w:val="en-US" w:bidi="ar-EG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23A"/>
    <w:rPr>
      <w:rFonts w:eastAsiaTheme="majorEastAsia" w:cstheme="majorBidi"/>
      <w:color w:val="595959" w:themeColor="text1" w:themeTint="A6"/>
      <w:spacing w:val="15"/>
      <w:sz w:val="28"/>
      <w:szCs w:val="28"/>
      <w:lang w:val="en-US" w:bidi="ar-EG"/>
    </w:rPr>
  </w:style>
  <w:style w:type="paragraph" w:styleId="Quote">
    <w:name w:val="Quote"/>
    <w:basedOn w:val="Normal"/>
    <w:next w:val="Normal"/>
    <w:link w:val="QuoteChar"/>
    <w:uiPriority w:val="29"/>
    <w:qFormat/>
    <w:rsid w:val="00C81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23A"/>
    <w:rPr>
      <w:i/>
      <w:iCs/>
      <w:color w:val="404040" w:themeColor="text1" w:themeTint="BF"/>
      <w:lang w:val="en-US" w:bidi="ar-EG"/>
    </w:rPr>
  </w:style>
  <w:style w:type="paragraph" w:styleId="ListParagraph">
    <w:name w:val="List Paragraph"/>
    <w:basedOn w:val="Normal"/>
    <w:uiPriority w:val="34"/>
    <w:qFormat/>
    <w:rsid w:val="00C81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23A"/>
    <w:rPr>
      <w:i/>
      <w:iCs/>
      <w:color w:val="0F4761" w:themeColor="accent1" w:themeShade="BF"/>
      <w:lang w:val="en-US" w:bidi="ar-EG"/>
    </w:rPr>
  </w:style>
  <w:style w:type="character" w:styleId="IntenseReference">
    <w:name w:val="Intense Reference"/>
    <w:basedOn w:val="DefaultParagraphFont"/>
    <w:uiPriority w:val="32"/>
    <w:qFormat/>
    <w:rsid w:val="00C8123A"/>
    <w:rPr>
      <w:b/>
      <w:bCs/>
      <w:smallCaps/>
      <w:color w:val="0F4761" w:themeColor="accent1" w:themeShade="BF"/>
      <w:spacing w:val="5"/>
    </w:rPr>
  </w:style>
  <w:style w:type="table" w:styleId="PlainTable1">
    <w:name w:val="Plain Table 1"/>
    <w:basedOn w:val="TableNormal"/>
    <w:uiPriority w:val="41"/>
    <w:rsid w:val="00C8123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F07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DB9"/>
    <w:rPr>
      <w:lang w:val="en-US" w:bidi="ar-EG"/>
    </w:rPr>
  </w:style>
  <w:style w:type="paragraph" w:styleId="Footer">
    <w:name w:val="footer"/>
    <w:basedOn w:val="Normal"/>
    <w:link w:val="FooterChar"/>
    <w:uiPriority w:val="99"/>
    <w:unhideWhenUsed/>
    <w:rsid w:val="00F07DB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DB9"/>
    <w:rPr>
      <w:lang w:val="en-US" w:bidi="ar-EG"/>
    </w:rPr>
  </w:style>
  <w:style w:type="paragraph" w:styleId="Caption">
    <w:name w:val="caption"/>
    <w:basedOn w:val="Normal"/>
    <w:next w:val="Normal"/>
    <w:uiPriority w:val="35"/>
    <w:unhideWhenUsed/>
    <w:qFormat/>
    <w:rsid w:val="000132DF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28</Pages>
  <Words>5405</Words>
  <Characters>30810</Characters>
  <Application>Microsoft Office Word</Application>
  <DocSecurity>0</DocSecurity>
  <Lines>256</Lines>
  <Paragraphs>72</Paragraphs>
  <ScaleCrop>false</ScaleCrop>
  <Company/>
  <LinksUpToDate>false</LinksUpToDate>
  <CharactersWithSpaces>36143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HM</dc:creator>
  <cp:keywords/>
  <dc:description/>
  <cp:lastModifiedBy>HM</cp:lastModifiedBy>
  <cp:revision>12</cp:revision>
  <dcterms:created xsi:type="dcterms:W3CDTF">2026-06-27T13:15:00Z</dcterms:created>
  <dcterms:modified xsi:type="dcterms:W3CDTF">2026-07-07T12:37:00Z</dcterms:modified>
</cp:coreProperties>
</file>