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Registro Pedagógico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Feria de Educación, Artes, Ciencias y Tecnología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Título del proyecto: </w:t>
      </w:r>
      <w:r>
        <w:rPr>
          <w:rFonts w:ascii="Arial" w:cs="Arial" w:eastAsia="Arial" w:hAnsi="Arial"/>
          <w:sz w:val="24"/>
          <w:szCs w:val="24"/>
        </w:rPr>
        <w:t xml:space="preserve">SensePad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Área: </w:t>
      </w:r>
      <w:r>
        <w:rPr>
          <w:rFonts w:ascii="Arial" w:cs="Arial" w:eastAsia="Arial" w:hAnsi="Arial"/>
          <w:sz w:val="24"/>
          <w:szCs w:val="24"/>
        </w:rPr>
        <w:t xml:space="preserve">Programación Orientada a Objetos — Informática y Tecnología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Nivel: </w:t>
      </w:r>
      <w:r>
        <w:rPr>
          <w:rFonts w:ascii="Arial" w:cs="Arial" w:eastAsia="Arial" w:hAnsi="Arial"/>
          <w:sz w:val="24"/>
          <w:szCs w:val="24"/>
        </w:rPr>
        <w:t xml:space="preserve">Secundario Técnico — 5° año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Docente orientador: </w:t>
      </w:r>
      <w:r>
        <w:rPr>
          <w:rFonts w:ascii="Arial" w:cs="Arial" w:eastAsia="Arial" w:hAnsi="Arial"/>
          <w:sz w:val="24"/>
          <w:szCs w:val="24"/>
        </w:rPr>
        <w:t xml:space="preserve">Muñoz, Sebastián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Institución: </w:t>
      </w:r>
      <w:r>
        <w:rPr>
          <w:rFonts w:ascii="Arial" w:cs="Arial" w:eastAsia="Arial" w:hAnsi="Arial"/>
          <w:sz w:val="24"/>
          <w:szCs w:val="24"/>
        </w:rPr>
        <w:t xml:space="preserve">Instituto Técnico Nuestra Señora de Fátima, Villa Soldati, CABA</w:t>
      </w:r>
    </w:p>
    <w:p>
      <w:pPr>
        <w:pStyle w:val="Heading1"/>
      </w:pPr>
      <w:r>
        <w:t xml:space="preserve">1. Contexto y justificación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proyecto surge en el marco de la materia Laboratorio de Aplicaciones y Estructuras de Datos (LAyED) durante el ciclo 2025, cuando el grupo comenzó a explorar soluciones tecnológicas orientadas a la discapacidad visual. La propuesta inicial — una mochila inteligente llamada Sense BagPack — fue reformulada tras una devolución docente que señalaba la existencia de desarrollos similares. Esto llevó al grupo a replantear el enfoque y arribar a una idea más original: una botonera portátil que permite a personas con discapacidad visual acceder rápidamente a funciones de orientación, comunicación y emergencia sin depender constantemente del celular.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Durante el ciclo 2026, el proyecto continuó en el marco de Programación Orientada a Objetos (POO), profundizando el desarrollo del dispositivo, la aplicación móvil en Flutter y la plataforma web de seguimiento. El proyecto se encuentra actualmente en desarrollo.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El proyecto se enmarca en el eje principal Tecnológico, integrando hardware (ESP32, GPS, Bluetooth, baterías de litio), desarrollo de aplicación móvil y plataforma web. El foco complementario Científico se refleja en el análisis de tecnologías de geolocalización, texto a voz y comunicación inalámbrica como alternativas accesibles. El foco complementario Social se expresa en el impacto buscado: mejorar la autonomía y seguridad de personas con discapacidad visual, con especial atención a adolescentes que comienzan a desenvolverse de forma independiente.</w:t>
      </w:r>
    </w:p>
    <w:p>
      <w:pPr>
        <w:pStyle w:val="Heading1"/>
      </w:pPr>
      <w:r>
        <w:t xml:space="preserve">2. Objetivos pedagógicos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Integrar saberes de programación, electrónica y desarrollo de aplicaciones en un proyecto con impacto social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Fomentar el aprendizaje basado en problemas, con la discapacidad visual como eje motivador.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Desarrollar competencias en diseño de dispositivos físicos accesibles y su vinculación con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Promover la empatía y el diseño centrado en el usuario mediante la interacción con instituciones especializadas.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Fortalecer habilidades comunicativas en la producción del informe y la presentación del proyecto.</w:t>
      </w:r>
    </w:p>
    <w:p>
      <w:pPr>
        <w:pStyle w:val="Heading1"/>
        <w:spacing w:before="200"/>
      </w:pPr>
      <w:r>
        <w:t xml:space="preserve">3. Desarrollo de la experiencia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 1 — Definición del proyecto (oct–nov 2025):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octubre de 2025, el grupo comenzó debatiendo ideas innovadoras vinculadas a la discapacidad. Tras analizar proyectos existentes, decidieron crear un bastón inteligente, pero la propuesta fue descartada por ser demasiado frecuente. Esto los llevó a reformular hacia Sense BagPack, una mochila con sensores y botones para personas ciegas. El 16 de octubre profundizaron los elementos a incorporar y comenzaron los bocetos del dispositivo y la investigación de materiales y componentes.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 2 — Investigación y visita institucional (oct–nov 2025):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grupo visitó la Escuela para Niños/as y Jóvenes con Discapacidad Mental y Formación Integral N° 7 "Juan XXIII", donde conversaron con docentes especializados sobre las necesidades reales de personas con discapacidad visual. Esta experiencia fue determinante: comprendieron que el riesgo de robo al usar el celular en la vía pública era una problemática central, y que la solución debía ser discreta y de fácil uso.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 3 — Pivote al dispositivo actual (abr–may 2026):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partir de las devoluciones recibidas y el trabajo de campo, el grupo decidió abandonar la mochila como concepto central y desarrollar una botonera portátil compacta. El cambio de nombre a SensePad se consolidó en mayo de 2026. Allison diseñó los bocetos del dispositivo con botones identificables por forma y braille, correa ajustable, botón SOS y sistema de voz.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 4 — Desarrollo técnico (may–jun 2026):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 avanzó en la programación del ESP32, la implementación de GPS y Bluetooth, y el desarrollo de la app en Flutter para asignación de rutas. El backend de la plataforma web se desarrolló en Java, con frontend en HTML, CSS y JavaScript. Se realizaron pruebas de los botones físicos con la app, y las acciones respondieron correctamente. El proyecto continúa en desarrollo con nuevas funciones en proceso de implementación.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 5 — Vinculación institucional y comunicación: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grupo estableció contacto con escuelas de educación especial de la zona para futuras pruebas con usuarios reales. Se preparó la presentación oral, el informe escrito y el video de registro, trabajando en paralelo con el desarrollo técnico del proyecto.</w:t>
      </w:r>
    </w:p>
    <w:p>
      <w:pPr>
        <w:pStyle w:val="Heading1"/>
      </w:pPr>
      <w:r>
        <w:t xml:space="preserve">4. Observaciones pedagógicas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Continuidad y compromiso: </w:t>
      </w:r>
      <w:r>
        <w:rPr>
          <w:rFonts w:ascii="Arial" w:cs="Arial" w:eastAsia="Arial" w:hAnsi="Arial"/>
          <w:sz w:val="24"/>
          <w:szCs w:val="24"/>
        </w:rPr>
        <w:t xml:space="preserve">El proyecto abarca dos ciclos lectivos consecutivos, lo que refleja un nivel de compromiso poco habitual. El grupo sostuvo la motivación y fue capaz de reformular su propuesta ante las devoluciones recibidas.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Capacidad de pivote: </w:t>
      </w:r>
      <w:r>
        <w:rPr>
          <w:rFonts w:ascii="Arial" w:cs="Arial" w:eastAsia="Arial" w:hAnsi="Arial"/>
          <w:sz w:val="24"/>
          <w:szCs w:val="24"/>
        </w:rPr>
        <w:t xml:space="preserve">La transición de Sense BagPack a SensePad no fue una derrota sino una muestra de madurez conceptual: el grupo evaluó la viabilidad, escuchó el feedback y tomó una decisión fundamentada.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Diseño centrado en el usuario: </w:t>
      </w:r>
      <w:r>
        <w:rPr>
          <w:rFonts w:ascii="Arial" w:cs="Arial" w:eastAsia="Arial" w:hAnsi="Arial"/>
          <w:sz w:val="24"/>
          <w:szCs w:val="24"/>
        </w:rPr>
        <w:t xml:space="preserve">La visita a la Escuela Juan XXIII y el contacto con docentes especializados incorporaron una dimensión empática al proceso que enriqueció el diseño del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División de roles efectiva: </w:t>
      </w:r>
      <w:r>
        <w:rPr>
          <w:rFonts w:ascii="Arial" w:cs="Arial" w:eastAsia="Arial" w:hAnsi="Arial"/>
          <w:sz w:val="24"/>
          <w:szCs w:val="24"/>
        </w:rPr>
        <w:t xml:space="preserve">Allison y Mayerly lideraron el diseño y armado del dispositivo; Agustina el desarrollo de la app en Flutter; Rodrigo el desarrollo web en HTML, CSS, JavaScript y Java, la base de datos y la comunicación entre componentes.</w:t>
      </w:r>
    </w:p>
    <w:p>
      <w:pPr>
        <w:pStyle w:val="Heading1"/>
        <w:spacing w:before="200"/>
      </w:pPr>
      <w:r>
        <w:t xml:space="preserve">5. Vinculación con el currículo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Programación Orientada a Objetos: </w:t>
      </w:r>
      <w:r>
        <w:rPr>
          <w:rFonts w:ascii="Arial" w:cs="Arial" w:eastAsia="Arial" w:hAnsi="Arial"/>
          <w:sz w:val="24"/>
          <w:szCs w:val="24"/>
        </w:rPr>
        <w:t xml:space="preserve">Estructuración del código del dispositivo y la app, manejo de clases y comunicación entre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Laboratorio de Aplicaciones y Estructuras de Datos (2025): </w:t>
      </w:r>
      <w:r>
        <w:rPr>
          <w:rFonts w:ascii="Arial" w:cs="Arial" w:eastAsia="Arial" w:hAnsi="Arial"/>
          <w:sz w:val="24"/>
          <w:szCs w:val="24"/>
        </w:rPr>
        <w:t xml:space="preserve">Investigación inicial, definición del problema y primeros prototipos.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Informática y Tecnología: </w:t>
      </w:r>
      <w:r>
        <w:rPr>
          <w:rFonts w:ascii="Arial" w:cs="Arial" w:eastAsia="Arial" w:hAnsi="Arial"/>
          <w:sz w:val="24"/>
          <w:szCs w:val="24"/>
        </w:rPr>
        <w:t xml:space="preserve">Programación del ESP32, integración de GPS y Bluetooth, desarrollo en Flutter, HTML, CSS, JavaScript y Java.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Lengua y Prácticas del Lenguaje: </w:t>
      </w:r>
      <w:r>
        <w:rPr>
          <w:rFonts w:ascii="Arial" w:cs="Arial" w:eastAsia="Arial" w:hAnsi="Arial"/>
          <w:sz w:val="24"/>
          <w:szCs w:val="24"/>
        </w:rPr>
        <w:t xml:space="preserve">Redacción del informe técnico y producción de la presentación oral.</w:t>
      </w:r>
    </w:p>
    <w:p>
      <w:pPr>
        <w:pStyle w:val="Heading1"/>
        <w:spacing w:before="200"/>
      </w:pPr>
      <w:r>
        <w:t xml:space="preserve">6. Reflexión docente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SensePad es el proyecto con mayor recorrido temporal de los presentados en esta edición. Nació en 2025 con una idea que debió ser reformulada, y esa experiencia de replanteo fue en sí misma un aprendizaje significativo. El grupo demostró resiliencia, capacidad de escucha y disposición para incorporar las perspectivas de los usuarios reales. La visita a la Escuela Juan XXIII marcó un antes y un después en la comprensión del problema. El proyecto se encuentra en pleno desarrollo y tiene potencial para seguir creciendo, especialmente a partir de los vínculos institucionales establecidos con escuelas de educación especial de la zona.</w:t>
      </w:r>
    </w:p>
    <w:p>
      <w:pPr>
        <w:pStyle w:val="Heading1"/>
      </w:pPr>
      <w:r>
        <w:t xml:space="preserve">7. Seguimiento diario docente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2/10/25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Propuse al grupo pensar una idea de proyecto innovadora vinculada a la discapacidad. Definieron integrantes y debatieron opciones. Decidieron explorar soluciones para personas con discapacidad visual.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3/10/25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Presentaron la idea del bastón inteligente. Les señalé que era un desarrollo muy frecuente y los orienté a buscar una propuesta más original. Tras el replanteo, llegaron a la idea de Sense BagPack: una mochila con sensores y botones para personas ciegas.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16/10/25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Profundizaron los elementos a incorporar al dispositivo. Comenzaron bocetos e investigación de componentes: ESP32, módulo de vibración, Plum com. Definimos la estructura del proyecto y asignamos roles.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23/10/25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Comenzaron el desarrollo de la página web y definieron su estructura y diseño. Asignamos tareas por integrante y organizamos los tiempos de trabajo.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31/10/25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Visitamos junto con el profesor Mariano Eito la Escuela N° 7 "Juan XXIII". Los docentes de la institución nos informaron sobre la vida escolar de sus alumnos y el potencial del proyecto. El grupo lo recibió como validación de su enfoque.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23/11/25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Continuamos con el desarrollo de la página y los componentes. Investigamos materiales necesarios: modelos de vibración, Plum com, componentes compatibles con ESP32. Avanzamos en la parte visual del panel de usuario.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8/1/26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Retomamos el informe del proyecto durante el período de verano. Cambiamos el logo porque no representaba la idea del proyecto. Comenzamos a replantear el nombre del proyecto.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18/3/26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Retomada del proyecto en el nuevo ciclo lectivo, ahora en el marco de POO. Revisamos el estado del proyecto, lo que estaba hecho y lo que quedaba por desarrollar. El grupo reafirmó su compromiso con llevarlo a feria.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25/3/26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Reorganizamos los roles para el ciclo 2026. Rodrigo tomó la responsabilidad del desarrollo web, base de datos y comunicación entre componentes, utilizando HTML, CSS, JavaScript y Java. Agustina continuó con la app en Flutter. Allison y Mayerly retomaron el diseño y armado del dispositivo.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Revisión general del avance. El grupo mostró los primeros avances de la app en Flutter. Discutimos la arquitectura de comunicación entre el dispositivo ESP32 y la aplicación móvil vía Bluetooth.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9/4/26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Organizamos el informe y charlamos sobre lo que faltaba para avanzar. Iniciamos formalmente el desarrollo de la aplicación móvil. Comenzamos la lista de materiales para la maqueta física.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15/4/26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Agustina mostró avances de la app en Flutter: pantallas de configuración de rutas y conexión Bluetooth con el dispositivo. El grupo debatió sobre qué funciones priorizar en la etapa actual del desarrollo.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16/4/26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Rodrigo avanzó en la estructura de la página web con HTML y CSS. Definimos la paleta de colores y la identidad visual del proyecto. Seguimos trabajando en el diseño del logo.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22/4/26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Allison y Mayerly trabajaron en el armado físico del dispositivo. Probamos la conexión básica entre el ESP32 y el celular. Rodrigo integró JavaScript para las interacciones de la página.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23/4/26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Agustina realizó las primeras pruebas de la app con los botones físicos del dispositivo. Las acciones respondieron correctamente: el botón de contacto rápido ejecutó la llamada y el botón SOS compartió la ubicación. Un hito importante en el proceso de desarrollo.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29/4/26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Discutimos la limitación de conseguir los sensores de vibración originalmente previstos. El colegio no pudo proveerlos. Decidimos reemplazarlos por parlantes, lo que simplificó la integración y mejoró la accesibilidad del dispositivo.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30/4/26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Redefinimos la funcionalidad del dispositivo: botones con correa ajustable y rutas configurables desde la app. Avanzamos hacia el concepto de botonera portátil compacta, dejando la mochila como simple medio de transporte.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Rodrigo mostró la integración del backend en Java con la base de datos. Probamos el flujo de configuración de ruta desde la app, transmisión al ESP32 vía Bluetooth y reproducción de instrucciones por voz.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Allison presentó el boceto definitivo del dispositivo: correas ajustables, botones identificables por forma y braille, botón SOS, puerto USB y batería recargable. El grupo evaluó la ergonomía y accesibilidad del diseño.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13/5/26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Confirmamos el cambio de concepto: la botonera es el producto central del proyecto. Evaluamos cómo esta decisión simplifica el uso para el usuario final y mejora la viabilidad del desarrollo.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14/5/26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Realizamos una instancia de revisión interna tipo preguntas del evaluador. El grupo practicó responder sobre el funcionamiento: dónde se aprieta el botón SOS, cómo se envía la ubicación, cómo se configuran las rutas desde la app.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20/5/26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 proyecto adopta definitivamente el nombre SensePad. Actualizamos el logo, el informe y la página web con la nueva identidad visual. Rodrigo aplicó los cambios en el frontend.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21/5/26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Allison presentó el boceto detallado final del dispositivo. Continuamos la construcción del prototipo. Agustina siguió refinando la app en Flutter incorporando las últimas funciones definidas.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27/5/26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Prueba de integración: app Flutter — ESP32 — botones físicos. Las acciones de los botones respondieron correctamente en todos los casos probados. El grupo valoró este resultado como un avance concreto en el desarrollo.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28/5/26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Rodrigo integró la base de datos con el sistema de seguimiento de la página web. Se visualizó la ubicación del usuario y el historial de recorridos. Ajustes de CSS para mejorar la visualización en dispositivos móviles.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3/6/26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Preparación para la muestra interna. El grupo organizó la presentación oral, el video de registro y la carpeta de campo. Ensayamos la exposición y trabajamos la claridad del discurso técnico para distintos públicos.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4/6/26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Presentación interna del proyecto. Expusieron el dispositivo en desarrollo, la app y la plataforma web. Recibieron devoluciones sobre la presentación oral y aspectos técnicos a continuar trabajando.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10/6/26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Revisión del informe incorporando las observaciones de la instancia de presentación interna. El grupo identificó nuevas funciones a desarrollar en las próximas semanas.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12/6/26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Establecimos contacto con las Escuelas de Educación Especial N° 33 y N° 35, instituciones que trabajan con estudiantes con discapacidad visual, para coordinar un encuentro y realizar pruebas del dispositivo con usuarios reales. Este vínculo abre una etapa concreta de validación en contexto real que el grupo proyecta para la próxima etapa del desarrollo.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2026-06-13T03:22:08.722Z</dcterms:created>
  <dcterms:modified xsi:type="dcterms:W3CDTF">2026-06-13T03:22:08.736Z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