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HỢP ĐỒNG THUÊ THIẾT BỊ ÂM THANH SỰ KIỆN</w:t>
      </w:r>
    </w:p>
    <w:p>
      <w:pPr>
        <w:spacing w:after="240"/>
        <w:jc w:val="center"/>
      </w:pPr>
      <w:r>
        <w:rPr>
          <w:rFonts w:ascii="Calibri" w:cs="Calibri" w:eastAsia="Calibri" w:hAnsi="Calibri"/>
          <w:b/>
          <w:bCs/>
          <w:i/>
          <w:iCs/>
          <w:sz w:val="28"/>
          <w:szCs w:val="28"/>
        </w:rPr>
        <w:t xml:space="preserve">AUDIO EQUIPMENT EVENT RENTAL AGREEMENT</w:t>
      </w:r>
    </w:p>
    <w:p>
      <w:pPr>
        <w:spacing w:after="240"/>
        <w:jc w:val="center"/>
      </w:pPr>
      <w:r>
        <w:rPr>
          <w:rFonts w:ascii="Calibri" w:cs="Calibri" w:eastAsia="Calibri" w:hAnsi="Calibri"/>
          <w:b/>
          <w:bCs/>
          <w:sz w:val="22"/>
          <w:szCs w:val="22"/>
        </w:rPr>
        <w:t xml:space="preserve">Hợp đồng số/Contract No.: {{contractNumber}}</w:t>
      </w:r>
    </w:p>
    <w:p>
      <w:pPr>
        <w:spacing w:after="160"/>
      </w:pPr>
      <w:r>
        <w:rPr>
          <w:rFonts w:ascii="Calibri" w:cs="Calibri" w:eastAsia="Calibri" w:hAnsi="Calibri"/>
          <w:sz w:val="22"/>
          <w:szCs w:val="22"/>
        </w:rPr>
        <w:t xml:space="preserve">Hợp đồng Thuê Thiết Bị Âm Thanh Sự Kiện ("Hợp đồng này") được lập ngày {{contractDateVietnamese}}, cho sự kiện "{{eventName}}" ("Sự kiện").</w:t>
      </w:r>
    </w:p>
    <w:p>
      <w:pPr>
        <w:spacing w:after="160"/>
      </w:pPr>
      <w:r>
        <w:rPr>
          <w:rFonts w:ascii="Calibri" w:cs="Calibri" w:eastAsia="Calibri" w:hAnsi="Calibri"/>
          <w:i/>
          <w:iCs/>
          <w:sz w:val="22"/>
          <w:szCs w:val="22"/>
        </w:rPr>
        <w:t xml:space="preserve">This Audio Equipment Event Rental Agreement (this "Agreement") is dated {{contractDateEnglish}}, for the event "{{eventName}}" (the "Event").</w:t>
      </w:r>
    </w:p>
    <w:p>
      <w:pPr>
        <w:spacing w:after="200" w:before="160"/>
      </w:pPr>
      <w:r>
        <w:rPr>
          <w:rFonts w:ascii="Calibri" w:cs="Calibri" w:eastAsia="Calibri" w:hAnsi="Calibri"/>
          <w:b/>
          <w:bCs/>
          <w:sz w:val="22"/>
          <w:szCs w:val="22"/>
        </w:rPr>
        <w:t xml:space="preserve">GIỮA (BETWEEN):</w:t>
      </w:r>
    </w:p>
    <w:p>
      <w:pPr>
        <w:tabs>
          <w:tab w:val="left" w:pos="3600"/>
        </w:tabs>
        <w:spacing w:after="120"/>
      </w:pPr>
      <w:r>
        <w:rPr>
          <w:rFonts w:ascii="Calibri" w:cs="Calibri" w:eastAsia="Calibri" w:hAnsi="Calibri"/>
          <w:b w:val="false"/>
          <w:bCs w:val="false"/>
          <w:sz w:val="22"/>
          <w:szCs w:val="22"/>
        </w:rPr>
        <w:t xml:space="preserve">Bên A (Chủ sở hữu thiết bị):</w:t>
      </w:r>
      <w:r>
        <w:rPr>
          <w:rFonts w:ascii="Calibri" w:cs="Calibri" w:eastAsia="Calibri" w:hAnsi="Calibri"/>
          <w:b w:val="false"/>
          <w:bCs w:val="false"/>
          <w:sz w:val="22"/>
          <w:szCs w:val="22"/>
        </w:rPr>
        <w:t xml:space="preserve">	{{partyACompanyVietnamese}}</w:t>
      </w:r>
    </w:p>
    <w:p>
      <w:pPr>
        <w:tabs>
          <w:tab w:val="left" w:pos="3600"/>
        </w:tabs>
        <w:spacing w:after="120"/>
      </w:pPr>
      <w:r>
        <w:rPr>
          <w:rFonts w:ascii="Calibri" w:cs="Calibri" w:eastAsia="Calibri" w:hAnsi="Calibri"/>
          <w:b w:val="false"/>
          <w:bCs w:val="false"/>
          <w:sz w:val="22"/>
          <w:szCs w:val="22"/>
        </w:rPr>
        <w:t xml:space="preserve">Party A (The equipment owner):</w:t>
      </w:r>
      <w:r>
        <w:rPr>
          <w:rFonts w:ascii="Calibri" w:cs="Calibri" w:eastAsia="Calibri" w:hAnsi="Calibri"/>
          <w:b w:val="false"/>
          <w:bCs w:val="false"/>
          <w:sz w:val="22"/>
          <w:szCs w:val="22"/>
        </w:rPr>
        <w:t xml:space="preserve">	{{partyACompanyEnglish}}</w:t>
      </w:r>
    </w:p>
    <w:p>
      <w:pPr>
        <w:tabs>
          <w:tab w:val="left" w:pos="3600"/>
        </w:tabs>
        <w:spacing w:after="120"/>
      </w:pPr>
      <w:r>
        <w:rPr>
          <w:rFonts w:ascii="Calibri" w:cs="Calibri" w:eastAsia="Calibri" w:hAnsi="Calibri"/>
          <w:b w:val="false"/>
          <w:bCs w:val="false"/>
          <w:sz w:val="22"/>
          <w:szCs w:val="22"/>
        </w:rPr>
        <w:t xml:space="preserve">Địa chỉ (Address):</w:t>
      </w:r>
      <w:r>
        <w:rPr>
          <w:rFonts w:ascii="Calibri" w:cs="Calibri" w:eastAsia="Calibri" w:hAnsi="Calibri"/>
          <w:b w:val="false"/>
          <w:bCs w:val="false"/>
          <w:sz w:val="22"/>
          <w:szCs w:val="22"/>
        </w:rPr>
        <w:t xml:space="preserve">	{{partyAAddressLine1}}</w:t>
      </w:r>
    </w:p>
    <w:p>
      <w:pPr>
        <w:tabs>
          <w:tab w:val="left" w:pos="3600"/>
        </w:tabs>
        <w:spacing w:after="120"/>
      </w:pPr>
      <w:r>
        <w:rPr>
          <w:rFonts w:ascii="Calibri" w:cs="Calibri" w:eastAsia="Calibri" w:hAnsi="Calibri"/>
          <w:b w:val="false"/>
          <w:bCs w:val="false"/>
          <w:sz w:val="22"/>
          <w:szCs w:val="22"/>
        </w:rPr>
        <w:t xml:space="preserve"/>
      </w:r>
      <w:r>
        <w:rPr>
          <w:rFonts w:ascii="Calibri" w:cs="Calibri" w:eastAsia="Calibri" w:hAnsi="Calibri"/>
          <w:b w:val="false"/>
          <w:bCs w:val="false"/>
          <w:sz w:val="22"/>
          <w:szCs w:val="22"/>
        </w:rPr>
        <w:t xml:space="preserve">	{{partyAAddressLine2}}</w:t>
      </w:r>
    </w:p>
    <w:p>
      <w:pPr>
        <w:tabs>
          <w:tab w:val="left" w:pos="3600"/>
        </w:tabs>
        <w:spacing w:after="120"/>
      </w:pPr>
      <w:r>
        <w:rPr>
          <w:rFonts w:ascii="Calibri" w:cs="Calibri" w:eastAsia="Calibri" w:hAnsi="Calibri"/>
          <w:b w:val="false"/>
          <w:bCs w:val="false"/>
          <w:sz w:val="22"/>
          <w:szCs w:val="22"/>
        </w:rPr>
        <w:t xml:space="preserve"/>
      </w:r>
      <w:r>
        <w:rPr>
          <w:rFonts w:ascii="Calibri" w:cs="Calibri" w:eastAsia="Calibri" w:hAnsi="Calibri"/>
          <w:b w:val="false"/>
          <w:bCs w:val="false"/>
          <w:sz w:val="22"/>
          <w:szCs w:val="22"/>
        </w:rPr>
        <w:t xml:space="preserve">	{{companyWard}}</w:t>
      </w:r>
    </w:p>
    <w:p>
      <w:pPr>
        <w:tabs>
          <w:tab w:val="left" w:pos="3600"/>
        </w:tabs>
        <w:spacing w:after="120"/>
      </w:pPr>
      <w:r>
        <w:rPr>
          <w:rFonts w:ascii="Calibri" w:cs="Calibri" w:eastAsia="Calibri" w:hAnsi="Calibri"/>
          <w:b w:val="false"/>
          <w:bCs w:val="false"/>
          <w:sz w:val="22"/>
          <w:szCs w:val="22"/>
        </w:rPr>
        <w:t xml:space="preserve"/>
      </w:r>
      <w:r>
        <w:rPr>
          <w:rFonts w:ascii="Calibri" w:cs="Calibri" w:eastAsia="Calibri" w:hAnsi="Calibri"/>
          <w:b w:val="false"/>
          <w:bCs w:val="false"/>
          <w:sz w:val="22"/>
          <w:szCs w:val="22"/>
        </w:rPr>
        <w:t xml:space="preserve">	{{partyACity}}</w:t>
      </w:r>
    </w:p>
    <w:p>
      <w:pPr>
        <w:tabs>
          <w:tab w:val="left" w:pos="3600"/>
        </w:tabs>
        <w:spacing w:after="120"/>
      </w:pPr>
      <w:r>
        <w:rPr>
          <w:rFonts w:ascii="Calibri" w:cs="Calibri" w:eastAsia="Calibri" w:hAnsi="Calibri"/>
          <w:b w:val="false"/>
          <w:bCs w:val="false"/>
          <w:sz w:val="22"/>
          <w:szCs w:val="22"/>
        </w:rPr>
        <w:t xml:space="preserve">Mã số thuế (Tax code):</w:t>
      </w:r>
      <w:r>
        <w:rPr>
          <w:rFonts w:ascii="Calibri" w:cs="Calibri" w:eastAsia="Calibri" w:hAnsi="Calibri"/>
          <w:b w:val="false"/>
          <w:bCs w:val="false"/>
          <w:sz w:val="22"/>
          <w:szCs w:val="22"/>
        </w:rPr>
        <w:t xml:space="preserve">	{{partyATaxCode}}</w:t>
      </w:r>
    </w:p>
    <w:p>
      <w:pPr>
        <w:tabs>
          <w:tab w:val="left" w:pos="3600"/>
        </w:tabs>
        <w:spacing w:after="120"/>
      </w:pPr>
      <w:r>
        <w:rPr>
          <w:rFonts w:ascii="Calibri" w:cs="Calibri" w:eastAsia="Calibri" w:hAnsi="Calibri"/>
          <w:b w:val="false"/>
          <w:bCs w:val="false"/>
          <w:sz w:val="22"/>
          <w:szCs w:val="22"/>
        </w:rPr>
        <w:t xml:space="preserve">Số tài khoản (Account Nr.):</w:t>
      </w:r>
      <w:r>
        <w:rPr>
          <w:rFonts w:ascii="Calibri" w:cs="Calibri" w:eastAsia="Calibri" w:hAnsi="Calibri"/>
          <w:b w:val="false"/>
          <w:bCs w:val="false"/>
          <w:sz w:val="22"/>
          <w:szCs w:val="22"/>
        </w:rPr>
        <w:t xml:space="preserve">	{{partyAAccountNumber}}</w:t>
      </w:r>
    </w:p>
    <w:p>
      <w:pPr>
        <w:tabs>
          <w:tab w:val="left" w:pos="3600"/>
        </w:tabs>
        <w:spacing w:after="120"/>
      </w:pPr>
      <w:r>
        <w:rPr>
          <w:rFonts w:ascii="Calibri" w:cs="Calibri" w:eastAsia="Calibri" w:hAnsi="Calibri"/>
          <w:b w:val="false"/>
          <w:bCs w:val="false"/>
          <w:sz w:val="22"/>
          <w:szCs w:val="22"/>
        </w:rPr>
        <w:t xml:space="preserve">Tên ngân hàng (Bank name):</w:t>
      </w:r>
      <w:r>
        <w:rPr>
          <w:rFonts w:ascii="Calibri" w:cs="Calibri" w:eastAsia="Calibri" w:hAnsi="Calibri"/>
          <w:b w:val="false"/>
          <w:bCs w:val="false"/>
          <w:sz w:val="22"/>
          <w:szCs w:val="22"/>
        </w:rPr>
        <w:t xml:space="preserve">	{{partyABankName}}</w:t>
      </w:r>
    </w:p>
    <w:p>
      <w:pPr>
        <w:tabs>
          <w:tab w:val="left" w:pos="3600"/>
        </w:tabs>
        <w:spacing w:after="120"/>
      </w:pPr>
      <w:r>
        <w:rPr>
          <w:rFonts w:ascii="Calibri" w:cs="Calibri" w:eastAsia="Calibri" w:hAnsi="Calibri"/>
          <w:b w:val="false"/>
          <w:bCs w:val="false"/>
          <w:sz w:val="22"/>
          <w:szCs w:val="22"/>
        </w:rPr>
        <w:t xml:space="preserve">Đại diện bởi (Represented by):</w:t>
      </w:r>
      <w:r>
        <w:rPr>
          <w:rFonts w:ascii="Calibri" w:cs="Calibri" w:eastAsia="Calibri" w:hAnsi="Calibri"/>
          <w:b w:val="false"/>
          <w:bCs w:val="false"/>
          <w:sz w:val="22"/>
          <w:szCs w:val="22"/>
        </w:rPr>
        <w:t xml:space="preserve">	{{partyARepresentative}}</w:t>
      </w:r>
    </w:p>
    <w:p>
      <w:pPr>
        <w:tabs>
          <w:tab w:val="left" w:pos="3600"/>
        </w:tabs>
        <w:spacing w:after="120"/>
      </w:pPr>
      <w:r>
        <w:rPr>
          <w:rFonts w:ascii="Calibri" w:cs="Calibri" w:eastAsia="Calibri" w:hAnsi="Calibri"/>
          <w:b w:val="false"/>
          <w:bCs w:val="false"/>
          <w:sz w:val="22"/>
          <w:szCs w:val="22"/>
        </w:rPr>
        <w:t xml:space="preserve">Email:</w:t>
      </w:r>
      <w:r>
        <w:rPr>
          <w:rFonts w:ascii="Calibri" w:cs="Calibri" w:eastAsia="Calibri" w:hAnsi="Calibri"/>
          <w:b w:val="false"/>
          <w:bCs w:val="false"/>
          <w:sz w:val="22"/>
          <w:szCs w:val="22"/>
        </w:rPr>
        <w:t xml:space="preserve">	{{partyAEmail}}</w:t>
      </w:r>
    </w:p>
    <w:p>
      <w:pPr>
        <w:tabs>
          <w:tab w:val="left" w:pos="3600"/>
        </w:tabs>
        <w:spacing w:after="120"/>
      </w:pPr>
      <w:r>
        <w:rPr>
          <w:rFonts w:ascii="Calibri" w:cs="Calibri" w:eastAsia="Calibri" w:hAnsi="Calibri"/>
          <w:b w:val="false"/>
          <w:bCs w:val="false"/>
          <w:sz w:val="22"/>
          <w:szCs w:val="22"/>
        </w:rPr>
        <w:t xml:space="preserve">Mobile number:</w:t>
      </w:r>
      <w:r>
        <w:rPr>
          <w:rFonts w:ascii="Calibri" w:cs="Calibri" w:eastAsia="Calibri" w:hAnsi="Calibri"/>
          <w:b w:val="false"/>
          <w:bCs w:val="false"/>
          <w:sz w:val="22"/>
          <w:szCs w:val="22"/>
        </w:rPr>
        <w:t xml:space="preserve">	{{partyAPhone}}</w:t>
      </w:r>
    </w:p>
    <w:p>
      <w:pPr>
        <w:spacing w:after="160" w:before="160"/>
        <w:jc w:val="center"/>
      </w:pPr>
      <w:r>
        <w:rPr>
          <w:rFonts w:ascii="Calibri" w:cs="Calibri" w:eastAsia="Calibri" w:hAnsi="Calibri"/>
          <w:sz w:val="22"/>
          <w:szCs w:val="22"/>
        </w:rPr>
        <w:t xml:space="preserve">__________________ and ________________</w:t>
      </w:r>
    </w:p>
    <w:p>
      <w:pPr>
        <w:tabs>
          <w:tab w:val="left" w:pos="3600"/>
        </w:tabs>
        <w:spacing w:after="120"/>
      </w:pPr>
      <w:r>
        <w:rPr>
          <w:rFonts w:ascii="Calibri" w:cs="Calibri" w:eastAsia="Calibri" w:hAnsi="Calibri"/>
          <w:b/>
          <w:bCs/>
          <w:sz w:val="22"/>
          <w:szCs w:val="22"/>
        </w:rPr>
        <w:t xml:space="preserve">Bên B (Bên thuê thiết bị):</w:t>
      </w:r>
      <w:r>
        <w:rPr>
          <w:rFonts w:ascii="Calibri" w:cs="Calibri" w:eastAsia="Calibri" w:hAnsi="Calibri"/>
          <w:b/>
          <w:bCs/>
          <w:sz w:val="22"/>
          <w:szCs w:val="22"/>
        </w:rPr>
        <w:t xml:space="preserve">	{{partyBCompanyVietnamese}}</w:t>
      </w:r>
    </w:p>
    <w:p>
      <w:pPr>
        <w:tabs>
          <w:tab w:val="left" w:pos="3600"/>
        </w:tabs>
        <w:spacing w:after="120"/>
      </w:pPr>
      <w:r>
        <w:rPr>
          <w:rFonts w:ascii="Calibri" w:cs="Calibri" w:eastAsia="Calibri" w:hAnsi="Calibri"/>
          <w:b/>
          <w:bCs/>
          <w:sz w:val="22"/>
          <w:szCs w:val="22"/>
        </w:rPr>
        <w:t xml:space="preserve">Party B (The equipment hirer):</w:t>
      </w:r>
      <w:r>
        <w:rPr>
          <w:rFonts w:ascii="Calibri" w:cs="Calibri" w:eastAsia="Calibri" w:hAnsi="Calibri"/>
          <w:b/>
          <w:bCs/>
          <w:sz w:val="22"/>
          <w:szCs w:val="22"/>
        </w:rPr>
        <w:t xml:space="preserve">	{{partyBCompanyEnglish}}</w:t>
      </w:r>
    </w:p>
    <w:p>
      <w:pPr>
        <w:tabs>
          <w:tab w:val="left" w:pos="3600"/>
        </w:tabs>
        <w:spacing w:after="120"/>
      </w:pPr>
      <w:r>
        <w:rPr>
          <w:rFonts w:ascii="Calibri" w:cs="Calibri" w:eastAsia="Calibri" w:hAnsi="Calibri"/>
          <w:b w:val="false"/>
          <w:bCs w:val="false"/>
          <w:sz w:val="22"/>
          <w:szCs w:val="22"/>
        </w:rPr>
        <w:t xml:space="preserve">Địa chỉ (Address):</w:t>
      </w:r>
      <w:r>
        <w:rPr>
          <w:rFonts w:ascii="Calibri" w:cs="Calibri" w:eastAsia="Calibri" w:hAnsi="Calibri"/>
          <w:b w:val="false"/>
          <w:bCs w:val="false"/>
          <w:sz w:val="22"/>
          <w:szCs w:val="22"/>
        </w:rPr>
        <w:t xml:space="preserve">	{{partyBAddressLine1}}</w:t>
      </w:r>
    </w:p>
    <w:p>
      <w:pPr>
        <w:tabs>
          <w:tab w:val="left" w:pos="3600"/>
        </w:tabs>
        <w:spacing w:after="120"/>
      </w:pPr>
      <w:r>
        <w:rPr>
          <w:rFonts w:ascii="Calibri" w:cs="Calibri" w:eastAsia="Calibri" w:hAnsi="Calibri"/>
          <w:b w:val="false"/>
          <w:bCs w:val="false"/>
          <w:sz w:val="22"/>
          <w:szCs w:val="22"/>
        </w:rPr>
        <w:t xml:space="preserve"/>
      </w:r>
      <w:r>
        <w:rPr>
          <w:rFonts w:ascii="Calibri" w:cs="Calibri" w:eastAsia="Calibri" w:hAnsi="Calibri"/>
          <w:b w:val="false"/>
          <w:bCs w:val="false"/>
          <w:sz w:val="22"/>
          <w:szCs w:val="22"/>
        </w:rPr>
        <w:t xml:space="preserve">	{{partyBAddressLine2}}</w:t>
      </w:r>
    </w:p>
    <w:p>
      <w:pPr>
        <w:tabs>
          <w:tab w:val="left" w:pos="3600"/>
        </w:tabs>
        <w:spacing w:after="120"/>
      </w:pPr>
      <w:r>
        <w:rPr>
          <w:rFonts w:ascii="Calibri" w:cs="Calibri" w:eastAsia="Calibri" w:hAnsi="Calibri"/>
          <w:b w:val="false"/>
          <w:bCs w:val="false"/>
          <w:sz w:val="22"/>
          <w:szCs w:val="22"/>
        </w:rPr>
        <w:t xml:space="preserve"/>
      </w:r>
      <w:r>
        <w:rPr>
          <w:rFonts w:ascii="Calibri" w:cs="Calibri" w:eastAsia="Calibri" w:hAnsi="Calibri"/>
          <w:b w:val="false"/>
          <w:bCs w:val="false"/>
          <w:sz w:val="22"/>
          <w:szCs w:val="22"/>
        </w:rPr>
        <w:t xml:space="preserve">	{{partyBCity}}</w:t>
      </w:r>
    </w:p>
    <w:p>
      <w:pPr>
        <w:tabs>
          <w:tab w:val="left" w:pos="3600"/>
        </w:tabs>
        <w:spacing w:after="120"/>
      </w:pPr>
      <w:r>
        <w:rPr>
          <w:rFonts w:ascii="Calibri" w:cs="Calibri" w:eastAsia="Calibri" w:hAnsi="Calibri"/>
          <w:b w:val="false"/>
          <w:bCs w:val="false"/>
          <w:sz w:val="22"/>
          <w:szCs w:val="22"/>
        </w:rPr>
        <w:t xml:space="preserve">Mã số thuế (Tax code):</w:t>
      </w:r>
      <w:r>
        <w:rPr>
          <w:rFonts w:ascii="Calibri" w:cs="Calibri" w:eastAsia="Calibri" w:hAnsi="Calibri"/>
          <w:b w:val="false"/>
          <w:bCs w:val="false"/>
          <w:sz w:val="22"/>
          <w:szCs w:val="22"/>
        </w:rPr>
        <w:t xml:space="preserve">	{{partyBTaxCode}}</w:t>
      </w:r>
    </w:p>
    <w:p>
      <w:pPr>
        <w:tabs>
          <w:tab w:val="left" w:pos="3600"/>
        </w:tabs>
        <w:spacing w:after="120"/>
      </w:pPr>
      <w:r>
        <w:rPr>
          <w:rFonts w:ascii="Calibri" w:cs="Calibri" w:eastAsia="Calibri" w:hAnsi="Calibri"/>
          <w:b w:val="false"/>
          <w:bCs w:val="false"/>
          <w:sz w:val="22"/>
          <w:szCs w:val="22"/>
        </w:rPr>
        <w:t xml:space="preserve">Số tài khoản (Account Nr.):</w:t>
      </w:r>
      <w:r>
        <w:rPr>
          <w:rFonts w:ascii="Calibri" w:cs="Calibri" w:eastAsia="Calibri" w:hAnsi="Calibri"/>
          <w:b w:val="false"/>
          <w:bCs w:val="false"/>
          <w:sz w:val="22"/>
          <w:szCs w:val="22"/>
        </w:rPr>
        <w:t xml:space="preserve">	{{partyBAccountNumber}}</w:t>
      </w:r>
    </w:p>
    <w:p>
      <w:pPr>
        <w:tabs>
          <w:tab w:val="left" w:pos="3600"/>
        </w:tabs>
        <w:spacing w:after="120"/>
      </w:pPr>
      <w:r>
        <w:rPr>
          <w:rFonts w:ascii="Calibri" w:cs="Calibri" w:eastAsia="Calibri" w:hAnsi="Calibri"/>
          <w:b w:val="false"/>
          <w:bCs w:val="false"/>
          <w:sz w:val="22"/>
          <w:szCs w:val="22"/>
        </w:rPr>
        <w:t xml:space="preserve">Tên ngân hàng (Bank name):</w:t>
      </w:r>
      <w:r>
        <w:rPr>
          <w:rFonts w:ascii="Calibri" w:cs="Calibri" w:eastAsia="Calibri" w:hAnsi="Calibri"/>
          <w:b w:val="false"/>
          <w:bCs w:val="false"/>
          <w:sz w:val="22"/>
          <w:szCs w:val="22"/>
        </w:rPr>
        <w:t xml:space="preserve">	{{partyBBankName}} - {{partyBBankBranch}}</w:t>
      </w:r>
    </w:p>
    <w:p>
      <w:pPr>
        <w:tabs>
          <w:tab w:val="left" w:pos="3600"/>
        </w:tabs>
        <w:spacing w:after="120"/>
      </w:pPr>
      <w:r>
        <w:rPr>
          <w:rFonts w:ascii="Calibri" w:cs="Calibri" w:eastAsia="Calibri" w:hAnsi="Calibri"/>
          <w:b w:val="false"/>
          <w:bCs w:val="false"/>
          <w:sz w:val="22"/>
          <w:szCs w:val="22"/>
        </w:rPr>
        <w:t xml:space="preserve">Đại diện bởi (Represented by):</w:t>
      </w:r>
      <w:r>
        <w:rPr>
          <w:rFonts w:ascii="Calibri" w:cs="Calibri" w:eastAsia="Calibri" w:hAnsi="Calibri"/>
          <w:b w:val="false"/>
          <w:bCs w:val="false"/>
          <w:sz w:val="22"/>
          <w:szCs w:val="22"/>
        </w:rPr>
        <w:t xml:space="preserve">	{{partyBRepresentative}}</w:t>
      </w:r>
    </w:p>
    <w:p>
      <w:pPr>
        <w:tabs>
          <w:tab w:val="left" w:pos="3600"/>
        </w:tabs>
        <w:spacing w:after="120"/>
      </w:pPr>
      <w:r>
        <w:rPr>
          <w:rFonts w:ascii="Calibri" w:cs="Calibri" w:eastAsia="Calibri" w:hAnsi="Calibri"/>
          <w:b w:val="false"/>
          <w:bCs w:val="false"/>
          <w:sz w:val="22"/>
          <w:szCs w:val="22"/>
        </w:rPr>
        <w:t xml:space="preserve">Email:</w:t>
      </w:r>
      <w:r>
        <w:rPr>
          <w:rFonts w:ascii="Calibri" w:cs="Calibri" w:eastAsia="Calibri" w:hAnsi="Calibri"/>
          <w:b w:val="false"/>
          <w:bCs w:val="false"/>
          <w:sz w:val="22"/>
          <w:szCs w:val="22"/>
        </w:rPr>
        <w:t xml:space="preserve">	{{partyBEmail}}</w:t>
      </w:r>
    </w:p>
    <w:p>
      <w:pPr>
        <w:tabs>
          <w:tab w:val="left" w:pos="3600"/>
        </w:tabs>
        <w:spacing w:after="120"/>
      </w:pPr>
      <w:r>
        <w:rPr>
          <w:rFonts w:ascii="Calibri" w:cs="Calibri" w:eastAsia="Calibri" w:hAnsi="Calibri"/>
          <w:b w:val="false"/>
          <w:bCs w:val="false"/>
          <w:sz w:val="22"/>
          <w:szCs w:val="22"/>
        </w:rPr>
        <w:t xml:space="preserve">Mobile number:</w:t>
      </w:r>
      <w:r>
        <w:rPr>
          <w:rFonts w:ascii="Calibri" w:cs="Calibri" w:eastAsia="Calibri" w:hAnsi="Calibri"/>
          <w:b w:val="false"/>
          <w:bCs w:val="false"/>
          <w:sz w:val="22"/>
          <w:szCs w:val="22"/>
        </w:rPr>
        <w:t xml:space="preserve">	{{partyBPhone}}</w:t>
      </w:r>
    </w:p>
    <w:p>
      <w:pPr>
        <w:spacing w:after="160"/>
      </w:pPr>
      <w:r>
        <w:rPr>
          <w:rFonts w:ascii="Calibri" w:cs="Calibri" w:eastAsia="Calibri" w:hAnsi="Calibri"/>
          <w:sz w:val="22"/>
          <w:szCs w:val="22"/>
        </w:rPr>
        <w:t xml:space="preserve">Bên A và Bên B được gọi chung là các Bên. Để xem xét các lợi ích và giao ước chung, các Bên đồng ý ký kết Hợp đồng thuê này với các điều khoản và điều kiện như sau:</w:t>
      </w:r>
    </w:p>
    <w:p>
      <w:pPr>
        <w:spacing w:after="160"/>
      </w:pPr>
      <w:r>
        <w:rPr>
          <w:rFonts w:ascii="Calibri" w:cs="Calibri" w:eastAsia="Calibri" w:hAnsi="Calibri"/>
          <w:i/>
          <w:iCs/>
          <w:sz w:val="22"/>
          <w:szCs w:val="22"/>
        </w:rPr>
        <w:t xml:space="preserve">Party A and Party B are collectively referred to as the Parties. In consideration of the mutual benefits and covenants, the Parties hereby agree to sign this Rental Agreement with the terms and conditions as below:</w:t>
      </w:r>
    </w:p>
    <w:p>
      <w:pPr>
        <w:spacing w:after="80" w:before="240"/>
      </w:pPr>
      <w:r>
        <w:rPr>
          <w:rFonts w:ascii="Calibri" w:cs="Calibri" w:eastAsia="Calibri" w:hAnsi="Calibri"/>
          <w:b/>
          <w:bCs/>
          <w:sz w:val="22"/>
          <w:szCs w:val="22"/>
        </w:rPr>
        <w:t xml:space="preserve">ĐIỀU 1: Nội dung Thỏa thuận</w:t>
      </w:r>
    </w:p>
    <w:p>
      <w:pPr>
        <w:spacing w:after="200"/>
      </w:pPr>
      <w:r>
        <w:rPr>
          <w:rFonts w:ascii="Calibri" w:cs="Calibri" w:eastAsia="Calibri" w:hAnsi="Calibri"/>
          <w:b/>
          <w:bCs/>
          <w:i/>
          <w:iCs/>
          <w:sz w:val="22"/>
          <w:szCs w:val="22"/>
        </w:rPr>
        <w:t xml:space="preserve">ARTICLE 1: The Agreement content</w:t>
      </w:r>
    </w:p>
    <w:p>
      <w:pPr>
        <w:spacing w:after="160"/>
      </w:pPr>
      <w:r>
        <w:rPr>
          <w:rFonts w:ascii="Calibri" w:cs="Calibri" w:eastAsia="Calibri" w:hAnsi="Calibri"/>
          <w:sz w:val="22"/>
          <w:szCs w:val="22"/>
        </w:rPr>
        <w:t xml:space="preserve">Bên A đồng ý cho Bên B thuê thiết bị âm thanh ("Thiết bị") để phục vụ cho Sự kiện được tổ chức vào ngày {{eventDateVietnamese}}, và Bên B đồng ý thuê Thiết bị từ Bên A theo các điều khoản được nêu trong Hợp đồng này.</w:t>
      </w:r>
    </w:p>
    <w:p>
      <w:pPr>
        <w:spacing w:after="160"/>
      </w:pPr>
      <w:r>
        <w:rPr>
          <w:rFonts w:ascii="Calibri" w:cs="Calibri" w:eastAsia="Calibri" w:hAnsi="Calibri"/>
          <w:i/>
          <w:iCs/>
          <w:sz w:val="22"/>
          <w:szCs w:val="22"/>
        </w:rPr>
        <w:t xml:space="preserve">Party A agrees to rent the audio equipment (the "Equipment") to Party B for the Event held on {{eventDateEnglish}}, and Party B agrees to rent the Equipment from Party A in accordance with the terms set out in this Agreement.</w:t>
      </w:r>
    </w:p>
    <w:p>
      <w:pPr>
        <w:spacing w:after="80" w:before="240"/>
      </w:pPr>
      <w:r>
        <w:rPr>
          <w:rFonts w:ascii="Calibri" w:cs="Calibri" w:eastAsia="Calibri" w:hAnsi="Calibri"/>
          <w:b/>
          <w:bCs/>
          <w:sz w:val="22"/>
          <w:szCs w:val="22"/>
        </w:rPr>
        <w:t xml:space="preserve">ĐIỀU 2: Danh sách thiết bị cho thuê và giá cả</w:t>
      </w:r>
    </w:p>
    <w:p>
      <w:pPr>
        <w:spacing w:after="200"/>
      </w:pPr>
      <w:r>
        <w:rPr>
          <w:rFonts w:ascii="Calibri" w:cs="Calibri" w:eastAsia="Calibri" w:hAnsi="Calibri"/>
          <w:b/>
          <w:bCs/>
          <w:i/>
          <w:iCs/>
          <w:sz w:val="22"/>
          <w:szCs w:val="22"/>
        </w:rPr>
        <w:t xml:space="preserve">ARTICLE 2: List of rented equipment and price</w:t>
      </w:r>
    </w:p>
    <w:p>
      <w:pPr>
        <w:spacing w:after="160"/>
      </w:pPr>
      <w:r>
        <w:rPr>
          <w:rFonts w:ascii="Calibri" w:cs="Calibri" w:eastAsia="Calibri" w:hAnsi="Calibri"/>
          <w:sz w:val="22"/>
          <w:szCs w:val="22"/>
        </w:rPr>
        <w:t xml:space="preserve">2.1. Bất kỳ tham chiếu nào đến Thiết bị trong Hợp đồng này đều đề cập đến Phụ lục 1: Danh sách Thiết bị cho thuê. Phụ lục 1 quy định cụ thể tất cả các thiết bị cho thuê và các chi tiết của thiết bị đó, bao gồm nhưng không giới hạn các loại thiết bị, số lượng, chất lượng, điều kiện và tình trạng. Phụ lục 1 được đính kèm và là một phần không thể tách rời của Hợp đồng này.</w:t>
      </w:r>
    </w:p>
    <w:p>
      <w:pPr>
        <w:spacing w:after="160"/>
      </w:pPr>
      <w:r>
        <w:rPr>
          <w:rFonts w:ascii="Calibri" w:cs="Calibri" w:eastAsia="Calibri" w:hAnsi="Calibri"/>
          <w:i/>
          <w:iCs/>
          <w:sz w:val="22"/>
          <w:szCs w:val="22"/>
        </w:rPr>
        <w:t xml:space="preserve">Any reference to the Equipment in this Agreement refers to Annex 1: List of Rented Equipment. Annex 1 shall specify all of the rented equipment and its details, including but not limited to the types of equipment, quantities, quality, conditions and state of repair. Annex 1 is attached to and forms an integral part of this Agreement.</w:t>
      </w:r>
    </w:p>
    <w:p>
      <w:pPr>
        <w:spacing w:after="160"/>
      </w:pPr>
      <w:r>
        <w:rPr>
          <w:rFonts w:ascii="Calibri" w:cs="Calibri" w:eastAsia="Calibri" w:hAnsi="Calibri"/>
          <w:sz w:val="22"/>
          <w:szCs w:val="22"/>
        </w:rPr>
        <w:t xml:space="preserve">2.2. Trong trường hợp có bất kỳ thay đổi nào đối với Danh sách Thiết bị cho thuê và/hoặc giá thuê, với sự thỏa thuận chung của các Bên, (các) Phụ lục bổ sung với danh sách thiết bị cập nhật và mọi điều chỉnh giá, nếu có, sẽ được lập và ký bởi cả hai Bên trước ngày lắp đặt.</w:t>
      </w:r>
    </w:p>
    <w:p>
      <w:pPr>
        <w:spacing w:after="160"/>
      </w:pPr>
      <w:r>
        <w:rPr>
          <w:rFonts w:ascii="Calibri" w:cs="Calibri" w:eastAsia="Calibri" w:hAnsi="Calibri"/>
          <w:i/>
          <w:iCs/>
          <w:sz w:val="22"/>
          <w:szCs w:val="22"/>
        </w:rPr>
        <w:t xml:space="preserve">In the event of any change to the List of Rented Equipment and/or rental rates, with the mutual agreement of the Parties, Supplementary Annex(es) with an updated list of equipment and any price adjustments, if any, shall be drawn up and signed by both Parties prior to the setup date.</w:t>
      </w:r>
    </w:p>
    <w:p>
      <w:pPr>
        <w:spacing w:after="80" w:before="240"/>
      </w:pPr>
      <w:r>
        <w:rPr>
          <w:rFonts w:ascii="Calibri" w:cs="Calibri" w:eastAsia="Calibri" w:hAnsi="Calibri"/>
          <w:b/>
          <w:bCs/>
          <w:sz w:val="22"/>
          <w:szCs w:val="22"/>
        </w:rPr>
        <w:t xml:space="preserve">ĐIỀU 3: Giao hàng, lắp đặt, bàn giao, nghiệm thu và thu hồi thiết bị</w:t>
      </w:r>
    </w:p>
    <w:p>
      <w:pPr>
        <w:spacing w:after="200"/>
      </w:pPr>
      <w:r>
        <w:rPr>
          <w:rFonts w:ascii="Calibri" w:cs="Calibri" w:eastAsia="Calibri" w:hAnsi="Calibri"/>
          <w:b/>
          <w:bCs/>
          <w:i/>
          <w:iCs/>
          <w:sz w:val="22"/>
          <w:szCs w:val="22"/>
        </w:rPr>
        <w:t xml:space="preserve">ARTICLE 3: Delivery, installation, handover, acceptance and collection of equipment</w:t>
      </w:r>
    </w:p>
    <w:p>
      <w:pPr>
        <w:spacing w:after="160"/>
      </w:pPr>
      <w:r>
        <w:rPr>
          <w:rFonts w:ascii="Calibri" w:cs="Calibri" w:eastAsia="Calibri" w:hAnsi="Calibri"/>
          <w:sz w:val="22"/>
          <w:szCs w:val="22"/>
        </w:rPr>
        <w:t xml:space="preserve">3.1. Bên A có nghĩa vụ giao đúng Thiết bị được quy định tại Điều 2 và Phụ lục 1 của Hợp đồng này đến địa điểm tổ chức Sự kiện ("Địa Điểm"):</w:t>
      </w:r>
    </w:p>
    <w:p>
      <w:pPr>
        <w:spacing w:after="160"/>
      </w:pPr>
      <w:r>
        <w:rPr>
          <w:rFonts w:ascii="Calibri" w:cs="Calibri" w:eastAsia="Calibri" w:hAnsi="Calibri"/>
          <w:sz w:val="22"/>
          <w:szCs w:val="22"/>
        </w:rPr>
        <w:t xml:space="preserve">{{venueName}}</w:t>
      </w:r>
    </w:p>
    <w:p>
      <w:pPr>
        <w:spacing w:after="160"/>
      </w:pPr>
      <w:r>
        <w:rPr>
          <w:rFonts w:ascii="Calibri" w:cs="Calibri" w:eastAsia="Calibri" w:hAnsi="Calibri"/>
          <w:sz w:val="22"/>
          <w:szCs w:val="22"/>
        </w:rPr>
        <w:t xml:space="preserve">{{venueAddress}}</w:t>
      </w:r>
    </w:p>
    <w:p>
      <w:pPr>
        <w:spacing w:after="160"/>
      </w:pPr>
      <w:r>
        <w:rPr>
          <w:rFonts w:ascii="Calibri" w:cs="Calibri" w:eastAsia="Calibri" w:hAnsi="Calibri"/>
          <w:i/>
          <w:iCs/>
          <w:sz w:val="22"/>
          <w:szCs w:val="22"/>
        </w:rPr>
        <w:t xml:space="preserve">Party A is obliged to deliver the correct Equipment specified in Article 2 and Annex 1 of this Agreement to the Event venue (the "Venue"):</w:t>
      </w:r>
    </w:p>
    <w:p>
      <w:pPr>
        <w:spacing w:after="160"/>
      </w:pPr>
      <w:r>
        <w:rPr>
          <w:rFonts w:ascii="Calibri" w:cs="Calibri" w:eastAsia="Calibri" w:hAnsi="Calibri"/>
          <w:i/>
          <w:iCs/>
          <w:sz w:val="22"/>
          <w:szCs w:val="22"/>
        </w:rPr>
        <w:t xml:space="preserve">{{venueNameEnglish}}</w:t>
      </w:r>
    </w:p>
    <w:p>
      <w:pPr>
        <w:spacing w:after="160"/>
      </w:pPr>
      <w:r>
        <w:rPr>
          <w:rFonts w:ascii="Calibri" w:cs="Calibri" w:eastAsia="Calibri" w:hAnsi="Calibri"/>
          <w:i/>
          <w:iCs/>
          <w:sz w:val="22"/>
          <w:szCs w:val="22"/>
        </w:rPr>
        <w:t xml:space="preserve">{{venueAddressEnglish}}</w:t>
      </w:r>
    </w:p>
    <w:p>
      <w:pPr>
        <w:spacing w:after="160"/>
      </w:pPr>
      <w:r>
        <w:rPr>
          <w:rFonts w:ascii="Calibri" w:cs="Calibri" w:eastAsia="Calibri" w:hAnsi="Calibri"/>
          <w:sz w:val="22"/>
          <w:szCs w:val="22"/>
        </w:rPr>
        <w:t xml:space="preserve">3.2. Bên A sẽ giao hàng và hoàn tất việc lắp đặt, kiểm tra Thiết bị vào: {{setupDateTimeVietnamese}}. Hai Bên sẽ ký biên bản bàn giao và nghiệm thu Thiết bị sau khi lắp đặt hoàn tất.</w:t>
      </w:r>
    </w:p>
    <w:p>
      <w:pPr>
        <w:spacing w:after="160"/>
      </w:pPr>
      <w:r>
        <w:rPr>
          <w:rFonts w:ascii="Calibri" w:cs="Calibri" w:eastAsia="Calibri" w:hAnsi="Calibri"/>
          <w:i/>
          <w:iCs/>
          <w:sz w:val="22"/>
          <w:szCs w:val="22"/>
        </w:rPr>
        <w:t xml:space="preserve">Party A shall deliver and complete the installation and testing of the Equipment by: {{setupDateTimeEnglish}}. The Parties shall sign a handover and acceptance record once installation is completed.</w:t>
      </w:r>
    </w:p>
    <w:p>
      <w:pPr>
        <w:spacing w:after="160"/>
      </w:pPr>
      <w:r>
        <w:rPr>
          <w:rFonts w:ascii="Calibri" w:cs="Calibri" w:eastAsia="Calibri" w:hAnsi="Calibri"/>
          <w:sz w:val="22"/>
          <w:szCs w:val="22"/>
        </w:rPr>
        <w:t xml:space="preserve">3.3. Trong trường hợp Thiết bị do Bên A bàn giao không phù hợp với Điều 2 và Phụ lục 1 của Hợp đồng này, Bên A có nghĩa vụ thay thế hoặc thu xếp việc giao bổ sung kịp thời trước giờ bắt đầu Sự kiện.</w:t>
      </w:r>
    </w:p>
    <w:p>
      <w:pPr>
        <w:spacing w:after="160"/>
      </w:pPr>
      <w:r>
        <w:rPr>
          <w:rFonts w:ascii="Calibri" w:cs="Calibri" w:eastAsia="Calibri" w:hAnsi="Calibri"/>
          <w:i/>
          <w:iCs/>
          <w:sz w:val="22"/>
          <w:szCs w:val="22"/>
        </w:rPr>
        <w:t xml:space="preserve">In case the Equipment delivered by Party A is inconsistent with Article 2 and Annex 1 of this Agreement, Party A is obliged to replace it or arrange additional delivery in due time before the start of the Event.</w:t>
      </w:r>
    </w:p>
    <w:p>
      <w:pPr>
        <w:spacing w:after="160"/>
      </w:pPr>
      <w:r>
        <w:rPr>
          <w:rFonts w:ascii="Calibri" w:cs="Calibri" w:eastAsia="Calibri" w:hAnsi="Calibri"/>
          <w:sz w:val="22"/>
          <w:szCs w:val="22"/>
        </w:rPr>
        <w:t xml:space="preserve">3.4. Trong quá trình giao hàng, lắp đặt và tháo dỡ, nếu Bên A gây ra bất kỳ thiệt hại nào cho Bên B hoặc bên thứ ba, Bên A phải bồi thường toàn bộ thiệt hại bằng chi phí của mình.</w:t>
      </w:r>
    </w:p>
    <w:p>
      <w:pPr>
        <w:spacing w:after="160"/>
      </w:pPr>
      <w:r>
        <w:rPr>
          <w:rFonts w:ascii="Calibri" w:cs="Calibri" w:eastAsia="Calibri" w:hAnsi="Calibri"/>
          <w:i/>
          <w:iCs/>
          <w:sz w:val="22"/>
          <w:szCs w:val="22"/>
        </w:rPr>
        <w:t xml:space="preserve">During delivery, installation and dismantling, if Party A causes any damage to Party B or a third party, Party A must compensate for the whole damage at its own expense.</w:t>
      </w:r>
    </w:p>
    <w:p>
      <w:pPr>
        <w:spacing w:after="160"/>
      </w:pPr>
      <w:r>
        <w:rPr>
          <w:rFonts w:ascii="Calibri" w:cs="Calibri" w:eastAsia="Calibri" w:hAnsi="Calibri"/>
          <w:sz w:val="22"/>
          <w:szCs w:val="22"/>
        </w:rPr>
        <w:t xml:space="preserve">3.5. Bên A sẽ tháo dỡ và thu hồi Thiết bị vào: {{collectionDateTimeVietnamese}}. Bên B có nghĩa vụ bảo đảm Bên A được tiếp cận Địa Điểm để thu hồi Thiết bị đúng thời gian nêu trên.</w:t>
      </w:r>
    </w:p>
    <w:p>
      <w:pPr>
        <w:spacing w:after="160"/>
      </w:pPr>
      <w:r>
        <w:rPr>
          <w:rFonts w:ascii="Calibri" w:cs="Calibri" w:eastAsia="Calibri" w:hAnsi="Calibri"/>
          <w:i/>
          <w:iCs/>
          <w:sz w:val="22"/>
          <w:szCs w:val="22"/>
        </w:rPr>
        <w:t xml:space="preserve">Party A shall dismantle and collect the Equipment by: {{collectionDateTimeEnglish}}. Party B is obliged to ensure that Party A has access to the Venue to collect the Equipment at the time stated above.</w:t>
      </w:r>
    </w:p>
    <w:p>
      <w:pPr>
        <w:spacing w:after="80" w:before="240"/>
      </w:pPr>
      <w:r>
        <w:rPr>
          <w:rFonts w:ascii="Calibri" w:cs="Calibri" w:eastAsia="Calibri" w:hAnsi="Calibri"/>
          <w:b/>
          <w:bCs/>
          <w:sz w:val="22"/>
          <w:szCs w:val="22"/>
        </w:rPr>
        <w:t xml:space="preserve">ĐIỀU 4: Điều kiện thuê và sử dụng thiết bị</w:t>
      </w:r>
    </w:p>
    <w:p>
      <w:pPr>
        <w:spacing w:after="200"/>
      </w:pPr>
      <w:r>
        <w:rPr>
          <w:rFonts w:ascii="Calibri" w:cs="Calibri" w:eastAsia="Calibri" w:hAnsi="Calibri"/>
          <w:b/>
          <w:bCs/>
          <w:i/>
          <w:iCs/>
          <w:sz w:val="22"/>
          <w:szCs w:val="22"/>
        </w:rPr>
        <w:t xml:space="preserve">ARTICLE 4: Conditions of rental and use of equipment</w:t>
      </w:r>
    </w:p>
    <w:p>
      <w:pPr>
        <w:spacing w:after="160"/>
      </w:pPr>
      <w:r>
        <w:rPr>
          <w:rFonts w:ascii="Calibri" w:cs="Calibri" w:eastAsia="Calibri" w:hAnsi="Calibri"/>
          <w:sz w:val="22"/>
          <w:szCs w:val="22"/>
        </w:rPr>
        <w:t xml:space="preserve">4.1. Bên A sẽ cung cấp tất cả các hỗ trợ kỹ thuật cần thiết và tư vấn chuyên nghiệp để đảm bảo kết quả tốt nhất từ việc sử dụng Thiết bị trong suốt thời gian diễn ra Sự kiện.</w:t>
      </w:r>
    </w:p>
    <w:p>
      <w:pPr>
        <w:spacing w:after="160"/>
      </w:pPr>
      <w:r>
        <w:rPr>
          <w:rFonts w:ascii="Calibri" w:cs="Calibri" w:eastAsia="Calibri" w:hAnsi="Calibri"/>
          <w:i/>
          <w:iCs/>
          <w:sz w:val="22"/>
          <w:szCs w:val="22"/>
        </w:rPr>
        <w:t xml:space="preserve">Party A will provide all the necessary technical support and professional advice to ensure the best results from the Equipment use throughout the Event.</w:t>
      </w:r>
    </w:p>
    <w:p>
      <w:pPr>
        <w:spacing w:after="160"/>
      </w:pPr>
      <w:r>
        <w:rPr>
          <w:rFonts w:ascii="Calibri" w:cs="Calibri" w:eastAsia="Calibri" w:hAnsi="Calibri"/>
          <w:sz w:val="22"/>
          <w:szCs w:val="22"/>
        </w:rPr>
        <w:t xml:space="preserve">4.2. Bên B đồng ý rằng Thiết bị chỉ được sử dụng duy nhất và độc quyền trong khuôn viên của Địa Điểm và cho mục đích của Sự kiện.</w:t>
      </w:r>
    </w:p>
    <w:p>
      <w:pPr>
        <w:spacing w:after="160"/>
      </w:pPr>
      <w:r>
        <w:rPr>
          <w:rFonts w:ascii="Calibri" w:cs="Calibri" w:eastAsia="Calibri" w:hAnsi="Calibri"/>
          <w:i/>
          <w:iCs/>
          <w:sz w:val="22"/>
          <w:szCs w:val="22"/>
        </w:rPr>
        <w:t xml:space="preserve">Party B agrees that the Equipment can only and exclusively be used in the Venue’s premises and for the purposes of the Event.</w:t>
      </w:r>
    </w:p>
    <w:p>
      <w:pPr>
        <w:spacing w:after="160"/>
      </w:pPr>
      <w:r>
        <w:rPr>
          <w:rFonts w:ascii="Calibri" w:cs="Calibri" w:eastAsia="Calibri" w:hAnsi="Calibri"/>
          <w:sz w:val="22"/>
          <w:szCs w:val="22"/>
        </w:rPr>
        <w:t xml:space="preserve">4.3. Bên B sẽ sử dụng Thiết bị một cách cẩn trọng và sẽ tuân thủ tất cả các yêu cầu, khuyến nghị của nhà sản xuất do Bên A tư vấn. Thiết bị chỉ được vận hành bởi nhân sự kỹ thuật của Bên A hoặc bởi nhân sự được Bên A chấp thuận bằng văn bản.</w:t>
      </w:r>
    </w:p>
    <w:p>
      <w:pPr>
        <w:spacing w:after="160"/>
      </w:pPr>
      <w:r>
        <w:rPr>
          <w:rFonts w:ascii="Calibri" w:cs="Calibri" w:eastAsia="Calibri" w:hAnsi="Calibri"/>
          <w:i/>
          <w:iCs/>
          <w:sz w:val="22"/>
          <w:szCs w:val="22"/>
        </w:rPr>
        <w:t xml:space="preserve">Party B will use the Equipment in a good and careful manner and will comply with all of the manufacturer’s requirements and recommendations advised by Party A. The Equipment shall only be operated by Party A’s technical personnel or by personnel approved by Party A in writing.</w:t>
      </w:r>
    </w:p>
    <w:p>
      <w:pPr>
        <w:spacing w:after="160"/>
      </w:pPr>
      <w:r>
        <w:rPr>
          <w:rFonts w:ascii="Calibri" w:cs="Calibri" w:eastAsia="Calibri" w:hAnsi="Calibri"/>
          <w:sz w:val="22"/>
          <w:szCs w:val="22"/>
        </w:rPr>
        <w:t xml:space="preserve">4.4. Thời gian thuê: từ thời điểm bàn giao Thiết bị theo Điều 3.2 đến thời điểm Bên A thu hồi Thiết bị theo Điều 3.5 ("Thời Gian Thuê").</w:t>
      </w:r>
    </w:p>
    <w:p>
      <w:pPr>
        <w:spacing w:after="160"/>
      </w:pPr>
      <w:r>
        <w:rPr>
          <w:rFonts w:ascii="Calibri" w:cs="Calibri" w:eastAsia="Calibri" w:hAnsi="Calibri"/>
          <w:i/>
          <w:iCs/>
          <w:sz w:val="22"/>
          <w:szCs w:val="22"/>
        </w:rPr>
        <w:t xml:space="preserve">Rental period: from the handover of the Equipment under Article 3.2 until the collection of the Equipment by Party A under Article 3.5 (the "Rental Period").</w:t>
      </w:r>
    </w:p>
    <w:p>
      <w:pPr>
        <w:spacing w:after="80" w:before="240"/>
      </w:pPr>
      <w:r>
        <w:rPr>
          <w:rFonts w:ascii="Calibri" w:cs="Calibri" w:eastAsia="Calibri" w:hAnsi="Calibri"/>
          <w:b/>
          <w:bCs/>
          <w:sz w:val="22"/>
          <w:szCs w:val="22"/>
        </w:rPr>
        <w:t xml:space="preserve">ĐIỀU 5: Phí thuê, đặt cọc và thanh toán</w:t>
      </w:r>
    </w:p>
    <w:p>
      <w:pPr>
        <w:spacing w:after="200"/>
      </w:pPr>
      <w:r>
        <w:rPr>
          <w:rFonts w:ascii="Calibri" w:cs="Calibri" w:eastAsia="Calibri" w:hAnsi="Calibri"/>
          <w:b/>
          <w:bCs/>
          <w:i/>
          <w:iCs/>
          <w:sz w:val="22"/>
          <w:szCs w:val="22"/>
        </w:rPr>
        <w:t xml:space="preserve">ARTICLE 5: Rental fee, deposit and payment</w:t>
      </w:r>
    </w:p>
    <w:p>
      <w:pPr>
        <w:spacing w:after="160"/>
      </w:pPr>
      <w:r>
        <w:rPr>
          <w:rFonts w:ascii="Calibri" w:cs="Calibri" w:eastAsia="Calibri" w:hAnsi="Calibri"/>
          <w:sz w:val="22"/>
          <w:szCs w:val="22"/>
        </w:rPr>
        <w:t xml:space="preserve">5.1. Tất cả các khoản tiền được nêu trong Hợp đồng này và các Phụ lục đính kèm đều chưa bao gồm thuế giá trị gia tăng ("GTGT"). Thuế GTGT theo thuế suất {{vatRate}}% sẽ được cộng thêm vào từng hóa đơn theo quy định pháp luật hiện hành và Bên A sẽ xuất hóa đơn GTGT hợp lệ tương ứng.</w:t>
      </w:r>
    </w:p>
    <w:p>
      <w:pPr>
        <w:spacing w:after="160"/>
      </w:pPr>
      <w:r>
        <w:rPr>
          <w:rFonts w:ascii="Calibri" w:cs="Calibri" w:eastAsia="Calibri" w:hAnsi="Calibri"/>
          <w:i/>
          <w:iCs/>
          <w:sz w:val="22"/>
          <w:szCs w:val="22"/>
        </w:rPr>
        <w:t xml:space="preserve">All amounts stated in this Agreement and its Annexes are exclusive of value added tax ("VAT"). VAT at the rate of {{vatRate}}% shall be added to each invoice in accordance with prevailing law and Party A will issue a valid VAT invoice accordingly.</w:t>
      </w:r>
    </w:p>
    <w:p>
      <w:pPr>
        <w:spacing w:after="160"/>
      </w:pPr>
      <w:r>
        <w:rPr>
          <w:rFonts w:ascii="Calibri" w:cs="Calibri" w:eastAsia="Calibri" w:hAnsi="Calibri"/>
          <w:sz w:val="22"/>
          <w:szCs w:val="22"/>
        </w:rPr>
        <w:t xml:space="preserve">5.2. Bên B đồng ý trả cho Bên A tổng phí thuê cho Sự kiện là {{rentalFeeVND}} VND (Bằng chữ: {{rentalFeeInWords}}), chưa bao gồm thuế GTGT.</w:t>
      </w:r>
    </w:p>
    <w:p>
      <w:pPr>
        <w:spacing w:after="160"/>
      </w:pPr>
      <w:r>
        <w:rPr>
          <w:rFonts w:ascii="Calibri" w:cs="Calibri" w:eastAsia="Calibri" w:hAnsi="Calibri"/>
          <w:i/>
          <w:iCs/>
          <w:sz w:val="22"/>
          <w:szCs w:val="22"/>
        </w:rPr>
        <w:t xml:space="preserve">Party B agrees to pay Party A a total rental fee for the Event of {{rentalFeeVND}} VND (In words: {{rentalFeeInWordsEnglish}}), exclusive of VAT.</w:t>
      </w:r>
    </w:p>
    <w:p>
      <w:pPr>
        <w:spacing w:after="160"/>
      </w:pPr>
      <w:r>
        <w:rPr>
          <w:rFonts w:ascii="Calibri" w:cs="Calibri" w:eastAsia="Calibri" w:hAnsi="Calibri"/>
          <w:sz w:val="22"/>
          <w:szCs w:val="22"/>
        </w:rPr>
        <w:t xml:space="preserve">5.3. Bên B đồng ý trả một khoản đặt cọc là {{depositVND}} VND (Bằng chữ: {{depositInWords}}), chưa bao gồm thuế GTGT, trong vòng ba (03) ngày làm việc kể từ ngày ký Hợp đồng này để xác nhận việc đặt Thiết bị và ngày Sự kiện. Khoản đặt cọc sẽ được khấu trừ vào tổng phí thuê.</w:t>
      </w:r>
    </w:p>
    <w:p>
      <w:pPr>
        <w:spacing w:after="160"/>
      </w:pPr>
      <w:r>
        <w:rPr>
          <w:rFonts w:ascii="Calibri" w:cs="Calibri" w:eastAsia="Calibri" w:hAnsi="Calibri"/>
          <w:i/>
          <w:iCs/>
          <w:sz w:val="22"/>
          <w:szCs w:val="22"/>
        </w:rPr>
        <w:t xml:space="preserve">Party B agrees to pay a deposit of {{depositVND}} VND (In words: {{depositInWordsEnglish}}), exclusive of VAT, within three (03) working days from the signing date of this Agreement to secure the Equipment and the Event date. The deposit shall be deducted from the total rental fee.</w:t>
      </w:r>
    </w:p>
    <w:p>
      <w:pPr>
        <w:spacing w:after="160"/>
      </w:pPr>
      <w:r>
        <w:rPr>
          <w:rFonts w:ascii="Calibri" w:cs="Calibri" w:eastAsia="Calibri" w:hAnsi="Calibri"/>
          <w:sz w:val="22"/>
          <w:szCs w:val="22"/>
        </w:rPr>
        <w:t xml:space="preserve">5.4. Số tiền còn lại của tổng phí thuê, cùng với thuế GTGT tính trên toàn bộ tổng phí thuê, sẽ được Bên B thanh toán cho Bên A bằng chuyển khoản ngân hàng trong vòng {{balancePaymentDays}} ngày dương lịch kể từ ngày kết thúc Sự kiện. Ngày đến hạn thanh toán là ngày thứ {{balancePaymentDays}} tính từ ngày kế tiếp ngày kết thúc Sự kiện ("Ngày Đến Hạn"). Đơn vị tiền tệ thanh toán là Đồng Việt Nam (VND).</w:t>
      </w:r>
    </w:p>
    <w:p>
      <w:pPr>
        <w:spacing w:after="160"/>
      </w:pPr>
      <w:r>
        <w:rPr>
          <w:rFonts w:ascii="Calibri" w:cs="Calibri" w:eastAsia="Calibri" w:hAnsi="Calibri"/>
          <w:i/>
          <w:iCs/>
          <w:sz w:val="22"/>
          <w:szCs w:val="22"/>
        </w:rPr>
        <w:t xml:space="preserve">The remaining balance of the total rental fee, together with VAT calculated on the full total rental fee, shall be paid by Party B to Party A by bank transfer within {{balancePaymentDays}} calendar days from the completion date of the Event. The payment due date is the {{balancePaymentDays}}th day counted from the day following the completion date of the Event (the "Due Date"). The currency of payment is Vietnam Dong (VND).</w:t>
      </w:r>
    </w:p>
    <w:p>
      <w:pPr>
        <w:spacing w:after="160"/>
      </w:pPr>
      <w:r>
        <w:rPr>
          <w:rFonts w:ascii="Calibri" w:cs="Calibri" w:eastAsia="Calibri" w:hAnsi="Calibri"/>
          <w:sz w:val="22"/>
          <w:szCs w:val="22"/>
        </w:rPr>
        <w:t xml:space="preserve">5.5. Nếu Bên B không thanh toán đầy đủ số tiền nêu tại Điều 5.4 vào hoặc trước Ngày Đến Hạn, Bên B phải trả cho Bên A tiền lãi chậm thanh toán bằng {{latePaymentPenaltyRate}}% trên số tiền chưa thanh toán cho mỗi ngày chậm thanh toán. Tiền lãi chậm thanh toán được tính theo ngày dương lịch, bắt đầu từ ngày kế tiếp Ngày Đến Hạn và kết thúc vào ngày Bên A nhận đủ số tiền (đã bao gồm ngày này). Tổng tiền lãi chậm thanh toán theo Điều này không vượt quá {{latePaymentPenaltyCap}}% số tiền chưa thanh toán.</w:t>
      </w:r>
    </w:p>
    <w:p>
      <w:pPr>
        <w:spacing w:after="160"/>
      </w:pPr>
      <w:r>
        <w:rPr>
          <w:rFonts w:ascii="Calibri" w:cs="Calibri" w:eastAsia="Calibri" w:hAnsi="Calibri"/>
          <w:i/>
          <w:iCs/>
          <w:sz w:val="22"/>
          <w:szCs w:val="22"/>
        </w:rPr>
        <w:t xml:space="preserve">If Party B fails to pay in full the amount set out in Article 5.4 on or before the Due Date, Party B shall pay Party A late payment interest of {{latePaymentPenaltyRate}}% of the outstanding amount for each day of delay. Late payment interest accrues per calendar day, starting on the day following the Due Date and ending on the day Party A receives the outstanding amount in full (that day included). The total late payment interest under this Article shall not exceed {{latePaymentPenaltyCap}}% of the outstanding amount.</w:t>
      </w:r>
    </w:p>
    <w:p>
      <w:pPr>
        <w:spacing w:after="80" w:before="240"/>
      </w:pPr>
      <w:r>
        <w:rPr>
          <w:rFonts w:ascii="Calibri" w:cs="Calibri" w:eastAsia="Calibri" w:hAnsi="Calibri"/>
          <w:b/>
          <w:bCs/>
          <w:sz w:val="22"/>
          <w:szCs w:val="22"/>
        </w:rPr>
        <w:t xml:space="preserve">ĐIỀU 6: Hủy sự kiện và chấm dứt hợp đồng</w:t>
      </w:r>
    </w:p>
    <w:p>
      <w:pPr>
        <w:spacing w:after="200"/>
      </w:pPr>
      <w:r>
        <w:rPr>
          <w:rFonts w:ascii="Calibri" w:cs="Calibri" w:eastAsia="Calibri" w:hAnsi="Calibri"/>
          <w:b/>
          <w:bCs/>
          <w:i/>
          <w:iCs/>
          <w:sz w:val="22"/>
          <w:szCs w:val="22"/>
        </w:rPr>
        <w:t xml:space="preserve">ARTICLE 6: Cancellation and termination</w:t>
      </w:r>
    </w:p>
    <w:p>
      <w:pPr>
        <w:spacing w:after="160"/>
      </w:pPr>
      <w:r>
        <w:rPr>
          <w:rFonts w:ascii="Calibri" w:cs="Calibri" w:eastAsia="Calibri" w:hAnsi="Calibri"/>
          <w:sz w:val="22"/>
          <w:szCs w:val="22"/>
        </w:rPr>
        <w:t xml:space="preserve">6.1. Nếu Bên B hủy Sự kiện hoặc đơn phương chấm dứt Hợp đồng này trước ngày Sự kiện từ {{cancellationTier1Days}} ngày trở lên, Bên B phải thanh toán cho Bên A một khoản phí hủy bằng {{cancellationTier1Percent}}% tổng phí thuê. Khoản đặt cọc sẽ được khấu trừ vào phí hủy này.</w:t>
      </w:r>
    </w:p>
    <w:p>
      <w:pPr>
        <w:spacing w:after="160"/>
      </w:pPr>
      <w:r>
        <w:rPr>
          <w:rFonts w:ascii="Calibri" w:cs="Calibri" w:eastAsia="Calibri" w:hAnsi="Calibri"/>
          <w:i/>
          <w:iCs/>
          <w:sz w:val="22"/>
          <w:szCs w:val="22"/>
        </w:rPr>
        <w:t xml:space="preserve">If Party B cancels the Event or unilaterally terminates this Agreement {{cancellationTier1Days}} days or more before the Event date, Party B shall pay Party A a cancellation fee equal to {{cancellationTier1Percent}}% of the total rental fee. The deposit shall be credited against this cancellation fee.</w:t>
      </w:r>
    </w:p>
    <w:p>
      <w:pPr>
        <w:spacing w:after="160"/>
      </w:pPr>
      <w:r>
        <w:rPr>
          <w:rFonts w:ascii="Calibri" w:cs="Calibri" w:eastAsia="Calibri" w:hAnsi="Calibri"/>
          <w:sz w:val="22"/>
          <w:szCs w:val="22"/>
        </w:rPr>
        <w:t xml:space="preserve">6.2. Nếu Bên B hủy Sự kiện hoặc đơn phương chấm dứt Hợp đồng này trong vòng {{cancellationTier2Days}} ngày trước ngày Sự kiện, Bên B phải thanh toán cho Bên A một khoản phí hủy bằng {{cancellationTier2Percent}}% tổng phí thuê. Khoản đặt cọc sẽ được khấu trừ vào phí hủy này.</w:t>
      </w:r>
    </w:p>
    <w:p>
      <w:pPr>
        <w:spacing w:after="160"/>
      </w:pPr>
      <w:r>
        <w:rPr>
          <w:rFonts w:ascii="Calibri" w:cs="Calibri" w:eastAsia="Calibri" w:hAnsi="Calibri"/>
          <w:i/>
          <w:iCs/>
          <w:sz w:val="22"/>
          <w:szCs w:val="22"/>
        </w:rPr>
        <w:t xml:space="preserve">If Party B cancels the Event or unilaterally terminates this Agreement within {{cancellationTier2Days}} days before the Event date, Party B shall pay Party A a cancellation fee equal to {{cancellationTier2Percent}}% of the total rental fee. The deposit shall be credited against this cancellation fee.</w:t>
      </w:r>
    </w:p>
    <w:p>
      <w:pPr>
        <w:spacing w:after="160"/>
      </w:pPr>
      <w:r>
        <w:rPr>
          <w:rFonts w:ascii="Calibri" w:cs="Calibri" w:eastAsia="Calibri" w:hAnsi="Calibri"/>
          <w:sz w:val="22"/>
          <w:szCs w:val="22"/>
        </w:rPr>
        <w:t xml:space="preserve">6.3. Nếu vì bất kỳ lý do gì, ngoại trừ lý do nêu tại Điều 12.3, Bên A quyết định đơn phương chấm dứt Hợp đồng này, Bên A sẽ hoàn trả toàn bộ số tiền Bên B đã thanh toán và sẽ bồi thường thêm một khoản tiền bằng với khoản đặt cọc.</w:t>
      </w:r>
    </w:p>
    <w:p>
      <w:pPr>
        <w:spacing w:after="160"/>
      </w:pPr>
      <w:r>
        <w:rPr>
          <w:rFonts w:ascii="Calibri" w:cs="Calibri" w:eastAsia="Calibri" w:hAnsi="Calibri"/>
          <w:i/>
          <w:iCs/>
          <w:sz w:val="22"/>
          <w:szCs w:val="22"/>
        </w:rPr>
        <w:t xml:space="preserve">If for any reason, except for the reason stated in Article 12.3, Party A decides to unilaterally terminate this Agreement, Party A shall refund all amounts paid by Party B and shall compensate an additional amount equal to the deposit.</w:t>
      </w:r>
    </w:p>
    <w:p>
      <w:pPr>
        <w:spacing w:after="160"/>
      </w:pPr>
      <w:r>
        <w:rPr>
          <w:rFonts w:ascii="Calibri" w:cs="Calibri" w:eastAsia="Calibri" w:hAnsi="Calibri"/>
          <w:sz w:val="22"/>
          <w:szCs w:val="22"/>
        </w:rPr>
        <w:t xml:space="preserve">6.4. Trường hợp Sự kiện không thể diễn ra do sự kiện bất khả kháng (bao gồm nhưng không giới hạn thiên tai, hỏa hoạn, dịch bệnh, quyết định của cơ quan nhà nước có thẩm quyền), không Bên nào phải chịu trách nhiệm bồi thường. Các Bên sẽ nỗ lực thỏa thuận dời ngày Sự kiện; nếu không thể dời ngày, Bên A sẽ hoàn trả các khoản Bên B đã thanh toán sau khi khấu trừ các chi phí thực tế, hợp lý mà Bên A đã phát sinh và có chứng từ.</w:t>
      </w:r>
    </w:p>
    <w:p>
      <w:pPr>
        <w:spacing w:after="160"/>
      </w:pPr>
      <w:r>
        <w:rPr>
          <w:rFonts w:ascii="Calibri" w:cs="Calibri" w:eastAsia="Calibri" w:hAnsi="Calibri"/>
          <w:i/>
          <w:iCs/>
          <w:sz w:val="22"/>
          <w:szCs w:val="22"/>
        </w:rPr>
        <w:t xml:space="preserve">In case the Event cannot take place due to a force majeure event (including but not limited to natural disasters, fire, epidemics, or decisions of competent state authorities), neither Party shall be liable for compensation. The Parties shall endeavour to agree on a new date for the Event; if rescheduling is not possible, Party A shall refund the amounts paid by Party B after deducting the actual, reasonable and documented costs incurred by Party A.</w:t>
      </w:r>
    </w:p>
    <w:p>
      <w:pPr>
        <w:spacing w:after="80" w:before="240"/>
      </w:pPr>
      <w:r>
        <w:rPr>
          <w:rFonts w:ascii="Calibri" w:cs="Calibri" w:eastAsia="Calibri" w:hAnsi="Calibri"/>
          <w:b/>
          <w:bCs/>
          <w:sz w:val="22"/>
          <w:szCs w:val="22"/>
        </w:rPr>
        <w:t xml:space="preserve">ĐIỀU 7: Bảo đảm</w:t>
      </w:r>
    </w:p>
    <w:p>
      <w:pPr>
        <w:spacing w:after="200"/>
      </w:pPr>
      <w:r>
        <w:rPr>
          <w:rFonts w:ascii="Calibri" w:cs="Calibri" w:eastAsia="Calibri" w:hAnsi="Calibri"/>
          <w:b/>
          <w:bCs/>
          <w:i/>
          <w:iCs/>
          <w:sz w:val="22"/>
          <w:szCs w:val="22"/>
        </w:rPr>
        <w:t xml:space="preserve">ARTICLE 7: Warranties</w:t>
      </w:r>
    </w:p>
    <w:p>
      <w:pPr>
        <w:spacing w:after="160"/>
      </w:pPr>
      <w:r>
        <w:rPr>
          <w:rFonts w:ascii="Calibri" w:cs="Calibri" w:eastAsia="Calibri" w:hAnsi="Calibri"/>
          <w:sz w:val="22"/>
          <w:szCs w:val="22"/>
        </w:rPr>
        <w:t xml:space="preserve">7.1. Thiết bị sẽ hoạt động tốt và ở tình trạng tốt khi bàn giao.</w:t>
      </w:r>
    </w:p>
    <w:p>
      <w:pPr>
        <w:spacing w:after="160"/>
      </w:pPr>
      <w:r>
        <w:rPr>
          <w:rFonts w:ascii="Calibri" w:cs="Calibri" w:eastAsia="Calibri" w:hAnsi="Calibri"/>
          <w:i/>
          <w:iCs/>
          <w:sz w:val="22"/>
          <w:szCs w:val="22"/>
        </w:rPr>
        <w:t xml:space="preserve">The Equipment will be in good working order and good condition upon handover.</w:t>
      </w:r>
    </w:p>
    <w:p>
      <w:pPr>
        <w:spacing w:after="160"/>
      </w:pPr>
      <w:r>
        <w:rPr>
          <w:rFonts w:ascii="Calibri" w:cs="Calibri" w:eastAsia="Calibri" w:hAnsi="Calibri"/>
          <w:sz w:val="22"/>
          <w:szCs w:val="22"/>
        </w:rPr>
        <w:t xml:space="preserve">7.2. Nếu trong Thời Gian Thuê, Thiết bị gặp sự cố do lỗi kỹ thuật hoặc lỗi của nhà sản xuất, Bên A có trách nhiệm khắc phục, sửa chữa hoặc thay thế kịp thời bằng chi phí của mình để không ảnh hưởng đến việc tổ chức Sự kiện. Ngay khi nhận được thông báo bằng văn bản hoặc qua điện thoại từ Bên B, Bên A phải cử nhân sự đến hỗ trợ khắc phục sự cố.</w:t>
      </w:r>
    </w:p>
    <w:p>
      <w:pPr>
        <w:spacing w:after="160"/>
      </w:pPr>
      <w:r>
        <w:rPr>
          <w:rFonts w:ascii="Calibri" w:cs="Calibri" w:eastAsia="Calibri" w:hAnsi="Calibri"/>
          <w:i/>
          <w:iCs/>
          <w:sz w:val="22"/>
          <w:szCs w:val="22"/>
        </w:rPr>
        <w:t xml:space="preserve">If, during the Rental Period, the Equipment has problems due to technical errors or the manufacturer’s fault, Party A is responsible for promptly remedying, repairing or replacing it at its own expense so as not to affect the running of the Event. Upon receiving notice in writing or by phone from Party B, Party A must send personnel to assist in troubleshooting the problem.</w:t>
      </w:r>
    </w:p>
    <w:p>
      <w:pPr>
        <w:spacing w:after="80" w:before="240"/>
      </w:pPr>
      <w:r>
        <w:rPr>
          <w:rFonts w:ascii="Calibri" w:cs="Calibri" w:eastAsia="Calibri" w:hAnsi="Calibri"/>
          <w:b/>
          <w:bCs/>
          <w:sz w:val="22"/>
          <w:szCs w:val="22"/>
        </w:rPr>
        <w:t xml:space="preserve">ĐIỀU 8: Giá trị thay thế của thiết bị</w:t>
      </w:r>
    </w:p>
    <w:p>
      <w:pPr>
        <w:spacing w:after="200"/>
      </w:pPr>
      <w:r>
        <w:rPr>
          <w:rFonts w:ascii="Calibri" w:cs="Calibri" w:eastAsia="Calibri" w:hAnsi="Calibri"/>
          <w:b/>
          <w:bCs/>
          <w:i/>
          <w:iCs/>
          <w:sz w:val="22"/>
          <w:szCs w:val="22"/>
        </w:rPr>
        <w:t xml:space="preserve">ARTICLE 8: Replacement value of the equipment</w:t>
      </w:r>
    </w:p>
    <w:p>
      <w:pPr>
        <w:spacing w:after="160"/>
      </w:pPr>
      <w:r>
        <w:rPr>
          <w:rFonts w:ascii="Calibri" w:cs="Calibri" w:eastAsia="Calibri" w:hAnsi="Calibri"/>
          <w:sz w:val="22"/>
          <w:szCs w:val="22"/>
        </w:rPr>
        <w:t xml:space="preserve">8.1. Vào thời điểm ký kết Hợp đồng này, giá trị thay thế của Thiết bị được các Bên thống nhất là {{replacementValueVND}} VND (Bằng chữ: {{replacementValueInWords}}), chưa bao gồm thuế GTGT. Giá trị này được dùng làm căn cứ xác định mức bồi thường theo Điều 10.</w:t>
      </w:r>
    </w:p>
    <w:p>
      <w:pPr>
        <w:spacing w:after="160"/>
      </w:pPr>
      <w:r>
        <w:rPr>
          <w:rFonts w:ascii="Calibri" w:cs="Calibri" w:eastAsia="Calibri" w:hAnsi="Calibri"/>
          <w:i/>
          <w:iCs/>
          <w:sz w:val="22"/>
          <w:szCs w:val="22"/>
        </w:rPr>
        <w:t xml:space="preserve">At the time of signing this Agreement, the replacement value of the Equipment is agreed by the Parties to be {{replacementValueVND}} VND (In words: {{replacementValueInWordsEnglish}}), exclusive of VAT. This value serves as the basis for determining compensation under Article 10.</w:t>
      </w:r>
    </w:p>
    <w:p>
      <w:pPr>
        <w:spacing w:after="80" w:before="240"/>
      </w:pPr>
      <w:r>
        <w:rPr>
          <w:rFonts w:ascii="Calibri" w:cs="Calibri" w:eastAsia="Calibri" w:hAnsi="Calibri"/>
          <w:b/>
          <w:bCs/>
          <w:sz w:val="22"/>
          <w:szCs w:val="22"/>
        </w:rPr>
        <w:t xml:space="preserve">ĐIỀU 9: Thuế</w:t>
      </w:r>
    </w:p>
    <w:p>
      <w:pPr>
        <w:spacing w:after="200"/>
      </w:pPr>
      <w:r>
        <w:rPr>
          <w:rFonts w:ascii="Calibri" w:cs="Calibri" w:eastAsia="Calibri" w:hAnsi="Calibri"/>
          <w:b/>
          <w:bCs/>
          <w:i/>
          <w:iCs/>
          <w:sz w:val="22"/>
          <w:szCs w:val="22"/>
        </w:rPr>
        <w:t xml:space="preserve">ARTICLE 9: Taxes</w:t>
      </w:r>
    </w:p>
    <w:p>
      <w:pPr>
        <w:spacing w:after="160"/>
      </w:pPr>
      <w:r>
        <w:rPr>
          <w:rFonts w:ascii="Calibri" w:cs="Calibri" w:eastAsia="Calibri" w:hAnsi="Calibri"/>
          <w:sz w:val="22"/>
          <w:szCs w:val="22"/>
        </w:rPr>
        <w:t xml:space="preserve">9.1. Mỗi Bên tự chịu trách nhiệm kê khai và nộp các khoản thuế, phí và lệ phí thuộc nghĩa vụ của mình theo quy định pháp luật Việt Nam.</w:t>
      </w:r>
    </w:p>
    <w:p>
      <w:pPr>
        <w:spacing w:after="160"/>
      </w:pPr>
      <w:r>
        <w:rPr>
          <w:rFonts w:ascii="Calibri" w:cs="Calibri" w:eastAsia="Calibri" w:hAnsi="Calibri"/>
          <w:i/>
          <w:iCs/>
          <w:sz w:val="22"/>
          <w:szCs w:val="22"/>
        </w:rPr>
        <w:t xml:space="preserve">Each Party is responsible for declaring and paying the taxes, fees and charges falling under its own obligations in accordance with Vietnamese law.</w:t>
      </w:r>
    </w:p>
    <w:p>
      <w:pPr>
        <w:spacing w:after="80" w:before="240"/>
      </w:pPr>
      <w:r>
        <w:rPr>
          <w:rFonts w:ascii="Calibri" w:cs="Calibri" w:eastAsia="Calibri" w:hAnsi="Calibri"/>
          <w:b/>
          <w:bCs/>
          <w:sz w:val="22"/>
          <w:szCs w:val="22"/>
        </w:rPr>
        <w:t xml:space="preserve">ĐIỀU 10: Mất mát và hư hỏng</w:t>
      </w:r>
    </w:p>
    <w:p>
      <w:pPr>
        <w:spacing w:after="200"/>
      </w:pPr>
      <w:r>
        <w:rPr>
          <w:rFonts w:ascii="Calibri" w:cs="Calibri" w:eastAsia="Calibri" w:hAnsi="Calibri"/>
          <w:b/>
          <w:bCs/>
          <w:i/>
          <w:iCs/>
          <w:sz w:val="22"/>
          <w:szCs w:val="22"/>
        </w:rPr>
        <w:t xml:space="preserve">ARTICLE 10: Loss and damage</w:t>
      </w:r>
    </w:p>
    <w:p>
      <w:pPr>
        <w:spacing w:after="160"/>
      </w:pPr>
      <w:r>
        <w:rPr>
          <w:rFonts w:ascii="Calibri" w:cs="Calibri" w:eastAsia="Calibri" w:hAnsi="Calibri"/>
          <w:sz w:val="22"/>
          <w:szCs w:val="22"/>
        </w:rPr>
        <w:t xml:space="preserve">10.1. Trong Thời Gian Thuê, Bên B chịu hoàn toàn trách nhiệm đối với Thiết bị, bao gồm nhưng không giới hạn rủi ro mất mát, trộm cắp, hư hỏng hoặc phá hủy Thiết bị từ bất kỳ và mọi nguyên nhân, trừ lỗi của nhà sản xuất và lỗi của Bên A hoặc nhân sự của Bên A. Đối với bất kỳ thiệt hại nào do Bên B, khách mời hoặc bên thứ ba do Bên B mời gây ra, Bên B bảo đảm chi trả toàn bộ chi phí sửa chữa hoặc thay thế.</w:t>
      </w:r>
    </w:p>
    <w:p>
      <w:pPr>
        <w:spacing w:after="160"/>
      </w:pPr>
      <w:r>
        <w:rPr>
          <w:rFonts w:ascii="Calibri" w:cs="Calibri" w:eastAsia="Calibri" w:hAnsi="Calibri"/>
          <w:i/>
          <w:iCs/>
          <w:sz w:val="22"/>
          <w:szCs w:val="22"/>
        </w:rPr>
        <w:t xml:space="preserve">During the Rental Period, Party B accepts full responsibility for the Equipment, including but not limited to the risk of loss, theft, damage or destruction of the Equipment from any and every cause, except for the manufacturer’s fault and the fault of Party A or Party A’s personnel. For any damage caused by Party B, its guests or third parties invited by Party B, Party B guarantees to cover the full cost of repair or replacement.</w:t>
      </w:r>
    </w:p>
    <w:p>
      <w:pPr>
        <w:spacing w:after="160"/>
      </w:pPr>
      <w:r>
        <w:rPr>
          <w:rFonts w:ascii="Calibri" w:cs="Calibri" w:eastAsia="Calibri" w:hAnsi="Calibri"/>
          <w:sz w:val="22"/>
          <w:szCs w:val="22"/>
        </w:rPr>
        <w:t xml:space="preserve">10.2. Trong trường hợp Thiết bị bị mất mát toàn bộ, Bên B sẽ thông báo ngay bằng văn bản cho Bên A về tổn thất đó và sẽ thanh toán cho Bên A toàn bộ phí thuê chưa thanh toán cộng với giá trị thay thế của Thiết bị theo Điều 8.</w:t>
      </w:r>
    </w:p>
    <w:p>
      <w:pPr>
        <w:spacing w:after="160"/>
      </w:pPr>
      <w:r>
        <w:rPr>
          <w:rFonts w:ascii="Calibri" w:cs="Calibri" w:eastAsia="Calibri" w:hAnsi="Calibri"/>
          <w:i/>
          <w:iCs/>
          <w:sz w:val="22"/>
          <w:szCs w:val="22"/>
        </w:rPr>
        <w:t xml:space="preserve">In the event of a total loss of the Equipment, Party B will provide Party A with prompt written notice of such loss and will pay to Party A all unpaid rental fees plus the replacement value of the Equipment under Article 8.</w:t>
      </w:r>
    </w:p>
    <w:p>
      <w:pPr>
        <w:spacing w:after="80" w:before="240"/>
      </w:pPr>
      <w:r>
        <w:rPr>
          <w:rFonts w:ascii="Calibri" w:cs="Calibri" w:eastAsia="Calibri" w:hAnsi="Calibri"/>
          <w:b/>
          <w:bCs/>
          <w:sz w:val="22"/>
          <w:szCs w:val="22"/>
        </w:rPr>
        <w:t xml:space="preserve">ĐIỀU 11: Trọng tài và giải quyết tranh chấp</w:t>
      </w:r>
    </w:p>
    <w:p>
      <w:pPr>
        <w:spacing w:after="200"/>
      </w:pPr>
      <w:r>
        <w:rPr>
          <w:rFonts w:ascii="Calibri" w:cs="Calibri" w:eastAsia="Calibri" w:hAnsi="Calibri"/>
          <w:b/>
          <w:bCs/>
          <w:i/>
          <w:iCs/>
          <w:sz w:val="22"/>
          <w:szCs w:val="22"/>
        </w:rPr>
        <w:t xml:space="preserve">ARTICLE 11: Arbitration and dispute resolution</w:t>
      </w:r>
    </w:p>
    <w:p>
      <w:pPr>
        <w:spacing w:after="160"/>
      </w:pPr>
      <w:r>
        <w:rPr>
          <w:rFonts w:ascii="Calibri" w:cs="Calibri" w:eastAsia="Calibri" w:hAnsi="Calibri"/>
          <w:sz w:val="22"/>
          <w:szCs w:val="22"/>
        </w:rPr>
        <w:t xml:space="preserve">11.1. Hợp đồng này sẽ được điều chỉnh bởi, và được giải thích theo, pháp luật Việt Nam. Hai Bên cam kết tuân thủ nghiêm ngặt các điều khoản của Hợp đồng. Bất kỳ tranh chấp, khiếu nại hoặc tranh cãi nào giữa các Bên phát sinh từ hoặc liên quan đến Hợp đồng này, trước tiên sẽ được giải quyết bằng thảo luận và thương lượng để hạn chế thiệt hại và bảo đảm lợi ích hợp pháp của cả hai Bên. Trường hợp không thể giải quyết bằng thương lượng, tranh chấp sẽ được giải quyết chung thẩm bởi Tòa án Nhân dân Việt Nam có thẩm quyền hoặc một bên thứ ba đủ điều kiện. Quyết định của bên thứ ba là quyết định cuối cùng.</w:t>
      </w:r>
    </w:p>
    <w:p>
      <w:pPr>
        <w:spacing w:after="160"/>
      </w:pPr>
      <w:r>
        <w:rPr>
          <w:rFonts w:ascii="Calibri" w:cs="Calibri" w:eastAsia="Calibri" w:hAnsi="Calibri"/>
          <w:i/>
          <w:iCs/>
          <w:sz w:val="22"/>
          <w:szCs w:val="22"/>
        </w:rPr>
        <w:t xml:space="preserve">This Agreement shall be governed by, and construed in accordance with, the laws of Vietnam. The two Parties pledge to strictly comply with the contract terms. Any dispute, claim or controversy between the Parties arising out of, or in relation to, this Agreement shall first be settled by discussion and negotiation to limit damages and ensure the legitimate interests of both Parties. It shall finally be settled by an authorized Vietnamese People’s Court or an eligible third party in case the dispute cannot be solved by negotiation. The third party’s decision is the final one.</w:t>
      </w:r>
    </w:p>
    <w:p>
      <w:pPr>
        <w:spacing w:after="80" w:before="240"/>
      </w:pPr>
      <w:r>
        <w:rPr>
          <w:rFonts w:ascii="Calibri" w:cs="Calibri" w:eastAsia="Calibri" w:hAnsi="Calibri"/>
          <w:b/>
          <w:bCs/>
          <w:sz w:val="22"/>
          <w:szCs w:val="22"/>
        </w:rPr>
        <w:t xml:space="preserve">ĐIỀU 12: Hiệu lực và các điều khoản khác</w:t>
      </w:r>
    </w:p>
    <w:p>
      <w:pPr>
        <w:spacing w:after="200"/>
      </w:pPr>
      <w:r>
        <w:rPr>
          <w:rFonts w:ascii="Calibri" w:cs="Calibri" w:eastAsia="Calibri" w:hAnsi="Calibri"/>
          <w:b/>
          <w:bCs/>
          <w:i/>
          <w:iCs/>
          <w:sz w:val="22"/>
          <w:szCs w:val="22"/>
        </w:rPr>
        <w:t xml:space="preserve">ARTICLE 12: Validity and other terms</w:t>
      </w:r>
    </w:p>
    <w:p>
      <w:pPr>
        <w:spacing w:after="160"/>
      </w:pPr>
      <w:r>
        <w:rPr>
          <w:rFonts w:ascii="Calibri" w:cs="Calibri" w:eastAsia="Calibri" w:hAnsi="Calibri"/>
          <w:sz w:val="22"/>
          <w:szCs w:val="22"/>
        </w:rPr>
        <w:t xml:space="preserve">12.1. Hợp đồng này có hiệu lực từ ngày ký cho đến khi các Bên hoàn tất các nghĩa vụ quy định tại Hợp đồng.</w:t>
      </w:r>
    </w:p>
    <w:p>
      <w:pPr>
        <w:spacing w:after="160"/>
      </w:pPr>
      <w:r>
        <w:rPr>
          <w:rFonts w:ascii="Calibri" w:cs="Calibri" w:eastAsia="Calibri" w:hAnsi="Calibri"/>
          <w:i/>
          <w:iCs/>
          <w:sz w:val="22"/>
          <w:szCs w:val="22"/>
        </w:rPr>
        <w:t xml:space="preserve">This Agreement comes into effect from the date it is signed by both Parties until the Parties complete their obligations under the Agreement.</w:t>
      </w:r>
    </w:p>
    <w:p>
      <w:pPr>
        <w:spacing w:after="160"/>
      </w:pPr>
      <w:r>
        <w:rPr>
          <w:rFonts w:ascii="Calibri" w:cs="Calibri" w:eastAsia="Calibri" w:hAnsi="Calibri"/>
          <w:sz w:val="22"/>
          <w:szCs w:val="22"/>
        </w:rPr>
        <w:t xml:space="preserve">12.2. Bất kỳ vi phạm nào đối với bất kỳ thỏa thuận nào nêu trên sẽ cấu thành sự vi phạm đối với toàn bộ Hợp đồng này.</w:t>
      </w:r>
    </w:p>
    <w:p>
      <w:pPr>
        <w:spacing w:after="160"/>
      </w:pPr>
      <w:r>
        <w:rPr>
          <w:rFonts w:ascii="Calibri" w:cs="Calibri" w:eastAsia="Calibri" w:hAnsi="Calibri"/>
          <w:i/>
          <w:iCs/>
          <w:sz w:val="22"/>
          <w:szCs w:val="22"/>
        </w:rPr>
        <w:t xml:space="preserve">It is understood that any breach of any of the above agreements would constitute a clear breach of this Agreement as a whole.</w:t>
      </w:r>
    </w:p>
    <w:p>
      <w:pPr>
        <w:spacing w:after="160"/>
      </w:pPr>
      <w:r>
        <w:rPr>
          <w:rFonts w:ascii="Calibri" w:cs="Calibri" w:eastAsia="Calibri" w:hAnsi="Calibri"/>
          <w:sz w:val="22"/>
          <w:szCs w:val="22"/>
        </w:rPr>
        <w:t xml:space="preserve">12.3. Bất kỳ vi phạm nào của Bên B đối với Hợp đồng này sẽ cho phép Bên A thu hồi Thiết bị vào thời điểm thuận tiện nhất của Bên A, giữ lại khoản đặt cọc mà Bên B đã thanh toán theo Hợp đồng này, cũng như đơn phương chấm dứt Hợp đồng này.</w:t>
      </w:r>
    </w:p>
    <w:p>
      <w:pPr>
        <w:spacing w:after="160"/>
      </w:pPr>
      <w:r>
        <w:rPr>
          <w:rFonts w:ascii="Calibri" w:cs="Calibri" w:eastAsia="Calibri" w:hAnsi="Calibri"/>
          <w:i/>
          <w:iCs/>
          <w:sz w:val="22"/>
          <w:szCs w:val="22"/>
        </w:rPr>
        <w:t xml:space="preserve">Any breach of this Agreement by Party B will entitle Party A to recover the rented Equipment at Party A’s earliest convenience, retain the deposit paid by Party B under this Agreement, as well as unilaterally terminate this Agreement.</w:t>
      </w:r>
    </w:p>
    <w:p>
      <w:pPr>
        <w:spacing w:after="160"/>
      </w:pPr>
      <w:r>
        <w:rPr>
          <w:rFonts w:ascii="Calibri" w:cs="Calibri" w:eastAsia="Calibri" w:hAnsi="Calibri"/>
          <w:sz w:val="22"/>
          <w:szCs w:val="22"/>
        </w:rPr>
        <w:t xml:space="preserve">12.4. Nếu các Bên muốn sửa đổi hoặc bổ sung các điều khoản trong Hợp đồng này, Phụ lục sẽ được cả hai Bên lập và thống nhất. Phụ lục là một phần không thể tách rời của Hợp đồng.</w:t>
      </w:r>
    </w:p>
    <w:p>
      <w:pPr>
        <w:spacing w:after="160"/>
      </w:pPr>
      <w:r>
        <w:rPr>
          <w:rFonts w:ascii="Calibri" w:cs="Calibri" w:eastAsia="Calibri" w:hAnsi="Calibri"/>
          <w:i/>
          <w:iCs/>
          <w:sz w:val="22"/>
          <w:szCs w:val="22"/>
        </w:rPr>
        <w:t xml:space="preserve">If the Parties want to revise or supplement articles of this Agreement, an Appendix will be made and agreed upon by both Parties. The Appendix is an integral part of the Agreement.</w:t>
      </w:r>
    </w:p>
    <w:p>
      <w:pPr>
        <w:spacing w:after="160"/>
      </w:pPr>
      <w:r>
        <w:rPr>
          <w:rFonts w:ascii="Calibri" w:cs="Calibri" w:eastAsia="Calibri" w:hAnsi="Calibri"/>
          <w:sz w:val="22"/>
          <w:szCs w:val="22"/>
        </w:rPr>
        <w:t xml:space="preserve">12.5. Hợp đồng này được lập thành hai (02) bản gốc có giá trị pháp lý như nhau và mỗi Bên giữ một (01) bản.</w:t>
      </w:r>
    </w:p>
    <w:p>
      <w:pPr>
        <w:spacing w:after="160"/>
      </w:pPr>
      <w:r>
        <w:rPr>
          <w:rFonts w:ascii="Calibri" w:cs="Calibri" w:eastAsia="Calibri" w:hAnsi="Calibri"/>
          <w:i/>
          <w:iCs/>
          <w:sz w:val="22"/>
          <w:szCs w:val="22"/>
        </w:rPr>
        <w:t xml:space="preserve">This Agreement is made in two (02) originals with the same validity and each Party will keep one (01) copy.</w:t>
      </w:r>
    </w:p>
    <w:p>
      <w:pPr>
        <w:spacing w:after="20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jc w:val="center"/>
            </w:pPr>
            <w:r>
              <w:rPr>
                <w:rFonts w:ascii="Calibri" w:cs="Calibri" w:eastAsia="Calibri" w:hAnsi="Calibri"/>
                <w:b/>
                <w:bCs/>
                <w:sz w:val="22"/>
                <w:szCs w:val="22"/>
              </w:rPr>
              <w:t xml:space="preserve">PARTY A</w:t>
            </w:r>
          </w:p>
          <w:p/>
          <w:p/>
          <w:p/>
          <w:p/>
          <w:p>
            <w:pPr>
              <w:jc w:val="center"/>
            </w:pPr>
            <w:r>
              <w:rPr>
                <w:rFonts w:ascii="Calibri" w:cs="Calibri" w:eastAsia="Calibri" w:hAnsi="Calibri"/>
                <w:sz w:val="22"/>
                <w:szCs w:val="22"/>
              </w:rPr>
              <w:t xml:space="preserve">_____________________</w:t>
            </w:r>
          </w:p>
          <w:p>
            <w:pPr>
              <w:jc w:val="center"/>
            </w:pPr>
            <w:r>
              <w:rPr>
                <w:rFonts w:ascii="Calibri" w:cs="Calibri" w:eastAsia="Calibri" w:hAnsi="Calibri"/>
                <w:sz w:val="22"/>
                <w:szCs w:val="22"/>
              </w:rPr>
              <w:t xml:space="preserve">{{partyARepresentative}}</w:t>
            </w:r>
          </w:p>
        </w:tc>
        <w:tc>
          <w:tcPr>
            <w:tcW w:type="dxa" w:w="4680"/>
            <w:tcBorders>
              <w:top w:val="none" w:color="FFFFFF" w:sz="0"/>
              <w:left w:val="none" w:color="FFFFFF" w:sz="0"/>
              <w:bottom w:val="none" w:color="FFFFFF" w:sz="0"/>
              <w:right w:val="none" w:color="FFFFFF" w:sz="0"/>
            </w:tcBorders>
          </w:tcPr>
          <w:p>
            <w:pPr>
              <w:jc w:val="center"/>
            </w:pPr>
            <w:r>
              <w:rPr>
                <w:rFonts w:ascii="Calibri" w:cs="Calibri" w:eastAsia="Calibri" w:hAnsi="Calibri"/>
                <w:b/>
                <w:bCs/>
                <w:sz w:val="22"/>
                <w:szCs w:val="22"/>
              </w:rPr>
              <w:t xml:space="preserve">PARTY B</w:t>
            </w:r>
          </w:p>
          <w:p/>
          <w:p/>
          <w:p/>
          <w:p/>
          <w:p>
            <w:pPr>
              <w:jc w:val="center"/>
            </w:pPr>
            <w:r>
              <w:rPr>
                <w:rFonts w:ascii="Calibri" w:cs="Calibri" w:eastAsia="Calibri" w:hAnsi="Calibri"/>
                <w:sz w:val="22"/>
                <w:szCs w:val="22"/>
              </w:rPr>
              <w:t xml:space="preserve">_____________________</w:t>
            </w:r>
          </w:p>
          <w:p>
            <w:pPr>
              <w:jc w:val="center"/>
            </w:pPr>
            <w:r>
              <w:rPr>
                <w:rFonts w:ascii="Calibri" w:cs="Calibri" w:eastAsia="Calibri" w:hAnsi="Calibri"/>
                <w:sz w:val="22"/>
                <w:szCs w:val="22"/>
              </w:rPr>
              <w:t xml:space="preserve">{{partyBRepresentative}}</w:t>
            </w:r>
          </w:p>
        </w:tc>
      </w:tr>
    </w:tbl>
    <w:p>
      <w:pPr>
        <w:pageBreakBefore/>
        <w:spacing w:after="80"/>
      </w:pPr>
      <w:r>
        <w:rPr>
          <w:rFonts w:ascii="Calibri" w:cs="Calibri" w:eastAsia="Calibri" w:hAnsi="Calibri"/>
          <w:b/>
          <w:bCs/>
          <w:sz w:val="22"/>
          <w:szCs w:val="22"/>
        </w:rPr>
        <w:t xml:space="preserve">PHỤ LỤC 1: Danh mục thiết bị cho thuê</w:t>
      </w:r>
    </w:p>
    <w:p>
      <w:pPr>
        <w:spacing w:after="240"/>
      </w:pPr>
      <w:r>
        <w:rPr>
          <w:rFonts w:ascii="Calibri" w:cs="Calibri" w:eastAsia="Calibri" w:hAnsi="Calibri"/>
          <w:b/>
          <w:bCs/>
          <w:i/>
          <w:iCs/>
          <w:sz w:val="22"/>
          <w:szCs w:val="22"/>
        </w:rPr>
        <w:t xml:space="preserve">ANNEX 1: List of rented equipment</w:t>
      </w:r>
    </w:p>
    <w:p>
      <w:pPr>
        <w:spacing w:after="160"/>
      </w:pPr>
      <w:r>
        <w:rPr>
          <w:rFonts w:ascii="Calibri" w:cs="Calibri" w:eastAsia="Calibri" w:hAnsi="Calibri"/>
          <w:sz w:val="22"/>
          <w:szCs w:val="22"/>
        </w:rPr>
        <w:t xml:space="preserve">{{equipmentList}}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i/>
        <w:iCs/>
        <w:sz w:val="18"/>
        <w:szCs w:val="18"/>
      </w:rPr>
      <w:t xml:space="preserve">Insense | Hợp đồng số/Contract No.: {{contractNumber}}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2026-07-13T08:22:48.472Z</dcterms:created>
  <dcterms:modified xsi:type="dcterms:W3CDTF">2026-07-13T08:22:48.474Z</dcterms:modified>
</cp:coreProperties>
</file>

<file path=docProps/custom.xml><?xml version="1.0" encoding="utf-8"?>
<Properties xmlns="http://schemas.openxmlformats.org/officeDocument/2006/custom-properties" xmlns:vt="http://schemas.openxmlformats.org/officeDocument/2006/docPropsVTypes"/>
</file>