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2E3138"/>
          <w:sz w:val="52"/>
        </w:rPr>
        <w:t>홈캐처 HomeCatcher</w:t>
        <w:br/>
        <w:t>개발착수 통합기획서 v5</w:t>
      </w:r>
    </w:p>
    <w:p>
      <w:pPr>
        <w:jc w:val="center"/>
      </w:pPr>
      <w:r>
        <w:rPr>
          <w:color w:val="5A6069"/>
          <w:sz w:val="28"/>
        </w:rPr>
        <w:t>우리집 일을 놓치지 않게 잡아주는 가족 생활 앱</w:t>
      </w:r>
    </w:p>
    <w:p>
      <w:r>
        <w:t>브랜드명은 홈캐처로 확정하며, 개발 레포명은 home-catcher를 사용한다.</w:t>
      </w:r>
    </w:p>
    <w:p>
      <w:r>
        <w:br w:type="page"/>
      </w:r>
    </w:p>
    <w:p>
      <w:pPr>
        <w:pStyle w:val="Heading1"/>
      </w:pPr>
      <w:r>
        <w:t>1. 제품 개요</w:t>
      </w:r>
    </w:p>
    <w:p>
      <w:r>
        <w:t>홈캐처는 가족 안에서 한 사람이 떠안고 있던 기획노동을 앱이 대신 구조화하고, 가족 구성원이 함께 실행할 수 있게 만드는 가정 운영 앱이다.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DDEFE3"/>
            <w:vAlign w:val="center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7488"/>
            <w:shd w:fill="DDEFE3"/>
            <w:vAlign w:val="center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016"/>
            <w:vAlign w:val="top"/>
          </w:tcPr>
          <w:p>
            <w:r>
              <w:t>제품명</w:t>
            </w:r>
          </w:p>
        </w:tc>
        <w:tc>
          <w:tcPr>
            <w:tcW w:type="dxa" w:w="7488"/>
            <w:vAlign w:val="top"/>
          </w:tcPr>
          <w:p>
            <w:r>
              <w:t>홈캐처 / HomeCatcher / home-catcher</w:t>
            </w:r>
          </w:p>
        </w:tc>
      </w:tr>
      <w:tr>
        <w:tc>
          <w:tcPr>
            <w:tcW w:type="dxa" w:w="2016"/>
            <w:vAlign w:val="top"/>
          </w:tcPr>
          <w:p>
            <w:r>
              <w:t>슬로건</w:t>
            </w:r>
          </w:p>
        </w:tc>
        <w:tc>
          <w:tcPr>
            <w:tcW w:type="dxa" w:w="7488"/>
            <w:vAlign w:val="top"/>
          </w:tcPr>
          <w:p>
            <w:r>
              <w:t>우리집 일을 놓치지 않게</w:t>
            </w:r>
          </w:p>
        </w:tc>
      </w:tr>
      <w:tr>
        <w:tc>
          <w:tcPr>
            <w:tcW w:type="dxa" w:w="2016"/>
            <w:vAlign w:val="top"/>
          </w:tcPr>
          <w:p>
            <w:r>
              <w:t>핵심 가치</w:t>
            </w:r>
          </w:p>
        </w:tc>
        <w:tc>
          <w:tcPr>
            <w:tcW w:type="dxa" w:w="7488"/>
            <w:vAlign w:val="top"/>
          </w:tcPr>
          <w:p>
            <w:r>
              <w:t>기억하지 않아도, 매번 설명하지 않아도, 시키지 않아도 실행할 수 있게 만든다.</w:t>
            </w:r>
          </w:p>
        </w:tc>
      </w:tr>
      <w:tr>
        <w:tc>
          <w:tcPr>
            <w:tcW w:type="dxa" w:w="2016"/>
            <w:vAlign w:val="top"/>
          </w:tcPr>
          <w:p>
            <w:r>
              <w:t>V1/V1.5 범위</w:t>
            </w:r>
          </w:p>
        </w:tc>
        <w:tc>
          <w:tcPr>
            <w:tcW w:type="dxa" w:w="7488"/>
            <w:vAlign w:val="top"/>
          </w:tcPr>
          <w:p>
            <w:r>
              <w:t>생필품, 할 일(Todo), 우리집 매뉴얼, 달력형 가족 캘린더, 고정지출 알림, 가계부, 가족 피드, URL 상품사진 자동등록</w:t>
            </w:r>
          </w:p>
        </w:tc>
      </w:tr>
      <w:tr>
        <w:tc>
          <w:tcPr>
            <w:tcW w:type="dxa" w:w="2016"/>
            <w:vAlign w:val="top"/>
          </w:tcPr>
          <w:p>
            <w:r>
              <w:t>제외 범위</w:t>
            </w:r>
          </w:p>
        </w:tc>
        <w:tc>
          <w:tcPr>
            <w:tcW w:type="dxa" w:w="7488"/>
            <w:vAlign w:val="top"/>
          </w:tcPr>
          <w:p>
            <w:r>
              <w:t>광고, 제휴, 카드/계좌 자동연동, 금융상품 추천, 영수증 사진 첨부, V2 기능</w:t>
            </w:r>
          </w:p>
        </w:tc>
      </w:tr>
    </w:tbl>
    <w:p/>
    <w:p>
      <w:pPr>
        <w:pStyle w:val="Heading1"/>
      </w:pPr>
      <w:r>
        <w:t>2. UX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DEFE3"/>
            <w:vAlign w:val="center"/>
          </w:tcPr>
          <w:p>
            <w:r>
              <w:rPr>
                <w:b/>
              </w:rPr>
              <w:t>원칙</w:t>
            </w:r>
          </w:p>
        </w:tc>
        <w:tc>
          <w:tcPr>
            <w:tcW w:type="dxa" w:w="4032"/>
            <w:shd w:fill="DDEFE3"/>
            <w:vAlign w:val="center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3456"/>
            <w:shd w:fill="DDEFE3"/>
            <w:vAlign w:val="center"/>
          </w:tcPr>
          <w:p>
            <w:r>
              <w:rPr>
                <w:b/>
              </w:rPr>
              <w:t>화면 반영</w:t>
            </w:r>
          </w:p>
        </w:tc>
      </w:tr>
      <w:tr>
        <w:tc>
          <w:tcPr>
            <w:tcW w:type="dxa" w:w="1728"/>
            <w:vAlign w:val="top"/>
          </w:tcPr>
          <w:p>
            <w:r>
              <w:t>설정 최소화</w:t>
            </w:r>
          </w:p>
        </w:tc>
        <w:tc>
          <w:tcPr>
            <w:tcW w:type="dxa" w:w="4032"/>
            <w:vAlign w:val="top"/>
          </w:tcPr>
          <w:p>
            <w:r>
              <w:t>사용자가 처음부터 모든 규칙을 입력하지 않도록 템플릿과 기본값을 제공한다.</w:t>
            </w:r>
          </w:p>
        </w:tc>
        <w:tc>
          <w:tcPr>
            <w:tcW w:type="dxa" w:w="3456"/>
            <w:vAlign w:val="top"/>
          </w:tcPr>
          <w:p>
            <w:r>
              <w:t>빠른 시작 템플릿, 고급설정 접기</w:t>
            </w:r>
          </w:p>
        </w:tc>
      </w:tr>
      <w:tr>
        <w:tc>
          <w:tcPr>
            <w:tcW w:type="dxa" w:w="1728"/>
            <w:vAlign w:val="top"/>
          </w:tcPr>
          <w:p>
            <w:r>
              <w:t>친근한 말투</w:t>
            </w:r>
          </w:p>
        </w:tc>
        <w:tc>
          <w:tcPr>
            <w:tcW w:type="dxa" w:w="4032"/>
            <w:vAlign w:val="top"/>
          </w:tcPr>
          <w:p>
            <w:r>
              <w:t>관리/통제보다 챙김/도움의 어휘를 사용한다.</w:t>
            </w:r>
          </w:p>
        </w:tc>
        <w:tc>
          <w:tcPr>
            <w:tcW w:type="dxa" w:w="3456"/>
            <w:vAlign w:val="top"/>
          </w:tcPr>
          <w:p>
            <w:r>
              <w:t>우리집 매뉴얼, 할 일(Todo), 생필품, 고마워요</w:t>
            </w:r>
          </w:p>
        </w:tc>
      </w:tr>
      <w:tr>
        <w:tc>
          <w:tcPr>
            <w:tcW w:type="dxa" w:w="1728"/>
            <w:vAlign w:val="top"/>
          </w:tcPr>
          <w:p>
            <w:r>
              <w:t>한눈에 보기</w:t>
            </w:r>
          </w:p>
        </w:tc>
        <w:tc>
          <w:tcPr>
            <w:tcW w:type="dxa" w:w="4032"/>
            <w:vAlign w:val="top"/>
          </w:tcPr>
          <w:p>
            <w:r>
              <w:t>기능이 많아도 홈에는 오늘 필요한 카드만 노출한다.</w:t>
            </w:r>
          </w:p>
        </w:tc>
        <w:tc>
          <w:tcPr>
            <w:tcW w:type="dxa" w:w="3456"/>
            <w:vAlign w:val="top"/>
          </w:tcPr>
          <w:p>
            <w:r>
              <w:t>오늘 홈캐처가 챙긴 일</w:t>
            </w:r>
          </w:p>
        </w:tc>
      </w:tr>
      <w:tr>
        <w:tc>
          <w:tcPr>
            <w:tcW w:type="dxa" w:w="1728"/>
            <w:vAlign w:val="top"/>
          </w:tcPr>
          <w:p>
            <w:r>
              <w:t>자동 연결</w:t>
            </w:r>
          </w:p>
        </w:tc>
        <w:tc>
          <w:tcPr>
            <w:tcW w:type="dxa" w:w="4032"/>
            <w:vAlign w:val="top"/>
          </w:tcPr>
          <w:p>
            <w:r>
              <w:t>생필품 주문, 가계부 기록, 가족 피드가 한 흐름으로 이어진다.</w:t>
            </w:r>
          </w:p>
        </w:tc>
        <w:tc>
          <w:tcPr>
            <w:tcW w:type="dxa" w:w="3456"/>
            <w:vAlign w:val="top"/>
          </w:tcPr>
          <w:p>
            <w:r>
              <w:t>주문했어요? → 가계부 기록 → 가족 피드</w:t>
            </w:r>
          </w:p>
        </w:tc>
      </w:tr>
      <w:tr>
        <w:tc>
          <w:tcPr>
            <w:tcW w:type="dxa" w:w="1728"/>
            <w:vAlign w:val="top"/>
          </w:tcPr>
          <w:p>
            <w:r>
              <w:t>신뢰 우선</w:t>
            </w:r>
          </w:p>
        </w:tc>
        <w:tc>
          <w:tcPr>
            <w:tcW w:type="dxa" w:w="4032"/>
            <w:vAlign w:val="top"/>
          </w:tcPr>
          <w:p>
            <w:r>
              <w:t>V1/V1.5에서는 광고와 제휴를 넣지 않는다.</w:t>
            </w:r>
          </w:p>
        </w:tc>
        <w:tc>
          <w:tcPr>
            <w:tcW w:type="dxa" w:w="3456"/>
            <w:vAlign w:val="top"/>
          </w:tcPr>
          <w:p>
            <w:r>
              <w:t>광고/커머스 모듈 제외</w:t>
            </w:r>
          </w:p>
        </w:tc>
      </w:tr>
    </w:tbl>
    <w:p/>
    <w:p>
      <w:pPr>
        <w:pStyle w:val="Heading1"/>
      </w:pPr>
      <w:r>
        <w:t>3. 메뉴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DEFE3"/>
            <w:vAlign w:val="center"/>
          </w:tcPr>
          <w:p>
            <w:r>
              <w:rPr>
                <w:b/>
              </w:rPr>
              <w:t>하단 탭</w:t>
            </w:r>
          </w:p>
        </w:tc>
        <w:tc>
          <w:tcPr>
            <w:tcW w:type="dxa" w:w="3600"/>
            <w:shd w:fill="DDEFE3"/>
            <w:vAlign w:val="center"/>
          </w:tcPr>
          <w:p>
            <w:r>
              <w:rPr>
                <w:b/>
              </w:rPr>
              <w:t>주요 화면</w:t>
            </w:r>
          </w:p>
        </w:tc>
        <w:tc>
          <w:tcPr>
            <w:tcW w:type="dxa" w:w="4176"/>
            <w:shd w:fill="DDEFE3"/>
            <w:vAlign w:val="center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1728"/>
            <w:vAlign w:val="top"/>
          </w:tcPr>
          <w:p>
            <w:r>
              <w:t>홈</w:t>
            </w:r>
          </w:p>
        </w:tc>
        <w:tc>
          <w:tcPr>
            <w:tcW w:type="dxa" w:w="3600"/>
            <w:vAlign w:val="top"/>
          </w:tcPr>
          <w:p>
            <w:r>
              <w:t>오늘 홈캐처가 챙긴 일, 알림 요약</w:t>
            </w:r>
          </w:p>
        </w:tc>
        <w:tc>
          <w:tcPr>
            <w:tcW w:type="dxa" w:w="4176"/>
            <w:vAlign w:val="top"/>
          </w:tcPr>
          <w:p>
            <w:r>
              <w:t>오늘 처리할 생필품, 할 일, 일정, 고정지출을 카드로 표시</w:t>
            </w:r>
          </w:p>
        </w:tc>
      </w:tr>
      <w:tr>
        <w:tc>
          <w:tcPr>
            <w:tcW w:type="dxa" w:w="1728"/>
            <w:vAlign w:val="top"/>
          </w:tcPr>
          <w:p>
            <w:r>
              <w:t>생필품</w:t>
            </w:r>
          </w:p>
        </w:tc>
        <w:tc>
          <w:tcPr>
            <w:tcW w:type="dxa" w:w="3600"/>
            <w:vAlign w:val="top"/>
          </w:tcPr>
          <w:p>
            <w:r>
              <w:t>생필품 목록, 상품 URL 등록, 재주문 확인</w:t>
            </w:r>
          </w:p>
        </w:tc>
        <w:tc>
          <w:tcPr>
            <w:tcW w:type="dxa" w:w="4176"/>
            <w:vAlign w:val="top"/>
          </w:tcPr>
          <w:p>
            <w:r>
              <w:t>URL 기반 상품사진 자동등록 및 재주문</w:t>
            </w:r>
          </w:p>
        </w:tc>
      </w:tr>
      <w:tr>
        <w:tc>
          <w:tcPr>
            <w:tcW w:type="dxa" w:w="1728"/>
            <w:vAlign w:val="top"/>
          </w:tcPr>
          <w:p>
            <w:r>
              <w:t>할 일</w:t>
            </w:r>
          </w:p>
        </w:tc>
        <w:tc>
          <w:tcPr>
            <w:tcW w:type="dxa" w:w="3600"/>
            <w:vAlign w:val="top"/>
          </w:tcPr>
          <w:p>
            <w:r>
              <w:t>할 일(Todo) 목록, 반복설정, 완료</w:t>
            </w:r>
          </w:p>
        </w:tc>
        <w:tc>
          <w:tcPr>
            <w:tcW w:type="dxa" w:w="4176"/>
            <w:vAlign w:val="top"/>
          </w:tcPr>
          <w:p>
            <w:r>
              <w:t>반복되는 집안일과 생활 루틴 실행</w:t>
            </w:r>
          </w:p>
        </w:tc>
      </w:tr>
      <w:tr>
        <w:tc>
          <w:tcPr>
            <w:tcW w:type="dxa" w:w="1728"/>
            <w:vAlign w:val="top"/>
          </w:tcPr>
          <w:p>
            <w:r>
              <w:t>캘린더</w:t>
            </w:r>
          </w:p>
        </w:tc>
        <w:tc>
          <w:tcPr>
            <w:tcW w:type="dxa" w:w="3600"/>
            <w:vAlign w:val="top"/>
          </w:tcPr>
          <w:p>
            <w:r>
              <w:t>월간 달력, 날짜 상세, 일정 등록</w:t>
            </w:r>
          </w:p>
        </w:tc>
        <w:tc>
          <w:tcPr>
            <w:tcW w:type="dxa" w:w="4176"/>
            <w:vAlign w:val="top"/>
          </w:tcPr>
          <w:p>
            <w:r>
              <w:t>여행, 휴가, 출장, 행사, 고정지출을 달력형으로 확인</w:t>
            </w:r>
          </w:p>
        </w:tc>
      </w:tr>
      <w:tr>
        <w:tc>
          <w:tcPr>
            <w:tcW w:type="dxa" w:w="1728"/>
            <w:vAlign w:val="top"/>
          </w:tcPr>
          <w:p>
            <w:r>
              <w:t>우리집</w:t>
            </w:r>
          </w:p>
        </w:tc>
        <w:tc>
          <w:tcPr>
            <w:tcW w:type="dxa" w:w="3600"/>
            <w:vAlign w:val="top"/>
          </w:tcPr>
          <w:p>
            <w:r>
              <w:t>우리집 매뉴얼, 가계부, 가족 피드, 알림 설정</w:t>
            </w:r>
          </w:p>
        </w:tc>
        <w:tc>
          <w:tcPr>
            <w:tcW w:type="dxa" w:w="4176"/>
            <w:vAlign w:val="top"/>
          </w:tcPr>
          <w:p>
            <w:r>
              <w:t>가족 생활 지식과 기록 관리</w:t>
            </w:r>
          </w:p>
        </w:tc>
      </w:tr>
    </w:tbl>
    <w:p/>
    <w:p>
      <w:pPr>
        <w:pStyle w:val="Heading1"/>
      </w:pPr>
      <w:r>
        <w:t>4. 핵심 기능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DEFE3"/>
            <w:vAlign w:val="center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6912"/>
            <w:shd w:fill="DDEFE3"/>
            <w:vAlign w:val="center"/>
          </w:tcPr>
          <w:p>
            <w:r>
              <w:rPr>
                <w:b/>
              </w:rPr>
              <w:t>상세</w:t>
            </w:r>
          </w:p>
        </w:tc>
      </w:tr>
      <w:tr>
        <w:tc>
          <w:tcPr>
            <w:tcW w:type="dxa" w:w="2592"/>
            <w:vAlign w:val="top"/>
          </w:tcPr>
          <w:p>
            <w:r>
              <w:t>빠른 시작 템플릿</w:t>
            </w:r>
          </w:p>
        </w:tc>
        <w:tc>
          <w:tcPr>
            <w:tcW w:type="dxa" w:w="6912"/>
            <w:vAlign w:val="top"/>
          </w:tcPr>
          <w:p>
            <w:r>
              <w:t>영유아, 신혼, 반려동물, 맞벌이 템플릿을 선택하면 생필품, 할 일, 우리집 매뉴얼, 고정지출 예시가 자동으로 생성된다.</w:t>
            </w:r>
          </w:p>
        </w:tc>
      </w:tr>
      <w:tr>
        <w:tc>
          <w:tcPr>
            <w:tcW w:type="dxa" w:w="2592"/>
            <w:vAlign w:val="top"/>
          </w:tcPr>
          <w:p>
            <w:r>
              <w:t>생필품 + URL 상품사진 자동등록</w:t>
            </w:r>
          </w:p>
        </w:tc>
        <w:tc>
          <w:tcPr>
            <w:tcW w:type="dxa" w:w="6912"/>
            <w:vAlign w:val="top"/>
          </w:tcPr>
          <w:p>
            <w:r>
              <w:t>상품 URL만 입력하면 Open Graph, JSON-LD, 주요몰 파서를 통해 상품명, 상품사진, 쇼핑몰명, 가격을 자동 추출 시도한다. 실패해도 URL만 저장 가능하다.</w:t>
            </w:r>
          </w:p>
        </w:tc>
      </w:tr>
      <w:tr>
        <w:tc>
          <w:tcPr>
            <w:tcW w:type="dxa" w:w="2592"/>
            <w:vAlign w:val="top"/>
          </w:tcPr>
          <w:p>
            <w:r>
              <w:t>재주문 + 가계부 기록</w:t>
            </w:r>
          </w:p>
        </w:tc>
        <w:tc>
          <w:tcPr>
            <w:tcW w:type="dxa" w:w="6912"/>
            <w:vAlign w:val="top"/>
          </w:tcPr>
          <w:p>
            <w:r>
              <w:t>상품 URL로 외부 쇼핑몰 주문 후 앱에 돌아오면 주문했어요? 확인 화면을 제공하고, 지난 금액 그대로 또는 수정 금액으로 가계부에 기록한다.</w:t>
            </w:r>
          </w:p>
        </w:tc>
      </w:tr>
      <w:tr>
        <w:tc>
          <w:tcPr>
            <w:tcW w:type="dxa" w:w="2592"/>
            <w:vAlign w:val="top"/>
          </w:tcPr>
          <w:p>
            <w:r>
              <w:t>할 일(Todo)</w:t>
            </w:r>
          </w:p>
        </w:tc>
        <w:tc>
          <w:tcPr>
            <w:tcW w:type="dxa" w:w="6912"/>
            <w:vAlign w:val="top"/>
          </w:tcPr>
          <w:p>
            <w:r>
              <w:t>청소, 빨래, 분리수거 등 반복되는 일을 담당자와 주기에 맞춰 알림과 완료 기록으로 관리한다.</w:t>
            </w:r>
          </w:p>
        </w:tc>
      </w:tr>
      <w:tr>
        <w:tc>
          <w:tcPr>
            <w:tcW w:type="dxa" w:w="2592"/>
            <w:vAlign w:val="top"/>
          </w:tcPr>
          <w:p>
            <w:r>
              <w:t>우리집 매뉴얼</w:t>
            </w:r>
          </w:p>
        </w:tc>
        <w:tc>
          <w:tcPr>
            <w:tcW w:type="dxa" w:w="6912"/>
            <w:vAlign w:val="top"/>
          </w:tcPr>
          <w:p>
            <w:r>
              <w:t>아기 세탁, 외출 준비, 분리수거 등 매번 설명하던 우리집 방법을 단계별로 저장한다.</w:t>
            </w:r>
          </w:p>
        </w:tc>
      </w:tr>
      <w:tr>
        <w:tc>
          <w:tcPr>
            <w:tcW w:type="dxa" w:w="2592"/>
            <w:vAlign w:val="top"/>
          </w:tcPr>
          <w:p>
            <w:r>
              <w:t>달력형 가족 캘린더</w:t>
            </w:r>
          </w:p>
        </w:tc>
        <w:tc>
          <w:tcPr>
            <w:tcW w:type="dxa" w:w="6912"/>
            <w:vAlign w:val="top"/>
          </w:tcPr>
          <w:p>
            <w:r>
              <w:t>월간 달력 안에 여행, 휴가, 출장, 가족 행사, 고정지출, 할 일, 생필품 알림을 칩 형태로 표시한다.</w:t>
            </w:r>
          </w:p>
        </w:tc>
      </w:tr>
      <w:tr>
        <w:tc>
          <w:tcPr>
            <w:tcW w:type="dxa" w:w="2592"/>
            <w:vAlign w:val="top"/>
          </w:tcPr>
          <w:p>
            <w:r>
              <w:t>고정지출 알림</w:t>
            </w:r>
          </w:p>
        </w:tc>
        <w:tc>
          <w:tcPr>
            <w:tcW w:type="dxa" w:w="6912"/>
            <w:vAlign w:val="top"/>
          </w:tcPr>
          <w:p>
            <w:r>
              <w:t>월세, 관리비, 대출 이자, 차량 유지비 등 돈 나가는 날을 반복 일정으로 관리하고 납부 완료 시 가계부 기록과 연결한다.</w:t>
            </w:r>
          </w:p>
        </w:tc>
      </w:tr>
      <w:tr>
        <w:tc>
          <w:tcPr>
            <w:tcW w:type="dxa" w:w="2592"/>
            <w:vAlign w:val="top"/>
          </w:tcPr>
          <w:p>
            <w:r>
              <w:t>가계부</w:t>
            </w:r>
          </w:p>
        </w:tc>
        <w:tc>
          <w:tcPr>
            <w:tcW w:type="dxa" w:w="6912"/>
            <w:vAlign w:val="top"/>
          </w:tcPr>
          <w:p>
            <w:r>
              <w:t>고정지출, 식비, 식재료, 생필품, 아이/교육, 차량, 경조사, 여행/여가 카테고리로 지출을 보기 쉽게 제공한다.</w:t>
            </w:r>
          </w:p>
        </w:tc>
      </w:tr>
      <w:tr>
        <w:tc>
          <w:tcPr>
            <w:tcW w:type="dxa" w:w="2592"/>
            <w:vAlign w:val="top"/>
          </w:tcPr>
          <w:p>
            <w:r>
              <w:t>가족 피드와 고마워요</w:t>
            </w:r>
          </w:p>
        </w:tc>
        <w:tc>
          <w:tcPr>
            <w:tcW w:type="dxa" w:w="6912"/>
            <w:vAlign w:val="top"/>
          </w:tcPr>
          <w:p>
            <w:r>
              <w:t>누가 무엇을 챙겼는지 감시가 아니라 인정의 기록으로 보여준다.</w:t>
            </w:r>
          </w:p>
        </w:tc>
      </w:tr>
    </w:tbl>
    <w:p/>
    <w:p>
      <w:pPr>
        <w:pStyle w:val="Heading1"/>
      </w:pPr>
      <w:r>
        <w:t>5. 주요 사용자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shd w:fill="DDEFE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016"/>
            <w:shd w:fill="DDEFE3"/>
            <w:vAlign w:val="center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6048"/>
            <w:shd w:fill="DDEFE3"/>
            <w:vAlign w:val="center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152"/>
            <w:vAlign w:val="top"/>
          </w:tcPr>
          <w:p>
            <w:r>
              <w:t>S-01</w:t>
            </w:r>
          </w:p>
        </w:tc>
        <w:tc>
          <w:tcPr>
            <w:tcW w:type="dxa" w:w="2016"/>
            <w:vAlign w:val="top"/>
          </w:tcPr>
          <w:p>
            <w:r>
              <w:t>가족 시작</w:t>
            </w:r>
          </w:p>
        </w:tc>
        <w:tc>
          <w:tcPr>
            <w:tcW w:type="dxa" w:w="6048"/>
            <w:vAlign w:val="top"/>
          </w:tcPr>
          <w:p>
            <w:r>
              <w:t>사용자는 홈캐처 가입 후 가족 그룹을 만들고 배우자에게 초대 링크를 보낸다.</w:t>
            </w:r>
          </w:p>
        </w:tc>
      </w:tr>
      <w:tr>
        <w:tc>
          <w:tcPr>
            <w:tcW w:type="dxa" w:w="1152"/>
            <w:vAlign w:val="top"/>
          </w:tcPr>
          <w:p>
            <w:r>
              <w:t>S-02</w:t>
            </w:r>
          </w:p>
        </w:tc>
        <w:tc>
          <w:tcPr>
            <w:tcW w:type="dxa" w:w="2016"/>
            <w:vAlign w:val="top"/>
          </w:tcPr>
          <w:p>
            <w:r>
              <w:t>템플릿 적용</w:t>
            </w:r>
          </w:p>
        </w:tc>
        <w:tc>
          <w:tcPr>
            <w:tcW w:type="dxa" w:w="6048"/>
            <w:vAlign w:val="top"/>
          </w:tcPr>
          <w:p>
            <w:r>
              <w:t>영유아 가정 템플릿을 선택하면 기저귀, 분유, 물티슈, 젖병 소독, 아기 세탁 매뉴얼이 자동 생성된다.</w:t>
            </w:r>
          </w:p>
        </w:tc>
      </w:tr>
      <w:tr>
        <w:tc>
          <w:tcPr>
            <w:tcW w:type="dxa" w:w="1152"/>
            <w:vAlign w:val="top"/>
          </w:tcPr>
          <w:p>
            <w:r>
              <w:t>S-03</w:t>
            </w:r>
          </w:p>
        </w:tc>
        <w:tc>
          <w:tcPr>
            <w:tcW w:type="dxa" w:w="2016"/>
            <w:vAlign w:val="top"/>
          </w:tcPr>
          <w:p>
            <w:r>
              <w:t>상품 URL 등록</w:t>
            </w:r>
          </w:p>
        </w:tc>
        <w:tc>
          <w:tcPr>
            <w:tcW w:type="dxa" w:w="6048"/>
            <w:vAlign w:val="top"/>
          </w:tcPr>
          <w:p>
            <w:r>
              <w:t>기저귀 URL을 붙여넣으면 앱이 상품 사진과 상품명을 자동으로 불러오고 사용자는 확인만 한다.</w:t>
            </w:r>
          </w:p>
        </w:tc>
      </w:tr>
      <w:tr>
        <w:tc>
          <w:tcPr>
            <w:tcW w:type="dxa" w:w="1152"/>
            <w:vAlign w:val="top"/>
          </w:tcPr>
          <w:p>
            <w:r>
              <w:t>S-04</w:t>
            </w:r>
          </w:p>
        </w:tc>
        <w:tc>
          <w:tcPr>
            <w:tcW w:type="dxa" w:w="2016"/>
            <w:vAlign w:val="top"/>
          </w:tcPr>
          <w:p>
            <w:r>
              <w:t>재주문</w:t>
            </w:r>
          </w:p>
        </w:tc>
        <w:tc>
          <w:tcPr>
            <w:tcW w:type="dxa" w:w="6048"/>
            <w:vAlign w:val="top"/>
          </w:tcPr>
          <w:p>
            <w:r>
              <w:t>기저귀 소진 예상 알림을 받은 사용자가 상품 사진을 보고 바로 주문한다.</w:t>
            </w:r>
          </w:p>
        </w:tc>
      </w:tr>
      <w:tr>
        <w:tc>
          <w:tcPr>
            <w:tcW w:type="dxa" w:w="1152"/>
            <w:vAlign w:val="top"/>
          </w:tcPr>
          <w:p>
            <w:r>
              <w:t>S-05</w:t>
            </w:r>
          </w:p>
        </w:tc>
        <w:tc>
          <w:tcPr>
            <w:tcW w:type="dxa" w:w="2016"/>
            <w:vAlign w:val="top"/>
          </w:tcPr>
          <w:p>
            <w:r>
              <w:t>가계부 기록</w:t>
            </w:r>
          </w:p>
        </w:tc>
        <w:tc>
          <w:tcPr>
            <w:tcW w:type="dxa" w:w="6048"/>
            <w:vAlign w:val="top"/>
          </w:tcPr>
          <w:p>
            <w:r>
              <w:t>주문 후 앱으로 돌아오면 지난 금액 그대로 가계부에 기록하고 가족 피드에 남긴다.</w:t>
            </w:r>
          </w:p>
        </w:tc>
      </w:tr>
      <w:tr>
        <w:tc>
          <w:tcPr>
            <w:tcW w:type="dxa" w:w="1152"/>
            <w:vAlign w:val="top"/>
          </w:tcPr>
          <w:p>
            <w:r>
              <w:t>S-06</w:t>
            </w:r>
          </w:p>
        </w:tc>
        <w:tc>
          <w:tcPr>
            <w:tcW w:type="dxa" w:w="2016"/>
            <w:vAlign w:val="top"/>
          </w:tcPr>
          <w:p>
            <w:r>
              <w:t>달력 확인</w:t>
            </w:r>
          </w:p>
        </w:tc>
        <w:tc>
          <w:tcPr>
            <w:tcW w:type="dxa" w:w="6048"/>
            <w:vAlign w:val="top"/>
          </w:tcPr>
          <w:p>
            <w:r>
              <w:t>가족 캘린더에서 여행, 월세, 관리비, 출장, 분리수거를 월간 달력으로 확인한다.</w:t>
            </w:r>
          </w:p>
        </w:tc>
      </w:tr>
      <w:tr>
        <w:tc>
          <w:tcPr>
            <w:tcW w:type="dxa" w:w="1152"/>
            <w:vAlign w:val="top"/>
          </w:tcPr>
          <w:p>
            <w:r>
              <w:t>S-07</w:t>
            </w:r>
          </w:p>
        </w:tc>
        <w:tc>
          <w:tcPr>
            <w:tcW w:type="dxa" w:w="2016"/>
            <w:vAlign w:val="top"/>
          </w:tcPr>
          <w:p>
            <w:r>
              <w:t>고정지출 납부</w:t>
            </w:r>
          </w:p>
        </w:tc>
        <w:tc>
          <w:tcPr>
            <w:tcW w:type="dxa" w:w="6048"/>
            <w:vAlign w:val="top"/>
          </w:tcPr>
          <w:p>
            <w:r>
              <w:t>월세 나가는 날 알림을 받고 납부 완료를 누르면 가계부에 고정지출로 기록된다.</w:t>
            </w:r>
          </w:p>
        </w:tc>
      </w:tr>
    </w:tbl>
    <w:p/>
    <w:p>
      <w:r>
        <w:br w:type="page"/>
      </w:r>
    </w:p>
    <w:p>
      <w:pPr>
        <w:pStyle w:val="Heading1"/>
      </w:pPr>
      <w:r>
        <w:t>6. 서비스 주요 플로우</w:t>
      </w:r>
    </w:p>
    <w:p>
      <w:r>
        <w:drawing>
          <wp:inline xmlns:a="http://schemas.openxmlformats.org/drawingml/2006/main" xmlns:pic="http://schemas.openxmlformats.org/drawingml/2006/picture">
            <wp:extent cx="2779776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홈캐처_주요플로우_v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아키텍처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홈캐처_아키텍처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ERD 요약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홈캐처_ERD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API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shd w:fill="DDEFE3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608"/>
            <w:shd w:fill="DDEFE3"/>
            <w:vAlign w:val="center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68"/>
            <w:shd w:fill="DDEFE3"/>
            <w:vAlign w:val="center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/api/v1/auth/signup</w:t>
            </w:r>
          </w:p>
        </w:tc>
        <w:tc>
          <w:tcPr>
            <w:tcW w:type="dxa" w:w="3168"/>
            <w:vAlign w:val="top"/>
          </w:tcPr>
          <w:p>
            <w:r>
              <w:t>회원가입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/api/v1/auth/login</w:t>
            </w:r>
          </w:p>
        </w:tc>
        <w:tc>
          <w:tcPr>
            <w:tcW w:type="dxa" w:w="3168"/>
            <w:vAlign w:val="top"/>
          </w:tcPr>
          <w:p>
            <w:r>
              <w:t>로그인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/api/v1/families</w:t>
            </w:r>
          </w:p>
        </w:tc>
        <w:tc>
          <w:tcPr>
            <w:tcW w:type="dxa" w:w="3168"/>
            <w:vAlign w:val="top"/>
          </w:tcPr>
          <w:p>
            <w:r>
              <w:t>가족 그룹 생성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/api/v1/families/{familyId}/invites</w:t>
            </w:r>
          </w:p>
        </w:tc>
        <w:tc>
          <w:tcPr>
            <w:tcW w:type="dxa" w:w="3168"/>
            <w:vAlign w:val="top"/>
          </w:tcPr>
          <w:p>
            <w:r>
              <w:t>초대 생성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/api/v1/templates/{templateId}/apply</w:t>
            </w:r>
          </w:p>
        </w:tc>
        <w:tc>
          <w:tcPr>
            <w:tcW w:type="dxa" w:w="3168"/>
            <w:vAlign w:val="top"/>
          </w:tcPr>
          <w:p>
            <w:r>
              <w:t>템플릿 적용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/api/v1/product-links/preview</w:t>
            </w:r>
          </w:p>
        </w:tc>
        <w:tc>
          <w:tcPr>
            <w:tcW w:type="dxa" w:w="3168"/>
            <w:vAlign w:val="top"/>
          </w:tcPr>
          <w:p>
            <w:r>
              <w:t>상품 URL 미리보기</w:t>
            </w:r>
          </w:p>
        </w:tc>
      </w:tr>
      <w:tr>
        <w:tc>
          <w:tcPr>
            <w:tcW w:type="dxa" w:w="1152"/>
            <w:vAlign w:val="top"/>
          </w:tcPr>
          <w:p>
            <w:r>
              <w:t>GET</w:t>
            </w:r>
          </w:p>
        </w:tc>
        <w:tc>
          <w:tcPr>
            <w:tcW w:type="dxa" w:w="4608"/>
            <w:vAlign w:val="top"/>
          </w:tcPr>
          <w:p>
            <w:r>
              <w:t>/api/v1/items/{itemId}/reorder-preview</w:t>
            </w:r>
          </w:p>
        </w:tc>
        <w:tc>
          <w:tcPr>
            <w:tcW w:type="dxa" w:w="3168"/>
            <w:vAlign w:val="top"/>
          </w:tcPr>
          <w:p>
            <w:r>
              <w:t>재주문 미리보기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/api/v1/items/{itemId}/purchase-expense</w:t>
            </w:r>
          </w:p>
        </w:tc>
        <w:tc>
          <w:tcPr>
            <w:tcW w:type="dxa" w:w="3168"/>
            <w:vAlign w:val="top"/>
          </w:tcPr>
          <w:p>
            <w:r>
              <w:t>생필품 구매 후 가계부 기록</w:t>
            </w:r>
          </w:p>
        </w:tc>
      </w:tr>
      <w:tr>
        <w:tc>
          <w:tcPr>
            <w:tcW w:type="dxa" w:w="1152"/>
            <w:vAlign w:val="top"/>
          </w:tcPr>
          <w:p>
            <w:r>
              <w:t>GET</w:t>
            </w:r>
          </w:p>
        </w:tc>
        <w:tc>
          <w:tcPr>
            <w:tcW w:type="dxa" w:w="4608"/>
            <w:vAlign w:val="top"/>
          </w:tcPr>
          <w:p>
            <w:r>
              <w:t>/api/v1/calendar/monthly</w:t>
            </w:r>
          </w:p>
        </w:tc>
        <w:tc>
          <w:tcPr>
            <w:tcW w:type="dxa" w:w="3168"/>
            <w:vAlign w:val="top"/>
          </w:tcPr>
          <w:p>
            <w:r>
              <w:t>월간 달력형 캘린더 조회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/api/v1/fixed-expenses</w:t>
            </w:r>
          </w:p>
        </w:tc>
        <w:tc>
          <w:tcPr>
            <w:tcW w:type="dxa" w:w="3168"/>
            <w:vAlign w:val="top"/>
          </w:tcPr>
          <w:p>
            <w:r>
              <w:t>고정지출 등록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4608"/>
            <w:vAlign w:val="top"/>
          </w:tcPr>
          <w:p>
            <w:r>
              <w:t>/api/v1/fixed-expenses/{id}/pay</w:t>
            </w:r>
          </w:p>
        </w:tc>
        <w:tc>
          <w:tcPr>
            <w:tcW w:type="dxa" w:w="3168"/>
            <w:vAlign w:val="top"/>
          </w:tcPr>
          <w:p>
            <w:r>
              <w:t>고정지출 납부 완료</w:t>
            </w:r>
          </w:p>
        </w:tc>
      </w:tr>
      <w:tr>
        <w:tc>
          <w:tcPr>
            <w:tcW w:type="dxa" w:w="1152"/>
            <w:vAlign w:val="top"/>
          </w:tcPr>
          <w:p>
            <w:r>
              <w:t>GET</w:t>
            </w:r>
          </w:p>
        </w:tc>
        <w:tc>
          <w:tcPr>
            <w:tcW w:type="dxa" w:w="4608"/>
            <w:vAlign w:val="top"/>
          </w:tcPr>
          <w:p>
            <w:r>
              <w:t>/api/v1/account-book/monthly-summary</w:t>
            </w:r>
          </w:p>
        </w:tc>
        <w:tc>
          <w:tcPr>
            <w:tcW w:type="dxa" w:w="3168"/>
            <w:vAlign w:val="top"/>
          </w:tcPr>
          <w:p>
            <w:r>
              <w:t>가계부 월간 요약</w:t>
            </w:r>
          </w:p>
        </w:tc>
      </w:tr>
    </w:tbl>
    <w:p/>
    <w:p>
      <w:pPr>
        <w:pStyle w:val="Heading1"/>
      </w:pPr>
      <w:r>
        <w:t>10. 개발 스택 및 Codex 시작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DEFE3"/>
            <w:vAlign w:val="center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7056"/>
            <w:shd w:fill="DDEFE3"/>
            <w:vAlign w:val="center"/>
          </w:tcPr>
          <w:p>
            <w:r>
              <w:rPr>
                <w:b/>
              </w:rPr>
              <w:t>선택</w:t>
            </w:r>
          </w:p>
        </w:tc>
      </w:tr>
      <w:tr>
        <w:tc>
          <w:tcPr>
            <w:tcW w:type="dxa" w:w="2304"/>
            <w:vAlign w:val="top"/>
          </w:tcPr>
          <w:p>
            <w:r>
              <w:t>Mobile</w:t>
            </w:r>
          </w:p>
        </w:tc>
        <w:tc>
          <w:tcPr>
            <w:tcW w:type="dxa" w:w="7056"/>
            <w:vAlign w:val="top"/>
          </w:tcPr>
          <w:p>
            <w:r>
              <w:t>React Native + Expo + TypeScript</w:t>
            </w:r>
          </w:p>
        </w:tc>
      </w:tr>
      <w:tr>
        <w:tc>
          <w:tcPr>
            <w:tcW w:type="dxa" w:w="2304"/>
            <w:vAlign w:val="top"/>
          </w:tcPr>
          <w:p>
            <w:r>
              <w:t>API</w:t>
            </w:r>
          </w:p>
        </w:tc>
        <w:tc>
          <w:tcPr>
            <w:tcW w:type="dxa" w:w="7056"/>
            <w:vAlign w:val="top"/>
          </w:tcPr>
          <w:p>
            <w:r>
              <w:t>NestJS + TypeScript</w:t>
            </w:r>
          </w:p>
        </w:tc>
      </w:tr>
      <w:tr>
        <w:tc>
          <w:tcPr>
            <w:tcW w:type="dxa" w:w="2304"/>
            <w:vAlign w:val="top"/>
          </w:tcPr>
          <w:p>
            <w:r>
              <w:t>DB/ORM</w:t>
            </w:r>
          </w:p>
        </w:tc>
        <w:tc>
          <w:tcPr>
            <w:tcW w:type="dxa" w:w="7056"/>
            <w:vAlign w:val="top"/>
          </w:tcPr>
          <w:p>
            <w:r>
              <w:t>PostgreSQL + Prisma</w:t>
            </w:r>
          </w:p>
        </w:tc>
      </w:tr>
      <w:tr>
        <w:tc>
          <w:tcPr>
            <w:tcW w:type="dxa" w:w="2304"/>
            <w:vAlign w:val="top"/>
          </w:tcPr>
          <w:p>
            <w:r>
              <w:t>Monorepo</w:t>
            </w:r>
          </w:p>
        </w:tc>
        <w:tc>
          <w:tcPr>
            <w:tcW w:type="dxa" w:w="7056"/>
            <w:vAlign w:val="top"/>
          </w:tcPr>
          <w:p>
            <w:r>
              <w:t>pnpm workspace</w:t>
            </w:r>
          </w:p>
        </w:tc>
      </w:tr>
      <w:tr>
        <w:tc>
          <w:tcPr>
            <w:tcW w:type="dxa" w:w="2304"/>
            <w:vAlign w:val="top"/>
          </w:tcPr>
          <w:p>
            <w:r>
              <w:t>Push</w:t>
            </w:r>
          </w:p>
        </w:tc>
        <w:tc>
          <w:tcPr>
            <w:tcW w:type="dxa" w:w="7056"/>
            <w:vAlign w:val="top"/>
          </w:tcPr>
          <w:p>
            <w:r>
              <w:t>Expo Notifications 또는 FCM/APNs</w:t>
            </w:r>
          </w:p>
        </w:tc>
      </w:tr>
      <w:tr>
        <w:tc>
          <w:tcPr>
            <w:tcW w:type="dxa" w:w="2304"/>
            <w:vAlign w:val="top"/>
          </w:tcPr>
          <w:p>
            <w:r>
              <w:t>이미지/첨부</w:t>
            </w:r>
          </w:p>
        </w:tc>
        <w:tc>
          <w:tcPr>
            <w:tcW w:type="dxa" w:w="7056"/>
            <w:vAlign w:val="top"/>
          </w:tcPr>
          <w:p>
            <w:r>
              <w:t>초기에는 외부 이미지 URL 참조, 필요 시 Object Storage</w:t>
            </w:r>
          </w:p>
        </w:tc>
      </w:tr>
      <w:tr>
        <w:tc>
          <w:tcPr>
            <w:tcW w:type="dxa" w:w="2304"/>
            <w:vAlign w:val="top"/>
          </w:tcPr>
          <w:p>
            <w:r>
              <w:t>개발 지침</w:t>
            </w:r>
          </w:p>
        </w:tc>
        <w:tc>
          <w:tcPr>
            <w:tcW w:type="dxa" w:w="7056"/>
            <w:vAlign w:val="top"/>
          </w:tcPr>
          <w:p>
            <w:r>
              <w:t>AGENTS.md 기준으로 Codex에 작은 티켓 단위 작업 지시</w:t>
            </w:r>
          </w:p>
        </w:tc>
      </w:tr>
    </w:tbl>
    <w:p/>
    <w:p>
      <w:pPr>
        <w:pStyle w:val="Heading1"/>
      </w:pPr>
      <w:r>
        <w:t>11. WBS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296"/>
            <w:shd w:fill="DDEFE3"/>
            <w:vAlign w:val="center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7776"/>
            <w:shd w:fill="DDEFE3"/>
            <w:vAlign w:val="center"/>
          </w:tcPr>
          <w:p>
            <w:r>
              <w:rPr>
                <w:b/>
              </w:rPr>
              <w:t>작업</w:t>
            </w:r>
          </w:p>
        </w:tc>
      </w:tr>
      <w:tr>
        <w:tc>
          <w:tcPr>
            <w:tcW w:type="dxa" w:w="1296"/>
            <w:vAlign w:val="top"/>
          </w:tcPr>
          <w:p>
            <w:r>
              <w:t>1주</w:t>
            </w:r>
          </w:p>
        </w:tc>
        <w:tc>
          <w:tcPr>
            <w:tcW w:type="dxa" w:w="7776"/>
            <w:vAlign w:val="top"/>
          </w:tcPr>
          <w:p>
            <w:r>
              <w:t>레포 세팅, AGENTS.md, health check, DB 연결</w:t>
            </w:r>
          </w:p>
        </w:tc>
      </w:tr>
      <w:tr>
        <w:tc>
          <w:tcPr>
            <w:tcW w:type="dxa" w:w="1296"/>
            <w:vAlign w:val="top"/>
          </w:tcPr>
          <w:p>
            <w:r>
              <w:t>2주</w:t>
            </w:r>
          </w:p>
        </w:tc>
        <w:tc>
          <w:tcPr>
            <w:tcW w:type="dxa" w:w="7776"/>
            <w:vAlign w:val="top"/>
          </w:tcPr>
          <w:p>
            <w:r>
              <w:t>인증, 가족 그룹, 초대</w:t>
            </w:r>
          </w:p>
        </w:tc>
      </w:tr>
      <w:tr>
        <w:tc>
          <w:tcPr>
            <w:tcW w:type="dxa" w:w="1296"/>
            <w:vAlign w:val="top"/>
          </w:tcPr>
          <w:p>
            <w:r>
              <w:t>3주</w:t>
            </w:r>
          </w:p>
        </w:tc>
        <w:tc>
          <w:tcPr>
            <w:tcW w:type="dxa" w:w="7776"/>
            <w:vAlign w:val="top"/>
          </w:tcPr>
          <w:p>
            <w:r>
              <w:t>템플릿 빠른 시작</w:t>
            </w:r>
          </w:p>
        </w:tc>
      </w:tr>
      <w:tr>
        <w:tc>
          <w:tcPr>
            <w:tcW w:type="dxa" w:w="1296"/>
            <w:vAlign w:val="top"/>
          </w:tcPr>
          <w:p>
            <w:r>
              <w:t>4주</w:t>
            </w:r>
          </w:p>
        </w:tc>
        <w:tc>
          <w:tcPr>
            <w:tcW w:type="dxa" w:w="7776"/>
            <w:vAlign w:val="top"/>
          </w:tcPr>
          <w:p>
            <w:r>
              <w:t>생필품, 상품 URL 자동 미리보기</w:t>
            </w:r>
          </w:p>
        </w:tc>
      </w:tr>
      <w:tr>
        <w:tc>
          <w:tcPr>
            <w:tcW w:type="dxa" w:w="1296"/>
            <w:vAlign w:val="top"/>
          </w:tcPr>
          <w:p>
            <w:r>
              <w:t>5주</w:t>
            </w:r>
          </w:p>
        </w:tc>
        <w:tc>
          <w:tcPr>
            <w:tcW w:type="dxa" w:w="7776"/>
            <w:vAlign w:val="top"/>
          </w:tcPr>
          <w:p>
            <w:r>
              <w:t>재주문, 구매 완료, 가계부 기록</w:t>
            </w:r>
          </w:p>
        </w:tc>
      </w:tr>
      <w:tr>
        <w:tc>
          <w:tcPr>
            <w:tcW w:type="dxa" w:w="1296"/>
            <w:vAlign w:val="top"/>
          </w:tcPr>
          <w:p>
            <w:r>
              <w:t>6주</w:t>
            </w:r>
          </w:p>
        </w:tc>
        <w:tc>
          <w:tcPr>
            <w:tcW w:type="dxa" w:w="7776"/>
            <w:vAlign w:val="top"/>
          </w:tcPr>
          <w:p>
            <w:r>
              <w:t>할 일(Todo), 우리집 매뉴얼</w:t>
            </w:r>
          </w:p>
        </w:tc>
      </w:tr>
      <w:tr>
        <w:tc>
          <w:tcPr>
            <w:tcW w:type="dxa" w:w="1296"/>
            <w:vAlign w:val="top"/>
          </w:tcPr>
          <w:p>
            <w:r>
              <w:t>7주</w:t>
            </w:r>
          </w:p>
        </w:tc>
        <w:tc>
          <w:tcPr>
            <w:tcW w:type="dxa" w:w="7776"/>
            <w:vAlign w:val="top"/>
          </w:tcPr>
          <w:p>
            <w:r>
              <w:t>달력형 가족 캘린더</w:t>
            </w:r>
          </w:p>
        </w:tc>
      </w:tr>
      <w:tr>
        <w:tc>
          <w:tcPr>
            <w:tcW w:type="dxa" w:w="1296"/>
            <w:vAlign w:val="top"/>
          </w:tcPr>
          <w:p>
            <w:r>
              <w:t>8주</w:t>
            </w:r>
          </w:p>
        </w:tc>
        <w:tc>
          <w:tcPr>
            <w:tcW w:type="dxa" w:w="7776"/>
            <w:vAlign w:val="top"/>
          </w:tcPr>
          <w:p>
            <w:r>
              <w:t>고정지출 알림, 가계부 월간 요약</w:t>
            </w:r>
          </w:p>
        </w:tc>
      </w:tr>
      <w:tr>
        <w:tc>
          <w:tcPr>
            <w:tcW w:type="dxa" w:w="1296"/>
            <w:vAlign w:val="top"/>
          </w:tcPr>
          <w:p>
            <w:r>
              <w:t>9주</w:t>
            </w:r>
          </w:p>
        </w:tc>
        <w:tc>
          <w:tcPr>
            <w:tcW w:type="dxa" w:w="7776"/>
            <w:vAlign w:val="top"/>
          </w:tcPr>
          <w:p>
            <w:r>
              <w:t>가족 피드, 고마워요, 알림 설정</w:t>
            </w:r>
          </w:p>
        </w:tc>
      </w:tr>
      <w:tr>
        <w:tc>
          <w:tcPr>
            <w:tcW w:type="dxa" w:w="1296"/>
            <w:vAlign w:val="top"/>
          </w:tcPr>
          <w:p>
            <w:r>
              <w:t>10주</w:t>
            </w:r>
          </w:p>
        </w:tc>
        <w:tc>
          <w:tcPr>
            <w:tcW w:type="dxa" w:w="7776"/>
            <w:vAlign w:val="top"/>
          </w:tcPr>
          <w:p>
            <w:r>
              <w:t>모바일 UX 다듬기, QA, 베타 준비</w:t>
            </w:r>
          </w:p>
        </w:tc>
      </w:tr>
    </w:tbl>
    <w:p/>
    <w:p>
      <w:pPr>
        <w:pStyle w:val="Heading1"/>
      </w:pPr>
      <w:r>
        <w:t>12. 오픈이슈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shd w:fill="DDEFE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DDEFE3"/>
            <w:vAlign w:val="center"/>
          </w:tcPr>
          <w:p>
            <w:r>
              <w:rPr>
                <w:b/>
              </w:rPr>
              <w:t>이슈</w:t>
            </w:r>
          </w:p>
        </w:tc>
        <w:tc>
          <w:tcPr>
            <w:tcW w:type="dxa" w:w="5040"/>
            <w:shd w:fill="DDEFE3"/>
            <w:vAlign w:val="center"/>
          </w:tcPr>
          <w:p>
            <w:r>
              <w:rPr>
                <w:b/>
              </w:rPr>
              <w:t>대응</w:t>
            </w:r>
          </w:p>
        </w:tc>
      </w:tr>
      <w:tr>
        <w:tc>
          <w:tcPr>
            <w:tcW w:type="dxa" w:w="1152"/>
            <w:vAlign w:val="top"/>
          </w:tcPr>
          <w:p>
            <w:r>
              <w:t>OI-01</w:t>
            </w:r>
          </w:p>
        </w:tc>
        <w:tc>
          <w:tcPr>
            <w:tcW w:type="dxa" w:w="2880"/>
            <w:vAlign w:val="top"/>
          </w:tcPr>
          <w:p>
            <w:r>
              <w:t>상품 URL 자동 미리보기 성공률</w:t>
            </w:r>
          </w:p>
        </w:tc>
        <w:tc>
          <w:tcPr>
            <w:tcW w:type="dxa" w:w="5040"/>
            <w:vAlign w:val="top"/>
          </w:tcPr>
          <w:p>
            <w:r>
              <w:t>주요 쇼핑몰별 OG/JSON-LD 파싱 성공률 검증 필요</w:t>
            </w:r>
          </w:p>
        </w:tc>
      </w:tr>
      <w:tr>
        <w:tc>
          <w:tcPr>
            <w:tcW w:type="dxa" w:w="1152"/>
            <w:vAlign w:val="top"/>
          </w:tcPr>
          <w:p>
            <w:r>
              <w:t>OI-02</w:t>
            </w:r>
          </w:p>
        </w:tc>
        <w:tc>
          <w:tcPr>
            <w:tcW w:type="dxa" w:w="2880"/>
            <w:vAlign w:val="top"/>
          </w:tcPr>
          <w:p>
            <w:r>
              <w:t>외부 상품 이미지 정책</w:t>
            </w:r>
          </w:p>
        </w:tc>
        <w:tc>
          <w:tcPr>
            <w:tcW w:type="dxa" w:w="5040"/>
            <w:vAlign w:val="top"/>
          </w:tcPr>
          <w:p>
            <w:r>
              <w:t>상용화 전 주요 쇼핑몰 약관 검토 필요</w:t>
            </w:r>
          </w:p>
        </w:tc>
      </w:tr>
      <w:tr>
        <w:tc>
          <w:tcPr>
            <w:tcW w:type="dxa" w:w="1152"/>
            <w:vAlign w:val="top"/>
          </w:tcPr>
          <w:p>
            <w:r>
              <w:t>OI-03</w:t>
            </w:r>
          </w:p>
        </w:tc>
        <w:tc>
          <w:tcPr>
            <w:tcW w:type="dxa" w:w="2880"/>
            <w:vAlign w:val="top"/>
          </w:tcPr>
          <w:p>
            <w:r>
              <w:t>고정지출 정보 공개 범위</w:t>
            </w:r>
          </w:p>
        </w:tc>
        <w:tc>
          <w:tcPr>
            <w:tcW w:type="dxa" w:w="5040"/>
            <w:vAlign w:val="top"/>
          </w:tcPr>
          <w:p>
            <w:r>
              <w:t>금액 숨김/가족 공개 범위 정책 필요</w:t>
            </w:r>
          </w:p>
        </w:tc>
      </w:tr>
      <w:tr>
        <w:tc>
          <w:tcPr>
            <w:tcW w:type="dxa" w:w="1152"/>
            <w:vAlign w:val="top"/>
          </w:tcPr>
          <w:p>
            <w:r>
              <w:t>OI-04</w:t>
            </w:r>
          </w:p>
        </w:tc>
        <w:tc>
          <w:tcPr>
            <w:tcW w:type="dxa" w:w="2880"/>
            <w:vAlign w:val="top"/>
          </w:tcPr>
          <w:p>
            <w:r>
              <w:t>상표/앱명 확인</w:t>
            </w:r>
          </w:p>
        </w:tc>
        <w:tc>
          <w:tcPr>
            <w:tcW w:type="dxa" w:w="5040"/>
            <w:vAlign w:val="top"/>
          </w:tcPr>
          <w:p>
            <w:r>
              <w:t>홈캐처, HomeCatcher, home-catcher 상표·스토어·도메인 확인 필요</w:t>
            </w:r>
          </w:p>
        </w:tc>
      </w:tr>
      <w:tr>
        <w:tc>
          <w:tcPr>
            <w:tcW w:type="dxa" w:w="1152"/>
            <w:vAlign w:val="top"/>
          </w:tcPr>
          <w:p>
            <w:r>
              <w:t>OI-05</w:t>
            </w:r>
          </w:p>
        </w:tc>
        <w:tc>
          <w:tcPr>
            <w:tcW w:type="dxa" w:w="2880"/>
            <w:vAlign w:val="top"/>
          </w:tcPr>
          <w:p>
            <w:r>
              <w:t>푸시 알림 피로도</w:t>
            </w:r>
          </w:p>
        </w:tc>
        <w:tc>
          <w:tcPr>
            <w:tcW w:type="dxa" w:w="5040"/>
            <w:vAlign w:val="top"/>
          </w:tcPr>
          <w:p>
            <w:r>
              <w:t>알림 기본값과 재알림 빈도 검증 필요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2E31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25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