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LOAN DISBURSEMENT INSTRUCTIONS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8.69262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HANMI BANK </w:t>
      </w:r>
    </w:p>
    <w:tbl>
      <w:tblPr>
        <w:tblStyle w:val="Table1"/>
        <w:tblW w:w="10560.201034545898" w:type="dxa"/>
        <w:jc w:val="left"/>
        <w:tblInd w:w="448.7612152099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9.849472045898"/>
        <w:gridCol w:w="283.20068359375"/>
        <w:gridCol w:w="1246.400146484375"/>
        <w:gridCol w:w="1063.7994384765625"/>
        <w:gridCol w:w="2636.9512939453125"/>
        <w:tblGridChange w:id="0">
          <w:tblGrid>
            <w:gridCol w:w="5329.849472045898"/>
            <w:gridCol w:w="283.20068359375"/>
            <w:gridCol w:w="1246.400146484375"/>
            <w:gridCol w:w="1063.7994384765625"/>
            <w:gridCol w:w="2636.9512939453125"/>
          </w:tblGrid>
        </w:tblGridChange>
      </w:tblGrid>
      <w:tr>
        <w:trPr>
          <w:cantSplit w:val="0"/>
          <w:trHeight w:val="643.3996582031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1.701021194458" w:lineRule="auto"/>
              <w:ind w:left="68.22196960449219" w:right="943.76708984375" w:hanging="3.784790039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We hereby instruct you to disburse the proceeds  of this loan as shown below.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02514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699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Branch:</w:t>
            </w:r>
          </w:p>
        </w:tc>
      </w:tr>
      <w:tr>
        <w:trPr>
          <w:cantSplit w:val="0"/>
          <w:trHeight w:val="652.80029296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22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LOAN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629028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PORT NUMBER</w:t>
            </w:r>
          </w:p>
        </w:tc>
      </w:tr>
      <w:tr>
        <w:trPr>
          <w:cantSplit w:val="0"/>
          <w:trHeight w:val="825.59936523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.349151611328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BORROWER'S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051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Total Credit Limit:</w:t>
            </w:r>
          </w:p>
        </w:tc>
      </w:tr>
      <w:tr>
        <w:trPr>
          <w:cantSplit w:val="0"/>
          <w:trHeight w:val="446.198730468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5251617431640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CREDIT ACCOUNT NUMBER or ISSUE CASHIER'S CHECK as below: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946533203125" w:line="240" w:lineRule="auto"/>
              <w:ind w:left="49.24995422363281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  <w:rtl w:val="0"/>
              </w:rPr>
              <w:t xml:space="preserve">CHECKING SAVINGS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Current Principal Balance:</w:t>
            </w:r>
          </w:p>
        </w:tc>
      </w:tr>
      <w:tr>
        <w:trPr>
          <w:cantSplit w:val="0"/>
          <w:trHeight w:val="396.6015625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.999267578125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87548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Current Available Credit:</w:t>
            </w:r>
          </w:p>
        </w:tc>
      </w:tr>
      <w:tr>
        <w:trPr>
          <w:cantSplit w:val="0"/>
          <w:trHeight w:val="624.4000244140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7748107910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COMMENTS: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3756103515625" w:right="-295.32958984375" w:hanging="25.396728515625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REQUEST AMOUNT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.400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7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TO PAY BALANCE OF EXISTING LOAN #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.7469482421875" w:line="240" w:lineRule="auto"/>
              <w:ind w:left="61.115646362304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(CASH ADVANCE/CLEAN ADVANCE/ TRUST RECEIPT)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74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DEBIT ACCOUNT OF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.353515625" w:line="240" w:lineRule="auto"/>
              <w:ind w:left="54.376831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#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.97131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3.920000076293945"/>
                <w:szCs w:val="13.920000076293945"/>
                <w:u w:val="none"/>
                <w:shd w:fill="auto" w:val="clear"/>
                <w:vertAlign w:val="baseline"/>
                <w:rtl w:val="0"/>
              </w:rPr>
              <w:t xml:space="preserve">PAYMENT AUTHORIZED BY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2.353515625" w:line="240" w:lineRule="auto"/>
              <w:ind w:left="126.991577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13.39920043945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1339111328125" w:line="240" w:lineRule="auto"/>
        <w:ind w:left="1812.75039672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Borrower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1329345703125" w:line="240" w:lineRule="auto"/>
        <w:ind w:left="1804.710388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By Authorized Signer </w:t>
      </w:r>
    </w:p>
    <w:tbl>
      <w:tblPr>
        <w:tblStyle w:val="Table2"/>
        <w:tblW w:w="5600.600128173828" w:type="dxa"/>
        <w:jc w:val="left"/>
        <w:tblInd w:w="452.411193847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00.600128173828"/>
        <w:tblGridChange w:id="0">
          <w:tblGrid>
            <w:gridCol w:w="5600.600128173828"/>
          </w:tblGrid>
        </w:tblGridChange>
      </w:tblGrid>
      <w:tr>
        <w:trPr>
          <w:cantSplit w:val="0"/>
          <w:trHeight w:val="3653.80096435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739257812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BANK USE ONLY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9.73388671875" w:line="240" w:lineRule="auto"/>
              <w:ind w:left="469.82879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Prepared by: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74615478515625" w:line="240" w:lineRule="auto"/>
              <w:ind w:left="1452.62069702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Name &amp; Title: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1.546630859375" w:line="240" w:lineRule="auto"/>
              <w:ind w:left="431.851043701171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Approved by: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.946533203125" w:line="240" w:lineRule="auto"/>
              <w:ind w:left="1452.62069702148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79999923706055"/>
                <w:szCs w:val="16.079999923706055"/>
                <w:u w:val="none"/>
                <w:shd w:fill="auto" w:val="clear"/>
                <w:vertAlign w:val="baseline"/>
                <w:rtl w:val="0"/>
              </w:rPr>
              <w:t xml:space="preserve">Name &amp; Title: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97.5991821289062" w:top="1543.199462890625" w:left="708.3888244628906" w:right="622.64892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