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6E" w:rsidRDefault="00F1566E" w:rsidP="008034A6">
      <w:pPr>
        <w:pStyle w:val="NormalWeb"/>
        <w:spacing w:before="120" w:after="120" w:line="360" w:lineRule="auto"/>
        <w:jc w:val="center"/>
        <w:rPr>
          <w:color w:val="000000"/>
        </w:rPr>
      </w:pPr>
      <w:r>
        <w:rPr>
          <w:rFonts w:ascii="Arial" w:hAnsi="Arial" w:cs="Arial"/>
          <w:b/>
          <w:bCs/>
          <w:color w:val="000000"/>
          <w:sz w:val="20"/>
          <w:szCs w:val="20"/>
        </w:rPr>
        <w:t>Ficha de lectura</w:t>
      </w:r>
      <w:r w:rsidR="008034A6">
        <w:rPr>
          <w:rFonts w:ascii="Arial" w:hAnsi="Arial" w:cs="Arial"/>
          <w:b/>
          <w:bCs/>
          <w:color w:val="000000"/>
          <w:sz w:val="20"/>
          <w:szCs w:val="20"/>
        </w:rPr>
        <w:t xml:space="preserve"> N° 13</w:t>
      </w:r>
    </w:p>
    <w:p w:rsidR="008034A6" w:rsidRPr="0082265C" w:rsidRDefault="008034A6" w:rsidP="008034A6">
      <w:pPr>
        <w:pStyle w:val="NormalWeb"/>
        <w:spacing w:before="120" w:after="120" w:line="360" w:lineRule="auto"/>
        <w:jc w:val="center"/>
        <w:rPr>
          <w:color w:val="000000"/>
        </w:rPr>
      </w:pPr>
    </w:p>
    <w:p w:rsidR="00F1566E" w:rsidRPr="00865716" w:rsidRDefault="002F29EC" w:rsidP="008034A6">
      <w:pPr>
        <w:pStyle w:val="NormalWeb"/>
        <w:spacing w:before="120" w:after="120" w:line="360" w:lineRule="auto"/>
        <w:ind w:left="360"/>
        <w:jc w:val="both"/>
        <w:rPr>
          <w:rFonts w:ascii="Arial" w:hAnsi="Arial" w:cs="Arial"/>
          <w:color w:val="000000"/>
          <w:sz w:val="20"/>
          <w:szCs w:val="20"/>
        </w:rPr>
      </w:pPr>
      <w:proofErr w:type="spellStart"/>
      <w:r w:rsidRPr="00865716">
        <w:rPr>
          <w:rFonts w:ascii="Arial" w:hAnsi="Arial" w:cs="Arial"/>
          <w:color w:val="000000"/>
          <w:sz w:val="20"/>
          <w:szCs w:val="20"/>
          <w:lang w:val="en-US"/>
        </w:rPr>
        <w:t>Goffin</w:t>
      </w:r>
      <w:proofErr w:type="spellEnd"/>
      <w:r w:rsidRPr="00865716">
        <w:rPr>
          <w:rFonts w:ascii="Arial" w:hAnsi="Arial" w:cs="Arial"/>
          <w:color w:val="000000"/>
          <w:sz w:val="20"/>
          <w:szCs w:val="20"/>
          <w:lang w:val="en-US"/>
        </w:rPr>
        <w:t>, Stacie G</w:t>
      </w:r>
      <w:proofErr w:type="gramStart"/>
      <w:r w:rsidRPr="00865716">
        <w:rPr>
          <w:rFonts w:ascii="Arial" w:hAnsi="Arial" w:cs="Arial"/>
          <w:color w:val="000000"/>
          <w:sz w:val="20"/>
          <w:szCs w:val="20"/>
          <w:lang w:val="en-US"/>
        </w:rPr>
        <w:t>.&amp;</w:t>
      </w:r>
      <w:proofErr w:type="gramEnd"/>
      <w:r w:rsidRPr="00865716">
        <w:rPr>
          <w:rFonts w:ascii="Arial" w:hAnsi="Arial" w:cs="Arial"/>
          <w:color w:val="000000"/>
          <w:sz w:val="20"/>
          <w:szCs w:val="20"/>
          <w:lang w:val="en-US"/>
        </w:rPr>
        <w:t xml:space="preserve"> Day, David E. Eds. </w:t>
      </w:r>
      <w:r w:rsidRPr="00CA0004">
        <w:rPr>
          <w:rFonts w:ascii="Arial" w:hAnsi="Arial" w:cs="Arial"/>
          <w:color w:val="000000"/>
          <w:sz w:val="20"/>
          <w:szCs w:val="20"/>
        </w:rPr>
        <w:t xml:space="preserve">(1994). </w:t>
      </w:r>
      <w:r w:rsidR="00CA0004">
        <w:rPr>
          <w:rFonts w:ascii="Arial" w:hAnsi="Arial" w:cs="Arial"/>
          <w:color w:val="000000"/>
          <w:sz w:val="20"/>
          <w:szCs w:val="20"/>
        </w:rPr>
        <w:t xml:space="preserve">Nuevas perspectivas en la </w:t>
      </w:r>
      <w:r w:rsidRPr="00865716">
        <w:rPr>
          <w:rFonts w:ascii="Arial" w:hAnsi="Arial" w:cs="Arial"/>
          <w:color w:val="000000"/>
          <w:sz w:val="20"/>
          <w:szCs w:val="20"/>
        </w:rPr>
        <w:t>educación de educadores de la niñez temprana. Tr</w:t>
      </w:r>
      <w:r w:rsidR="00CA0004">
        <w:rPr>
          <w:rFonts w:ascii="Arial" w:hAnsi="Arial" w:cs="Arial"/>
          <w:color w:val="000000"/>
          <w:sz w:val="20"/>
          <w:szCs w:val="20"/>
        </w:rPr>
        <w:t xml:space="preserve">ayendo practicantes al debate. </w:t>
      </w:r>
      <w:r w:rsidRPr="00865716">
        <w:rPr>
          <w:rFonts w:ascii="Arial" w:hAnsi="Arial" w:cs="Arial"/>
          <w:color w:val="000000"/>
          <w:sz w:val="20"/>
          <w:szCs w:val="20"/>
        </w:rPr>
        <w:t xml:space="preserve">New York: </w:t>
      </w:r>
      <w:proofErr w:type="spellStart"/>
      <w:r w:rsidRPr="00865716">
        <w:rPr>
          <w:rFonts w:ascii="Arial" w:hAnsi="Arial" w:cs="Arial"/>
          <w:color w:val="000000"/>
          <w:sz w:val="20"/>
          <w:szCs w:val="20"/>
        </w:rPr>
        <w:t>Teachers</w:t>
      </w:r>
      <w:proofErr w:type="spellEnd"/>
      <w:r w:rsidRPr="00865716">
        <w:rPr>
          <w:rFonts w:ascii="Arial" w:hAnsi="Arial" w:cs="Arial"/>
          <w:color w:val="000000"/>
          <w:sz w:val="20"/>
          <w:szCs w:val="20"/>
        </w:rPr>
        <w:t xml:space="preserve"> </w:t>
      </w:r>
      <w:proofErr w:type="spellStart"/>
      <w:r w:rsidRPr="00865716">
        <w:rPr>
          <w:rFonts w:ascii="Arial" w:hAnsi="Arial" w:cs="Arial"/>
          <w:color w:val="000000"/>
          <w:sz w:val="20"/>
          <w:szCs w:val="20"/>
        </w:rPr>
        <w:t>College</w:t>
      </w:r>
      <w:proofErr w:type="spellEnd"/>
      <w:r w:rsidRPr="00865716">
        <w:rPr>
          <w:rFonts w:ascii="Arial" w:hAnsi="Arial" w:cs="Arial"/>
          <w:color w:val="000000"/>
          <w:sz w:val="20"/>
          <w:szCs w:val="20"/>
        </w:rPr>
        <w:t xml:space="preserve"> </w:t>
      </w:r>
      <w:r w:rsidR="00747B3B" w:rsidRPr="00865716">
        <w:rPr>
          <w:rFonts w:ascii="Arial" w:hAnsi="Arial" w:cs="Arial"/>
          <w:color w:val="000000"/>
          <w:sz w:val="20"/>
          <w:szCs w:val="20"/>
        </w:rPr>
        <w:t xml:space="preserve"> </w:t>
      </w:r>
      <w:proofErr w:type="spellStart"/>
      <w:r w:rsidRPr="00865716">
        <w:rPr>
          <w:rFonts w:ascii="Arial" w:hAnsi="Arial" w:cs="Arial"/>
          <w:color w:val="000000"/>
          <w:sz w:val="20"/>
          <w:szCs w:val="20"/>
        </w:rPr>
        <w:t>Press</w:t>
      </w:r>
      <w:proofErr w:type="spellEnd"/>
      <w:r w:rsidRPr="00865716">
        <w:rPr>
          <w:rFonts w:ascii="Arial" w:hAnsi="Arial" w:cs="Arial"/>
          <w:color w:val="000000"/>
          <w:sz w:val="20"/>
          <w:szCs w:val="20"/>
        </w:rPr>
        <w:t>.</w:t>
      </w:r>
    </w:p>
    <w:p w:rsidR="00747B3B" w:rsidRPr="00747B3B" w:rsidRDefault="00747B3B" w:rsidP="008034A6">
      <w:pPr>
        <w:pStyle w:val="NormalWeb"/>
        <w:spacing w:before="120" w:after="120" w:line="360" w:lineRule="auto"/>
        <w:jc w:val="both"/>
        <w:rPr>
          <w:rFonts w:ascii="Arial" w:hAnsi="Arial" w:cs="Arial"/>
          <w:color w:val="000000"/>
          <w:sz w:val="20"/>
          <w:szCs w:val="20"/>
        </w:rPr>
      </w:pPr>
    </w:p>
    <w:p w:rsidR="00F1566E" w:rsidRPr="00110E77" w:rsidRDefault="00F1566E" w:rsidP="008034A6">
      <w:pPr>
        <w:pStyle w:val="NormalWeb"/>
        <w:numPr>
          <w:ilvl w:val="0"/>
          <w:numId w:val="14"/>
        </w:numPr>
        <w:spacing w:before="120" w:after="120" w:line="360" w:lineRule="auto"/>
        <w:jc w:val="both"/>
        <w:rPr>
          <w:color w:val="000000"/>
        </w:rPr>
      </w:pPr>
      <w:r w:rsidRPr="00110E77">
        <w:rPr>
          <w:rFonts w:ascii="Arial" w:hAnsi="Arial" w:cs="Arial"/>
          <w:b/>
          <w:bCs/>
          <w:color w:val="000000"/>
          <w:sz w:val="20"/>
          <w:szCs w:val="20"/>
        </w:rPr>
        <w:t>Contexto de la publicación</w:t>
      </w:r>
    </w:p>
    <w:p w:rsidR="00F1566E" w:rsidRDefault="005E7B85" w:rsidP="008034A6">
      <w:pPr>
        <w:pStyle w:val="NormalWeb"/>
        <w:spacing w:before="120" w:after="120" w:line="360" w:lineRule="auto"/>
        <w:ind w:left="360"/>
        <w:jc w:val="both"/>
        <w:rPr>
          <w:rFonts w:ascii="Arial" w:hAnsi="Arial" w:cs="Arial"/>
          <w:color w:val="000000"/>
          <w:sz w:val="20"/>
          <w:szCs w:val="20"/>
        </w:rPr>
      </w:pPr>
      <w:r>
        <w:rPr>
          <w:rFonts w:ascii="Arial" w:hAnsi="Arial" w:cs="Arial"/>
          <w:color w:val="000000"/>
          <w:sz w:val="20"/>
          <w:szCs w:val="20"/>
        </w:rPr>
        <w:t>Este libro es un p</w:t>
      </w:r>
      <w:r w:rsidR="00143BFC">
        <w:rPr>
          <w:rFonts w:ascii="Arial" w:hAnsi="Arial" w:cs="Arial"/>
          <w:color w:val="000000"/>
          <w:sz w:val="20"/>
          <w:szCs w:val="20"/>
        </w:rPr>
        <w:t xml:space="preserve">royecto de la Asociación Nacional de </w:t>
      </w:r>
      <w:r w:rsidR="0089794A">
        <w:rPr>
          <w:rFonts w:ascii="Arial" w:hAnsi="Arial" w:cs="Arial"/>
          <w:color w:val="000000"/>
          <w:sz w:val="20"/>
          <w:szCs w:val="20"/>
        </w:rPr>
        <w:t>P</w:t>
      </w:r>
      <w:r w:rsidR="00143BFC">
        <w:rPr>
          <w:rFonts w:ascii="Arial" w:hAnsi="Arial" w:cs="Arial"/>
          <w:color w:val="000000"/>
          <w:sz w:val="20"/>
          <w:szCs w:val="20"/>
        </w:rPr>
        <w:t xml:space="preserve">rofesores de Educadores </w:t>
      </w:r>
      <w:r w:rsidR="00EC16C2">
        <w:rPr>
          <w:rFonts w:ascii="Arial" w:hAnsi="Arial" w:cs="Arial"/>
          <w:color w:val="000000"/>
          <w:sz w:val="20"/>
          <w:szCs w:val="20"/>
        </w:rPr>
        <w:tab/>
      </w:r>
      <w:r w:rsidR="009167B1">
        <w:rPr>
          <w:rFonts w:ascii="Arial" w:hAnsi="Arial" w:cs="Arial"/>
          <w:color w:val="000000"/>
          <w:sz w:val="20"/>
          <w:szCs w:val="20"/>
        </w:rPr>
        <w:t xml:space="preserve">de </w:t>
      </w:r>
      <w:proofErr w:type="spellStart"/>
      <w:r w:rsidR="00871B85">
        <w:rPr>
          <w:rFonts w:ascii="Arial" w:hAnsi="Arial" w:cs="Arial"/>
          <w:color w:val="000000"/>
          <w:sz w:val="20"/>
          <w:szCs w:val="20"/>
        </w:rPr>
        <w:t>la</w:t>
      </w:r>
      <w:r w:rsidR="009167B1">
        <w:rPr>
          <w:rFonts w:ascii="Arial" w:hAnsi="Arial" w:cs="Arial"/>
          <w:color w:val="000000"/>
          <w:sz w:val="20"/>
          <w:szCs w:val="20"/>
        </w:rPr>
        <w:t>niñez</w:t>
      </w:r>
      <w:proofErr w:type="spellEnd"/>
      <w:r w:rsidR="009167B1">
        <w:rPr>
          <w:rFonts w:ascii="Arial" w:hAnsi="Arial" w:cs="Arial"/>
          <w:color w:val="000000"/>
          <w:sz w:val="20"/>
          <w:szCs w:val="20"/>
        </w:rPr>
        <w:t xml:space="preserve"> temprana, </w:t>
      </w:r>
      <w:proofErr w:type="spellStart"/>
      <w:r w:rsidR="009167B1">
        <w:rPr>
          <w:rFonts w:ascii="Arial" w:hAnsi="Arial" w:cs="Arial"/>
          <w:color w:val="000000"/>
          <w:sz w:val="20"/>
          <w:szCs w:val="20"/>
        </w:rPr>
        <w:t>Neva</w:t>
      </w:r>
      <w:proofErr w:type="spellEnd"/>
      <w:r w:rsidR="009167B1">
        <w:rPr>
          <w:rFonts w:ascii="Arial" w:hAnsi="Arial" w:cs="Arial"/>
          <w:color w:val="000000"/>
          <w:sz w:val="20"/>
          <w:szCs w:val="20"/>
        </w:rPr>
        <w:t xml:space="preserve"> York, EEUU.</w:t>
      </w:r>
    </w:p>
    <w:p w:rsidR="00EC16C2" w:rsidRDefault="00EC16C2" w:rsidP="008034A6">
      <w:pPr>
        <w:pStyle w:val="NormalWeb"/>
        <w:spacing w:before="120" w:after="120" w:line="360" w:lineRule="auto"/>
        <w:jc w:val="both"/>
        <w:rPr>
          <w:b/>
          <w:color w:val="000000"/>
        </w:rPr>
      </w:pPr>
    </w:p>
    <w:p w:rsidR="00C12C68" w:rsidRDefault="00F1566E" w:rsidP="008034A6">
      <w:pPr>
        <w:pStyle w:val="NormalWeb"/>
        <w:numPr>
          <w:ilvl w:val="0"/>
          <w:numId w:val="14"/>
        </w:numPr>
        <w:spacing w:before="120" w:after="120" w:line="360" w:lineRule="auto"/>
        <w:jc w:val="both"/>
        <w:rPr>
          <w:rFonts w:ascii="Arial" w:hAnsi="Arial" w:cs="Arial"/>
          <w:b/>
          <w:bCs/>
          <w:color w:val="000000"/>
          <w:sz w:val="20"/>
          <w:szCs w:val="20"/>
        </w:rPr>
      </w:pPr>
      <w:r>
        <w:rPr>
          <w:rFonts w:ascii="Arial" w:hAnsi="Arial" w:cs="Arial"/>
          <w:b/>
          <w:bCs/>
          <w:color w:val="000000"/>
          <w:sz w:val="20"/>
          <w:szCs w:val="20"/>
        </w:rPr>
        <w:t>Resumen ejecutivo de la publicació</w:t>
      </w:r>
      <w:r w:rsidR="00C12C68">
        <w:rPr>
          <w:rFonts w:ascii="Arial" w:hAnsi="Arial" w:cs="Arial"/>
          <w:b/>
          <w:bCs/>
          <w:color w:val="000000"/>
          <w:sz w:val="20"/>
          <w:szCs w:val="20"/>
        </w:rPr>
        <w:t>n</w:t>
      </w:r>
    </w:p>
    <w:p w:rsidR="009167B1" w:rsidRDefault="009167B1" w:rsidP="008034A6">
      <w:pPr>
        <w:pStyle w:val="NormalWeb"/>
        <w:spacing w:before="120" w:after="120" w:line="360" w:lineRule="auto"/>
        <w:ind w:left="360"/>
        <w:jc w:val="both"/>
        <w:rPr>
          <w:rFonts w:ascii="Arial" w:hAnsi="Arial" w:cs="Arial"/>
          <w:color w:val="000000"/>
          <w:sz w:val="20"/>
          <w:szCs w:val="20"/>
        </w:rPr>
      </w:pPr>
      <w:r w:rsidRPr="003A0434">
        <w:rPr>
          <w:rFonts w:ascii="Arial" w:hAnsi="Arial" w:cs="Arial"/>
          <w:color w:val="000000"/>
          <w:sz w:val="20"/>
          <w:szCs w:val="20"/>
        </w:rPr>
        <w:t>El texto, se centra en las competencias que debieran tener los educadores de la niñe</w:t>
      </w:r>
      <w:r>
        <w:rPr>
          <w:rFonts w:ascii="Arial" w:hAnsi="Arial" w:cs="Arial"/>
          <w:color w:val="000000"/>
          <w:sz w:val="20"/>
          <w:szCs w:val="20"/>
        </w:rPr>
        <w:t>z</w:t>
      </w:r>
      <w:r w:rsidRPr="003A0434">
        <w:rPr>
          <w:rFonts w:ascii="Arial" w:hAnsi="Arial" w:cs="Arial"/>
          <w:color w:val="000000"/>
          <w:sz w:val="20"/>
          <w:szCs w:val="20"/>
        </w:rPr>
        <w:t xml:space="preserve"> temprana</w:t>
      </w:r>
      <w:r>
        <w:rPr>
          <w:rFonts w:ascii="Arial" w:hAnsi="Arial" w:cs="Arial"/>
          <w:color w:val="000000"/>
          <w:sz w:val="20"/>
          <w:szCs w:val="20"/>
        </w:rPr>
        <w:t>: competencias para entrar a sala, competencias para avanzar más allá de un nivel inicial y competencias para ser un educador eficiente o competente.</w:t>
      </w:r>
    </w:p>
    <w:p w:rsidR="009167B1" w:rsidRDefault="00E95168" w:rsidP="008034A6">
      <w:pPr>
        <w:pStyle w:val="NormalWeb"/>
        <w:spacing w:before="120" w:after="120" w:line="360" w:lineRule="auto"/>
        <w:ind w:left="360"/>
        <w:jc w:val="both"/>
        <w:rPr>
          <w:rFonts w:ascii="Arial" w:hAnsi="Arial" w:cs="Arial"/>
          <w:color w:val="000000"/>
          <w:sz w:val="20"/>
          <w:szCs w:val="20"/>
        </w:rPr>
      </w:pPr>
      <w:r>
        <w:rPr>
          <w:rFonts w:ascii="Arial" w:hAnsi="Arial" w:cs="Arial"/>
          <w:color w:val="000000"/>
          <w:sz w:val="20"/>
          <w:szCs w:val="20"/>
        </w:rPr>
        <w:t>Se organ</w:t>
      </w:r>
      <w:r w:rsidR="009167B1">
        <w:rPr>
          <w:rFonts w:ascii="Arial" w:hAnsi="Arial" w:cs="Arial"/>
          <w:color w:val="000000"/>
          <w:sz w:val="20"/>
          <w:szCs w:val="20"/>
        </w:rPr>
        <w:t>iza información desde la experiencia práctica</w:t>
      </w:r>
      <w:r>
        <w:rPr>
          <w:rFonts w:ascii="Arial" w:hAnsi="Arial" w:cs="Arial"/>
          <w:color w:val="000000"/>
          <w:sz w:val="20"/>
          <w:szCs w:val="20"/>
        </w:rPr>
        <w:t xml:space="preserve"> donde se involucra permanentemente la experiencia y puntos de vista de quienes escriben. Fuerte énfasis en la práctica en sala, observación de  niños y niñas como ejes centrales para el buen logro de la formación </w:t>
      </w:r>
      <w:proofErr w:type="gramStart"/>
      <w:r>
        <w:rPr>
          <w:rFonts w:ascii="Arial" w:hAnsi="Arial" w:cs="Arial"/>
          <w:color w:val="000000"/>
          <w:sz w:val="20"/>
          <w:szCs w:val="20"/>
        </w:rPr>
        <w:t>continua</w:t>
      </w:r>
      <w:proofErr w:type="gramEnd"/>
      <w:r>
        <w:rPr>
          <w:rFonts w:ascii="Arial" w:hAnsi="Arial" w:cs="Arial"/>
          <w:color w:val="000000"/>
          <w:sz w:val="20"/>
          <w:szCs w:val="20"/>
        </w:rPr>
        <w:t xml:space="preserve"> de educadores.</w:t>
      </w:r>
      <w:r w:rsidR="00416A7C">
        <w:rPr>
          <w:rFonts w:ascii="Arial" w:hAnsi="Arial" w:cs="Arial"/>
          <w:color w:val="000000"/>
          <w:sz w:val="20"/>
          <w:szCs w:val="20"/>
        </w:rPr>
        <w:t xml:space="preserve"> Se destaca la importancia del conocimiento en </w:t>
      </w:r>
      <w:proofErr w:type="gramStart"/>
      <w:r w:rsidR="00416A7C">
        <w:rPr>
          <w:rFonts w:ascii="Arial" w:hAnsi="Arial" w:cs="Arial"/>
          <w:color w:val="000000"/>
          <w:sz w:val="20"/>
          <w:szCs w:val="20"/>
        </w:rPr>
        <w:t>desarrollo</w:t>
      </w:r>
      <w:proofErr w:type="gramEnd"/>
      <w:r w:rsidR="00416A7C">
        <w:rPr>
          <w:rFonts w:ascii="Arial" w:hAnsi="Arial" w:cs="Arial"/>
          <w:color w:val="000000"/>
          <w:sz w:val="20"/>
          <w:szCs w:val="20"/>
        </w:rPr>
        <w:t xml:space="preserve"> infantil como conocimiento eje para acceder a ser un educador competente.</w:t>
      </w:r>
    </w:p>
    <w:p w:rsidR="005E7B85" w:rsidRDefault="00416A7C" w:rsidP="008034A6">
      <w:pPr>
        <w:pStyle w:val="NormalWeb"/>
        <w:spacing w:before="120" w:after="120" w:line="360" w:lineRule="auto"/>
        <w:ind w:left="360"/>
        <w:jc w:val="both"/>
        <w:rPr>
          <w:rFonts w:ascii="Arial" w:hAnsi="Arial" w:cs="Arial"/>
          <w:color w:val="000000"/>
          <w:sz w:val="20"/>
          <w:szCs w:val="20"/>
        </w:rPr>
      </w:pPr>
      <w:r>
        <w:rPr>
          <w:rFonts w:ascii="Arial" w:hAnsi="Arial" w:cs="Arial"/>
          <w:color w:val="000000"/>
          <w:sz w:val="20"/>
          <w:szCs w:val="20"/>
        </w:rPr>
        <w:t xml:space="preserve">Respecto de las competencias de los formadores de educadores se releva </w:t>
      </w:r>
      <w:r w:rsidR="00AE5DE9">
        <w:rPr>
          <w:rFonts w:ascii="Arial" w:hAnsi="Arial" w:cs="Arial"/>
          <w:color w:val="000000"/>
          <w:sz w:val="20"/>
          <w:szCs w:val="20"/>
        </w:rPr>
        <w:t>la importancia de visualizarse a sí mismos como aprendices, destacando como fuente del conocimiento y la formación el trabajo con los niños, el contacto con educadores de aula, con educadores mentores, con la familia y la comunidad</w:t>
      </w:r>
    </w:p>
    <w:p w:rsidR="008034A6" w:rsidRPr="008034A6" w:rsidRDefault="008034A6" w:rsidP="008034A6">
      <w:pPr>
        <w:pStyle w:val="NormalWeb"/>
        <w:spacing w:before="120" w:after="120" w:line="360" w:lineRule="auto"/>
        <w:ind w:left="360"/>
        <w:jc w:val="both"/>
        <w:rPr>
          <w:rFonts w:ascii="Arial" w:hAnsi="Arial" w:cs="Arial"/>
          <w:color w:val="000000"/>
          <w:sz w:val="20"/>
          <w:szCs w:val="20"/>
        </w:rPr>
      </w:pPr>
    </w:p>
    <w:p w:rsidR="002F29EC" w:rsidRPr="00034C94" w:rsidRDefault="002F29EC" w:rsidP="008034A6">
      <w:pPr>
        <w:pStyle w:val="NormalWeb"/>
        <w:spacing w:before="120" w:after="120" w:line="360" w:lineRule="auto"/>
        <w:ind w:left="426"/>
        <w:jc w:val="both"/>
        <w:rPr>
          <w:rFonts w:ascii="Arial" w:hAnsi="Arial" w:cs="Arial"/>
          <w:b/>
          <w:color w:val="000000"/>
          <w:sz w:val="20"/>
          <w:szCs w:val="20"/>
        </w:rPr>
      </w:pPr>
      <w:r w:rsidRPr="00034C94">
        <w:rPr>
          <w:rFonts w:ascii="Arial" w:hAnsi="Arial" w:cs="Arial"/>
          <w:b/>
          <w:color w:val="000000"/>
          <w:sz w:val="20"/>
          <w:szCs w:val="20"/>
        </w:rPr>
        <w:t>Parte I</w:t>
      </w:r>
    </w:p>
    <w:p w:rsidR="006D7F7E" w:rsidRPr="003314C8" w:rsidRDefault="00747B3B" w:rsidP="008034A6">
      <w:pPr>
        <w:pStyle w:val="NormalWeb"/>
        <w:spacing w:before="120" w:after="120" w:line="360" w:lineRule="auto"/>
        <w:ind w:left="426"/>
        <w:jc w:val="both"/>
        <w:rPr>
          <w:rFonts w:ascii="Arial" w:hAnsi="Arial" w:cs="Arial"/>
          <w:b/>
          <w:color w:val="000000"/>
          <w:sz w:val="20"/>
          <w:szCs w:val="20"/>
        </w:rPr>
      </w:pPr>
      <w:r w:rsidRPr="00034C94">
        <w:rPr>
          <w:rFonts w:ascii="Arial" w:hAnsi="Arial" w:cs="Arial"/>
          <w:b/>
          <w:color w:val="000000"/>
          <w:sz w:val="20"/>
          <w:szCs w:val="20"/>
        </w:rPr>
        <w:t>¿</w:t>
      </w:r>
      <w:r w:rsidR="002F29EC" w:rsidRPr="00034C94">
        <w:rPr>
          <w:rFonts w:ascii="Arial" w:hAnsi="Arial" w:cs="Arial"/>
          <w:b/>
          <w:color w:val="000000"/>
          <w:sz w:val="20"/>
          <w:szCs w:val="20"/>
        </w:rPr>
        <w:t>Qué se necesita pa</w:t>
      </w:r>
      <w:r w:rsidRPr="00034C94">
        <w:rPr>
          <w:rFonts w:ascii="Arial" w:hAnsi="Arial" w:cs="Arial"/>
          <w:b/>
          <w:color w:val="000000"/>
          <w:sz w:val="20"/>
          <w:szCs w:val="20"/>
        </w:rPr>
        <w:t>ra entrar a una sala de niñez temprana</w:t>
      </w:r>
      <w:r w:rsidR="002F29EC" w:rsidRPr="00034C94">
        <w:rPr>
          <w:rFonts w:ascii="Arial" w:hAnsi="Arial" w:cs="Arial"/>
          <w:b/>
          <w:color w:val="000000"/>
          <w:sz w:val="20"/>
          <w:szCs w:val="20"/>
        </w:rPr>
        <w:t xml:space="preserve"> y ser un educador competente?</w:t>
      </w:r>
    </w:p>
    <w:p w:rsidR="00C13E97" w:rsidRDefault="00C13E97" w:rsidP="008034A6">
      <w:pPr>
        <w:pStyle w:val="NormalWeb"/>
        <w:spacing w:before="120" w:after="120" w:line="360" w:lineRule="auto"/>
        <w:ind w:left="1146"/>
        <w:jc w:val="both"/>
        <w:rPr>
          <w:rFonts w:ascii="Arial" w:hAnsi="Arial" w:cs="Arial"/>
          <w:color w:val="000000"/>
          <w:sz w:val="20"/>
          <w:szCs w:val="20"/>
        </w:rPr>
      </w:pPr>
    </w:p>
    <w:p w:rsidR="00747B3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Capitulo1 </w:t>
      </w:r>
      <w:r w:rsidR="00747B3B" w:rsidRPr="0089794A">
        <w:rPr>
          <w:rFonts w:ascii="Arial" w:hAnsi="Arial" w:cs="Arial"/>
          <w:b/>
          <w:color w:val="000000"/>
          <w:sz w:val="20"/>
          <w:szCs w:val="20"/>
        </w:rPr>
        <w:t>Infancia</w:t>
      </w:r>
    </w:p>
    <w:p w:rsidR="0089794A" w:rsidRDefault="00034C94"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Facilitando el rol distintivo de educadores de inf</w:t>
      </w:r>
      <w:r w:rsidR="0089794A">
        <w:rPr>
          <w:rFonts w:ascii="Arial" w:hAnsi="Arial" w:cs="Arial"/>
          <w:color w:val="000000"/>
          <w:sz w:val="20"/>
          <w:szCs w:val="20"/>
        </w:rPr>
        <w:t>antes y “</w:t>
      </w:r>
      <w:proofErr w:type="spellStart"/>
      <w:r w:rsidR="0089794A">
        <w:rPr>
          <w:rFonts w:ascii="Arial" w:hAnsi="Arial" w:cs="Arial"/>
          <w:color w:val="000000"/>
          <w:sz w:val="20"/>
          <w:szCs w:val="20"/>
        </w:rPr>
        <w:t>toddlers</w:t>
      </w:r>
      <w:proofErr w:type="spellEnd"/>
      <w:r w:rsidR="0089794A">
        <w:rPr>
          <w:rFonts w:ascii="Arial" w:hAnsi="Arial" w:cs="Arial"/>
          <w:color w:val="000000"/>
          <w:sz w:val="20"/>
          <w:szCs w:val="20"/>
        </w:rPr>
        <w:t xml:space="preserve">” </w:t>
      </w:r>
    </w:p>
    <w:p w:rsidR="00747B3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Capitulo 2</w:t>
      </w:r>
      <w:r w:rsidR="00747B3B" w:rsidRPr="0089794A">
        <w:rPr>
          <w:rFonts w:ascii="Arial" w:hAnsi="Arial" w:cs="Arial"/>
          <w:b/>
          <w:color w:val="000000"/>
          <w:sz w:val="20"/>
          <w:szCs w:val="20"/>
        </w:rPr>
        <w:t xml:space="preserve"> Preescolar</w:t>
      </w:r>
    </w:p>
    <w:p w:rsidR="00034C94" w:rsidRDefault="00034C94"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Definiendo competencias para disponerse a aprender.</w:t>
      </w:r>
    </w:p>
    <w:p w:rsidR="00747B3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747B3B" w:rsidRPr="0089794A">
        <w:rPr>
          <w:rFonts w:ascii="Arial" w:hAnsi="Arial" w:cs="Arial"/>
          <w:b/>
          <w:color w:val="000000"/>
          <w:sz w:val="20"/>
          <w:szCs w:val="20"/>
        </w:rPr>
        <w:t>3 Kindergarten</w:t>
      </w:r>
    </w:p>
    <w:p w:rsidR="00034C94" w:rsidRDefault="00034C94"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lastRenderedPageBreak/>
        <w:t>Preparando a los educadores de la niñez temprana para una enseñanza con</w:t>
      </w:r>
      <w:r w:rsidR="003314C8">
        <w:rPr>
          <w:rFonts w:ascii="Arial" w:hAnsi="Arial" w:cs="Arial"/>
          <w:color w:val="000000"/>
          <w:sz w:val="20"/>
          <w:szCs w:val="20"/>
        </w:rPr>
        <w:t>s</w:t>
      </w:r>
      <w:r>
        <w:rPr>
          <w:rFonts w:ascii="Arial" w:hAnsi="Arial" w:cs="Arial"/>
          <w:color w:val="000000"/>
          <w:sz w:val="20"/>
          <w:szCs w:val="20"/>
        </w:rPr>
        <w:t>tructivista.</w:t>
      </w:r>
    </w:p>
    <w:p w:rsidR="00747B3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747B3B" w:rsidRPr="0089794A">
        <w:rPr>
          <w:rFonts w:ascii="Arial" w:hAnsi="Arial" w:cs="Arial"/>
          <w:b/>
          <w:color w:val="000000"/>
          <w:sz w:val="20"/>
          <w:szCs w:val="20"/>
        </w:rPr>
        <w:t>4 Primaria</w:t>
      </w:r>
    </w:p>
    <w:p w:rsidR="003314C8" w:rsidRPr="0089794A" w:rsidRDefault="008034A6"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“Para eso te vas </w:t>
      </w:r>
      <w:r w:rsidR="00034C94">
        <w:rPr>
          <w:rFonts w:ascii="Arial" w:hAnsi="Arial" w:cs="Arial"/>
          <w:color w:val="000000"/>
          <w:sz w:val="20"/>
          <w:szCs w:val="20"/>
        </w:rPr>
        <w:t>a la casa”.</w:t>
      </w:r>
    </w:p>
    <w:p w:rsidR="003314C8" w:rsidRDefault="003E16B1"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Amplio conocimiento en</w:t>
      </w:r>
      <w:r w:rsidR="003314C8">
        <w:rPr>
          <w:rFonts w:ascii="Arial" w:hAnsi="Arial" w:cs="Arial"/>
          <w:color w:val="000000"/>
          <w:sz w:val="20"/>
          <w:szCs w:val="20"/>
        </w:rPr>
        <w:t xml:space="preserve"> las diversas características de las distintas etapas del desarrollo de los niños y niñas. Los educadores deben reconocer la fase de desarrollo de cada niño.</w:t>
      </w:r>
    </w:p>
    <w:p w:rsidR="009F0525" w:rsidRDefault="009F0525"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La experiencia es el mejor profesor.</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El educador no debe imponer demandas. Debe propiciar ambientes constructivos y creativos. </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Debe promover la autoestima positiva como una forma más de manifestar respeto por los niños.</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Del mismo modo en se  respetan las distintas personas, se deben respetar las diferentes familias.</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Empatía con las familias mediante la confianza y discreción.</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Igualmente importante es tener el conocimiento que la disposición a aplicarlo. Participación de educadores mentores como modelos. Aprendizaje en la práctica.</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La observación en sala (registro anecdótico) como herramienta para mantener dinámico el conocimiento sobre el desarrollo infantil y para la formación de nuevos educadores.</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Compartir el cuerpo con los niños. Valorar el contacto físico. Atención amorosa y sensible.</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Reglas de apego, base segura, educadores dan seguridad para explorar y retornar.</w:t>
      </w:r>
    </w:p>
    <w:p w:rsidR="003314C8" w:rsidRDefault="003314C8" w:rsidP="008034A6">
      <w:pPr>
        <w:pStyle w:val="NormalWeb"/>
        <w:numPr>
          <w:ilvl w:val="0"/>
          <w:numId w:val="3"/>
        </w:numPr>
        <w:spacing w:before="120" w:after="120" w:line="360" w:lineRule="auto"/>
        <w:jc w:val="both"/>
        <w:rPr>
          <w:rFonts w:ascii="Arial" w:hAnsi="Arial" w:cs="Arial"/>
          <w:color w:val="000000"/>
          <w:sz w:val="20"/>
          <w:szCs w:val="20"/>
        </w:rPr>
      </w:pPr>
      <w:r>
        <w:rPr>
          <w:rFonts w:ascii="Arial" w:hAnsi="Arial" w:cs="Arial"/>
          <w:color w:val="000000"/>
          <w:sz w:val="20"/>
          <w:szCs w:val="20"/>
        </w:rPr>
        <w:t>Conocimiento de salud, seguridad y nutrición.</w:t>
      </w:r>
    </w:p>
    <w:p w:rsidR="008034A6" w:rsidRPr="008034A6" w:rsidRDefault="008034A6" w:rsidP="008034A6">
      <w:pPr>
        <w:pStyle w:val="NormalWeb"/>
        <w:spacing w:before="120" w:after="120" w:line="360" w:lineRule="auto"/>
        <w:ind w:left="1146"/>
        <w:jc w:val="both"/>
        <w:rPr>
          <w:rFonts w:ascii="Arial" w:hAnsi="Arial" w:cs="Arial"/>
          <w:color w:val="000000"/>
          <w:sz w:val="20"/>
          <w:szCs w:val="20"/>
        </w:rPr>
      </w:pPr>
    </w:p>
    <w:p w:rsidR="003314C8" w:rsidRDefault="003314C8"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Cualidades de un buen educador de “</w:t>
      </w:r>
      <w:proofErr w:type="spellStart"/>
      <w:r>
        <w:rPr>
          <w:rFonts w:ascii="Arial" w:hAnsi="Arial" w:cs="Arial"/>
          <w:color w:val="000000"/>
          <w:sz w:val="20"/>
          <w:szCs w:val="20"/>
        </w:rPr>
        <w:t>early</w:t>
      </w:r>
      <w:proofErr w:type="spellEnd"/>
      <w:r>
        <w:rPr>
          <w:rFonts w:ascii="Arial" w:hAnsi="Arial" w:cs="Arial"/>
          <w:color w:val="000000"/>
          <w:sz w:val="20"/>
          <w:szCs w:val="20"/>
        </w:rPr>
        <w:t xml:space="preserve"> </w:t>
      </w:r>
      <w:proofErr w:type="spellStart"/>
      <w:r>
        <w:rPr>
          <w:rFonts w:ascii="Arial" w:hAnsi="Arial" w:cs="Arial"/>
          <w:color w:val="000000"/>
          <w:sz w:val="20"/>
          <w:szCs w:val="20"/>
        </w:rPr>
        <w:t>chilhood</w:t>
      </w:r>
      <w:proofErr w:type="spellEnd"/>
      <w:r>
        <w:rPr>
          <w:rFonts w:ascii="Arial" w:hAnsi="Arial" w:cs="Arial"/>
          <w:color w:val="000000"/>
          <w:sz w:val="20"/>
          <w:szCs w:val="20"/>
        </w:rPr>
        <w:t>”.</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Es capaz de verse a sí mismo como aprendiz.</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Está dispuesto a crecer</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Son observadores agudos.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Conocen la comunidad en la que enseñan.</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Fuerte formación en crecimiento y desarrollo de los niños.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Tiene una especialización.</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lastRenderedPageBreak/>
        <w:t>Entiende como aprenden los niños pequeños.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Hace preguntas que motivan a los niños.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Asumen riesgos.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Entiende que la organización y el orden son importantes.</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Tiene habilidades para el manejo de grupo.</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Explora y hace junto a los niños como aprendices.</w:t>
      </w:r>
    </w:p>
    <w:p w:rsidR="003314C8" w:rsidRDefault="004D6ED2"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Es</w:t>
      </w:r>
      <w:r w:rsidR="003314C8">
        <w:rPr>
          <w:rFonts w:ascii="Arial" w:hAnsi="Arial" w:cs="Arial"/>
          <w:color w:val="000000"/>
          <w:sz w:val="20"/>
          <w:szCs w:val="20"/>
        </w:rPr>
        <w:t xml:space="preserve"> flexible.</w:t>
      </w:r>
    </w:p>
    <w:p w:rsidR="003314C8" w:rsidRDefault="003314C8" w:rsidP="008034A6">
      <w:pPr>
        <w:pStyle w:val="NormalWeb"/>
        <w:numPr>
          <w:ilvl w:val="0"/>
          <w:numId w:val="5"/>
        </w:numPr>
        <w:spacing w:before="120" w:after="120" w:line="360" w:lineRule="auto"/>
        <w:jc w:val="both"/>
        <w:rPr>
          <w:rFonts w:ascii="Arial" w:hAnsi="Arial" w:cs="Arial"/>
          <w:color w:val="000000"/>
          <w:sz w:val="20"/>
          <w:szCs w:val="20"/>
        </w:rPr>
      </w:pPr>
      <w:r>
        <w:rPr>
          <w:rFonts w:ascii="Arial" w:hAnsi="Arial" w:cs="Arial"/>
          <w:color w:val="000000"/>
          <w:sz w:val="20"/>
          <w:szCs w:val="20"/>
        </w:rPr>
        <w:t>Tienen sentido del asombro</w:t>
      </w:r>
      <w:r w:rsidR="009F0525">
        <w:rPr>
          <w:rFonts w:ascii="Arial" w:hAnsi="Arial" w:cs="Arial"/>
          <w:color w:val="000000"/>
          <w:sz w:val="20"/>
          <w:szCs w:val="20"/>
        </w:rPr>
        <w:t>.</w:t>
      </w:r>
    </w:p>
    <w:p w:rsidR="0089794A" w:rsidRPr="0089794A" w:rsidRDefault="0089794A" w:rsidP="008034A6">
      <w:pPr>
        <w:pStyle w:val="NormalWeb"/>
        <w:spacing w:before="120" w:after="120" w:line="360" w:lineRule="auto"/>
        <w:ind w:left="426"/>
        <w:jc w:val="both"/>
        <w:rPr>
          <w:rFonts w:ascii="Arial" w:hAnsi="Arial" w:cs="Arial"/>
          <w:color w:val="000000"/>
          <w:sz w:val="20"/>
          <w:szCs w:val="20"/>
        </w:rPr>
      </w:pPr>
    </w:p>
    <w:p w:rsidR="00034C94" w:rsidRPr="00B778D6" w:rsidRDefault="00034C94" w:rsidP="008034A6">
      <w:pPr>
        <w:pStyle w:val="NormalWeb"/>
        <w:spacing w:before="120" w:after="120" w:line="360" w:lineRule="auto"/>
        <w:ind w:left="426"/>
        <w:jc w:val="both"/>
        <w:rPr>
          <w:rFonts w:ascii="Arial" w:hAnsi="Arial" w:cs="Arial"/>
          <w:b/>
          <w:color w:val="000000"/>
          <w:sz w:val="20"/>
          <w:szCs w:val="20"/>
        </w:rPr>
      </w:pPr>
      <w:r w:rsidRPr="00B778D6">
        <w:rPr>
          <w:rFonts w:ascii="Arial" w:hAnsi="Arial" w:cs="Arial"/>
          <w:b/>
          <w:color w:val="000000"/>
          <w:sz w:val="20"/>
          <w:szCs w:val="20"/>
        </w:rPr>
        <w:t>Parte II</w:t>
      </w:r>
    </w:p>
    <w:p w:rsidR="00B778D6" w:rsidRDefault="003E16B1" w:rsidP="008034A6">
      <w:pPr>
        <w:pStyle w:val="NormalWeb"/>
        <w:spacing w:before="120" w:after="120" w:line="360" w:lineRule="auto"/>
        <w:ind w:left="426"/>
        <w:jc w:val="both"/>
        <w:rPr>
          <w:rFonts w:ascii="Arial" w:hAnsi="Arial" w:cs="Arial"/>
          <w:b/>
          <w:color w:val="000000"/>
          <w:sz w:val="20"/>
          <w:szCs w:val="20"/>
        </w:rPr>
      </w:pPr>
      <w:r>
        <w:rPr>
          <w:rFonts w:ascii="Arial" w:hAnsi="Arial" w:cs="Arial"/>
          <w:b/>
          <w:color w:val="000000"/>
          <w:sz w:val="20"/>
          <w:szCs w:val="20"/>
        </w:rPr>
        <w:t>¿Qué se necesita para ir más allá de un nivel inicial de competencia como educador de la niñez temprana?</w:t>
      </w:r>
    </w:p>
    <w:p w:rsidR="00B778D6" w:rsidRDefault="00B778D6" w:rsidP="008034A6">
      <w:pPr>
        <w:pStyle w:val="NormalWeb"/>
        <w:spacing w:before="120" w:after="120" w:line="360" w:lineRule="auto"/>
        <w:ind w:left="426"/>
        <w:jc w:val="both"/>
        <w:rPr>
          <w:rFonts w:ascii="Arial" w:hAnsi="Arial" w:cs="Arial"/>
          <w:b/>
          <w:color w:val="000000"/>
          <w:sz w:val="20"/>
          <w:szCs w:val="20"/>
        </w:rPr>
      </w:pP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5 Infancia</w:t>
      </w:r>
    </w:p>
    <w:p w:rsidR="00313640" w:rsidRDefault="0044000E"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Más allá del nivel inicial de competencias de un educador de “infantes”</w:t>
      </w:r>
      <w:r w:rsidR="00313640">
        <w:rPr>
          <w:rFonts w:ascii="Arial" w:hAnsi="Arial" w:cs="Arial"/>
          <w:color w:val="000000"/>
          <w:sz w:val="20"/>
          <w:szCs w:val="20"/>
        </w:rPr>
        <w:t>.</w:t>
      </w: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6</w:t>
      </w:r>
      <w:r w:rsidRPr="0089794A">
        <w:rPr>
          <w:rFonts w:ascii="Arial" w:hAnsi="Arial" w:cs="Arial"/>
          <w:b/>
          <w:color w:val="000000"/>
          <w:sz w:val="20"/>
          <w:szCs w:val="20"/>
        </w:rPr>
        <w:t xml:space="preserve"> P</w:t>
      </w:r>
      <w:r w:rsidR="00C67C1B" w:rsidRPr="0089794A">
        <w:rPr>
          <w:rFonts w:ascii="Arial" w:hAnsi="Arial" w:cs="Arial"/>
          <w:b/>
          <w:color w:val="000000"/>
          <w:sz w:val="20"/>
          <w:szCs w:val="20"/>
        </w:rPr>
        <w:t>reescolar</w:t>
      </w:r>
    </w:p>
    <w:p w:rsidR="00C67C1B" w:rsidRDefault="00313640"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Preparando educadores de niñ</w:t>
      </w:r>
      <w:r w:rsidR="002046BF">
        <w:rPr>
          <w:rFonts w:ascii="Arial" w:hAnsi="Arial" w:cs="Arial"/>
          <w:color w:val="000000"/>
          <w:sz w:val="20"/>
          <w:szCs w:val="20"/>
        </w:rPr>
        <w:t>ez temprana para aprender rápidame</w:t>
      </w:r>
      <w:r>
        <w:rPr>
          <w:rFonts w:ascii="Arial" w:hAnsi="Arial" w:cs="Arial"/>
          <w:color w:val="000000"/>
          <w:sz w:val="20"/>
          <w:szCs w:val="20"/>
        </w:rPr>
        <w:t>nte.</w:t>
      </w: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7 Kindergarten</w:t>
      </w:r>
    </w:p>
    <w:p w:rsidR="004429D0" w:rsidRDefault="00671A71"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Profundizando</w:t>
      </w:r>
      <w:r w:rsidR="004429D0">
        <w:rPr>
          <w:rFonts w:ascii="Arial" w:hAnsi="Arial" w:cs="Arial"/>
          <w:color w:val="000000"/>
          <w:sz w:val="20"/>
          <w:szCs w:val="20"/>
        </w:rPr>
        <w:t xml:space="preserve"> las competencias de los educadores a través de las habilidades de observación.</w:t>
      </w:r>
    </w:p>
    <w:p w:rsidR="00C67C1B" w:rsidRDefault="002046BF"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Muchos cambios ocurren en el período de la infancia en el área del desarrollo evolutivo. </w:t>
      </w:r>
      <w:r w:rsidR="003E16B1">
        <w:rPr>
          <w:rFonts w:ascii="Arial" w:hAnsi="Arial" w:cs="Arial"/>
          <w:color w:val="000000"/>
          <w:sz w:val="20"/>
          <w:szCs w:val="20"/>
        </w:rPr>
        <w:t xml:space="preserve">Existen entonces diversas competencias en los educadores dependiendo de la edad de los niños. </w:t>
      </w:r>
      <w:r>
        <w:rPr>
          <w:rFonts w:ascii="Arial" w:hAnsi="Arial" w:cs="Arial"/>
          <w:color w:val="000000"/>
          <w:sz w:val="20"/>
          <w:szCs w:val="20"/>
        </w:rPr>
        <w:t>A pesar de esto es posible describir las competencias de los educadores de varios años de enseñanza.</w:t>
      </w:r>
    </w:p>
    <w:p w:rsidR="002046BF" w:rsidRDefault="00D32778"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Los educadores tienen una fuerte formación en cursos de desarrollo infantil y están certificados en la CDA </w:t>
      </w:r>
      <w:proofErr w:type="spellStart"/>
      <w:r>
        <w:rPr>
          <w:rFonts w:ascii="Arial" w:hAnsi="Arial" w:cs="Arial"/>
          <w:color w:val="000000"/>
          <w:sz w:val="20"/>
          <w:szCs w:val="20"/>
        </w:rPr>
        <w:t>Child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Associate</w:t>
      </w:r>
      <w:proofErr w:type="spellEnd"/>
      <w:r>
        <w:rPr>
          <w:rFonts w:ascii="Arial" w:hAnsi="Arial" w:cs="Arial"/>
          <w:color w:val="000000"/>
          <w:sz w:val="20"/>
          <w:szCs w:val="20"/>
        </w:rPr>
        <w:t xml:space="preserve"> y con grado universitario. En la formación debe considerarse que la seguridad</w:t>
      </w:r>
      <w:r w:rsidR="003E16B1">
        <w:rPr>
          <w:rFonts w:ascii="Arial" w:hAnsi="Arial" w:cs="Arial"/>
          <w:color w:val="000000"/>
          <w:sz w:val="20"/>
          <w:szCs w:val="20"/>
        </w:rPr>
        <w:t xml:space="preserve"> afectiva</w:t>
      </w:r>
      <w:r>
        <w:rPr>
          <w:rFonts w:ascii="Arial" w:hAnsi="Arial" w:cs="Arial"/>
          <w:color w:val="000000"/>
          <w:sz w:val="20"/>
          <w:szCs w:val="20"/>
        </w:rPr>
        <w:t xml:space="preserve"> en las relaciones interpersonales </w:t>
      </w:r>
      <w:r w:rsidR="001134A0">
        <w:rPr>
          <w:rFonts w:ascii="Arial" w:hAnsi="Arial" w:cs="Arial"/>
          <w:color w:val="000000"/>
          <w:sz w:val="20"/>
          <w:szCs w:val="20"/>
        </w:rPr>
        <w:t xml:space="preserve">de los niños </w:t>
      </w:r>
      <w:r>
        <w:rPr>
          <w:rFonts w:ascii="Arial" w:hAnsi="Arial" w:cs="Arial"/>
          <w:color w:val="000000"/>
          <w:sz w:val="20"/>
          <w:szCs w:val="20"/>
        </w:rPr>
        <w:t>con los adultos</w:t>
      </w:r>
      <w:r w:rsidR="001134A0">
        <w:rPr>
          <w:rFonts w:ascii="Arial" w:hAnsi="Arial" w:cs="Arial"/>
          <w:color w:val="000000"/>
          <w:sz w:val="20"/>
          <w:szCs w:val="20"/>
        </w:rPr>
        <w:t xml:space="preserve">, </w:t>
      </w:r>
      <w:r>
        <w:rPr>
          <w:rFonts w:ascii="Arial" w:hAnsi="Arial" w:cs="Arial"/>
          <w:color w:val="000000"/>
          <w:sz w:val="20"/>
          <w:szCs w:val="20"/>
        </w:rPr>
        <w:t xml:space="preserve"> es probablemente la primera tarea de desarrollo de la infancia.</w:t>
      </w:r>
    </w:p>
    <w:p w:rsidR="001134A0" w:rsidRDefault="001134A0"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Las siguientes son las áreas de competencia de los educadores de </w:t>
      </w:r>
      <w:proofErr w:type="spellStart"/>
      <w:r>
        <w:rPr>
          <w:rFonts w:ascii="Arial" w:hAnsi="Arial" w:cs="Arial"/>
          <w:color w:val="000000"/>
          <w:sz w:val="20"/>
          <w:szCs w:val="20"/>
        </w:rPr>
        <w:t>infant</w:t>
      </w:r>
      <w:proofErr w:type="spellEnd"/>
      <w:r>
        <w:rPr>
          <w:rFonts w:ascii="Arial" w:hAnsi="Arial" w:cs="Arial"/>
          <w:color w:val="000000"/>
          <w:sz w:val="20"/>
          <w:szCs w:val="20"/>
        </w:rPr>
        <w:t xml:space="preserve"> y </w:t>
      </w:r>
      <w:proofErr w:type="spellStart"/>
      <w:r>
        <w:rPr>
          <w:rFonts w:ascii="Arial" w:hAnsi="Arial" w:cs="Arial"/>
          <w:color w:val="000000"/>
          <w:sz w:val="20"/>
          <w:szCs w:val="20"/>
        </w:rPr>
        <w:t>toddlers</w:t>
      </w:r>
      <w:proofErr w:type="spellEnd"/>
      <w:r>
        <w:rPr>
          <w:rFonts w:ascii="Arial" w:hAnsi="Arial" w:cs="Arial"/>
          <w:color w:val="000000"/>
          <w:sz w:val="20"/>
          <w:szCs w:val="20"/>
        </w:rPr>
        <w:t>:</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Directa interacción con los niños.</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Manejo de todas las características del programa que se está implementando.</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lastRenderedPageBreak/>
        <w:t>Supervisión y entrenamiento del equipo.</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Trabajo con padres.</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Interacción con otros profesionales de otras disciplinas.</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Planificación desde el día al año de trabajo.</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Formulación de las metas del programa.</w:t>
      </w:r>
    </w:p>
    <w:p w:rsidR="001134A0" w:rsidRDefault="001134A0" w:rsidP="008034A6">
      <w:pPr>
        <w:pStyle w:val="NormalWeb"/>
        <w:numPr>
          <w:ilvl w:val="0"/>
          <w:numId w:val="6"/>
        </w:numPr>
        <w:spacing w:before="120" w:after="120" w:line="360" w:lineRule="auto"/>
        <w:jc w:val="both"/>
        <w:rPr>
          <w:rFonts w:ascii="Arial" w:hAnsi="Arial" w:cs="Arial"/>
          <w:color w:val="000000"/>
          <w:sz w:val="20"/>
          <w:szCs w:val="20"/>
        </w:rPr>
      </w:pPr>
      <w:r>
        <w:rPr>
          <w:rFonts w:ascii="Arial" w:hAnsi="Arial" w:cs="Arial"/>
          <w:color w:val="000000"/>
          <w:sz w:val="20"/>
          <w:szCs w:val="20"/>
        </w:rPr>
        <w:t>Definir su crecimiento profesional.</w:t>
      </w:r>
    </w:p>
    <w:p w:rsidR="001134A0" w:rsidRDefault="001134A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ab/>
      </w:r>
    </w:p>
    <w:p w:rsidR="001134A0" w:rsidRDefault="001134A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Por otra parte, para ir más allá de un nivel inicial se deben considerar dos niveles:</w:t>
      </w:r>
    </w:p>
    <w:p w:rsidR="001134A0" w:rsidRDefault="001134A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1.- Identificar qué es crítico o central aprender durante nuestra formación para </w:t>
      </w:r>
      <w:r w:rsidR="000959D2">
        <w:rPr>
          <w:rFonts w:ascii="Arial" w:hAnsi="Arial" w:cs="Arial"/>
          <w:color w:val="000000"/>
          <w:sz w:val="20"/>
          <w:szCs w:val="20"/>
        </w:rPr>
        <w:t>prepararnos como futuros educadores de la niñez</w:t>
      </w:r>
      <w:r>
        <w:rPr>
          <w:rFonts w:ascii="Arial" w:hAnsi="Arial" w:cs="Arial"/>
          <w:color w:val="000000"/>
          <w:sz w:val="20"/>
          <w:szCs w:val="20"/>
        </w:rPr>
        <w:t xml:space="preserve"> temprana.</w:t>
      </w:r>
    </w:p>
    <w:p w:rsidR="001134A0" w:rsidRDefault="001134A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2.- Es necesario definir experiencias y soportes que nos posibiliten continuar creciendo como educadores.</w:t>
      </w:r>
    </w:p>
    <w:p w:rsidR="001134A0" w:rsidRDefault="000959D2"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El rol del educador se define como un facilitador dinámico. La educación formal en desarrollo infantil ayuda al entendimiento de éste rol, pero solo la experiencia diaria con los niños lo fortalece.</w:t>
      </w:r>
      <w:r w:rsidR="00B34FFB">
        <w:rPr>
          <w:rFonts w:ascii="Arial" w:hAnsi="Arial" w:cs="Arial"/>
          <w:color w:val="000000"/>
          <w:sz w:val="20"/>
          <w:szCs w:val="20"/>
        </w:rPr>
        <w:t xml:space="preserve"> Los adultos </w:t>
      </w:r>
      <w:r w:rsidR="003E16B1">
        <w:rPr>
          <w:rFonts w:ascii="Arial" w:hAnsi="Arial" w:cs="Arial"/>
          <w:color w:val="000000"/>
          <w:sz w:val="20"/>
          <w:szCs w:val="20"/>
        </w:rPr>
        <w:t>aprenden</w:t>
      </w:r>
      <w:r w:rsidR="00B34FFB">
        <w:rPr>
          <w:rFonts w:ascii="Arial" w:hAnsi="Arial" w:cs="Arial"/>
          <w:color w:val="000000"/>
          <w:sz w:val="20"/>
          <w:szCs w:val="20"/>
        </w:rPr>
        <w:t xml:space="preserve"> a través del modelaje.</w:t>
      </w:r>
    </w:p>
    <w:p w:rsidR="007306AC" w:rsidRDefault="007306AC" w:rsidP="008034A6">
      <w:pPr>
        <w:pStyle w:val="NormalWeb"/>
        <w:spacing w:before="120" w:after="120" w:line="360" w:lineRule="auto"/>
        <w:ind w:left="426"/>
        <w:jc w:val="both"/>
        <w:rPr>
          <w:rFonts w:ascii="Arial" w:hAnsi="Arial" w:cs="Arial"/>
          <w:b/>
          <w:color w:val="000000"/>
          <w:sz w:val="20"/>
          <w:szCs w:val="20"/>
        </w:rPr>
      </w:pPr>
    </w:p>
    <w:p w:rsidR="00B778D6" w:rsidRPr="00B778D6" w:rsidRDefault="00B778D6" w:rsidP="008034A6">
      <w:pPr>
        <w:pStyle w:val="NormalWeb"/>
        <w:spacing w:before="120" w:after="120" w:line="360" w:lineRule="auto"/>
        <w:ind w:left="426"/>
        <w:jc w:val="both"/>
        <w:rPr>
          <w:rFonts w:ascii="Arial" w:hAnsi="Arial" w:cs="Arial"/>
          <w:b/>
          <w:color w:val="000000"/>
          <w:sz w:val="20"/>
          <w:szCs w:val="20"/>
        </w:rPr>
      </w:pPr>
      <w:r>
        <w:rPr>
          <w:rFonts w:ascii="Arial" w:hAnsi="Arial" w:cs="Arial"/>
          <w:b/>
          <w:color w:val="000000"/>
          <w:sz w:val="20"/>
          <w:szCs w:val="20"/>
        </w:rPr>
        <w:t>Parte III</w:t>
      </w:r>
    </w:p>
    <w:p w:rsidR="00B778D6" w:rsidRDefault="00B778D6" w:rsidP="008034A6">
      <w:pPr>
        <w:pStyle w:val="NormalWeb"/>
        <w:spacing w:before="120" w:after="120" w:line="360" w:lineRule="auto"/>
        <w:ind w:left="426"/>
        <w:jc w:val="both"/>
        <w:rPr>
          <w:rFonts w:ascii="Arial" w:hAnsi="Arial" w:cs="Arial"/>
          <w:b/>
          <w:color w:val="000000"/>
          <w:sz w:val="20"/>
          <w:szCs w:val="20"/>
        </w:rPr>
      </w:pPr>
      <w:r w:rsidRPr="00B778D6">
        <w:rPr>
          <w:rFonts w:ascii="Arial" w:hAnsi="Arial" w:cs="Arial"/>
          <w:b/>
          <w:color w:val="000000"/>
          <w:sz w:val="20"/>
          <w:szCs w:val="20"/>
        </w:rPr>
        <w:t xml:space="preserve">¿Qué se necesita para convertirse en un educador </w:t>
      </w:r>
      <w:r w:rsidR="00872536" w:rsidRPr="00B778D6">
        <w:rPr>
          <w:rFonts w:ascii="Arial" w:hAnsi="Arial" w:cs="Arial"/>
          <w:b/>
          <w:color w:val="000000"/>
          <w:sz w:val="20"/>
          <w:szCs w:val="20"/>
        </w:rPr>
        <w:t xml:space="preserve">competente </w:t>
      </w:r>
      <w:r w:rsidRPr="00B778D6">
        <w:rPr>
          <w:rFonts w:ascii="Arial" w:hAnsi="Arial" w:cs="Arial"/>
          <w:b/>
          <w:color w:val="000000"/>
          <w:sz w:val="20"/>
          <w:szCs w:val="20"/>
        </w:rPr>
        <w:t>de niñez temprana?</w:t>
      </w:r>
    </w:p>
    <w:p w:rsidR="00034C94" w:rsidRDefault="00034C94" w:rsidP="008034A6">
      <w:pPr>
        <w:pStyle w:val="NormalWeb"/>
        <w:spacing w:before="120" w:after="120" w:line="360" w:lineRule="auto"/>
        <w:ind w:left="426"/>
        <w:jc w:val="both"/>
        <w:rPr>
          <w:rFonts w:ascii="Arial" w:hAnsi="Arial" w:cs="Arial"/>
          <w:color w:val="000000"/>
          <w:sz w:val="20"/>
          <w:szCs w:val="20"/>
        </w:rPr>
      </w:pP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9 Infancia</w:t>
      </w:r>
    </w:p>
    <w:p w:rsidR="005504EA" w:rsidRDefault="005504EA"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Preparando los inventores de mañana.</w:t>
      </w: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1</w:t>
      </w:r>
      <w:r w:rsidRPr="0089794A">
        <w:rPr>
          <w:rFonts w:ascii="Arial" w:hAnsi="Arial" w:cs="Arial"/>
          <w:b/>
          <w:color w:val="000000"/>
          <w:sz w:val="20"/>
          <w:szCs w:val="20"/>
        </w:rPr>
        <w:t>0</w:t>
      </w:r>
      <w:r w:rsidR="00C67C1B" w:rsidRPr="0089794A">
        <w:rPr>
          <w:rFonts w:ascii="Arial" w:hAnsi="Arial" w:cs="Arial"/>
          <w:b/>
          <w:color w:val="000000"/>
          <w:sz w:val="20"/>
          <w:szCs w:val="20"/>
        </w:rPr>
        <w:t xml:space="preserve"> Preescolar</w:t>
      </w:r>
    </w:p>
    <w:p w:rsidR="00C67C1B" w:rsidRDefault="005504EA"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El valor de la práctica apropiada para el desarrollo mental de todos los niños.</w:t>
      </w: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11 Preescolar</w:t>
      </w:r>
    </w:p>
    <w:p w:rsidR="00C67C1B" w:rsidRDefault="005504EA"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Mirando a través de un prisma: la multifacética empresa de la educación superior en niñez temprana.</w:t>
      </w:r>
    </w:p>
    <w:p w:rsidR="00C67C1B" w:rsidRPr="0089794A" w:rsidRDefault="00526B7B" w:rsidP="008034A6">
      <w:pPr>
        <w:pStyle w:val="NormalWeb"/>
        <w:spacing w:before="120" w:after="120" w:line="360" w:lineRule="auto"/>
        <w:ind w:left="426"/>
        <w:jc w:val="both"/>
        <w:rPr>
          <w:rFonts w:ascii="Arial" w:hAnsi="Arial" w:cs="Arial"/>
          <w:b/>
          <w:color w:val="000000"/>
          <w:sz w:val="20"/>
          <w:szCs w:val="20"/>
        </w:rPr>
      </w:pPr>
      <w:r w:rsidRPr="0089794A">
        <w:rPr>
          <w:rFonts w:ascii="Arial" w:hAnsi="Arial" w:cs="Arial"/>
          <w:b/>
          <w:color w:val="000000"/>
          <w:sz w:val="20"/>
          <w:szCs w:val="20"/>
        </w:rPr>
        <w:t xml:space="preserve">Capitulo </w:t>
      </w:r>
      <w:r w:rsidR="00C67C1B" w:rsidRPr="0089794A">
        <w:rPr>
          <w:rFonts w:ascii="Arial" w:hAnsi="Arial" w:cs="Arial"/>
          <w:b/>
          <w:color w:val="000000"/>
          <w:sz w:val="20"/>
          <w:szCs w:val="20"/>
        </w:rPr>
        <w:t>12 Preescolar y primaria</w:t>
      </w:r>
    </w:p>
    <w:p w:rsidR="00007C9A" w:rsidRDefault="00146CCF"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Concluyendo mi trabajo como un profesor </w:t>
      </w:r>
      <w:r w:rsidR="00872536">
        <w:rPr>
          <w:rFonts w:ascii="Arial" w:hAnsi="Arial" w:cs="Arial"/>
          <w:color w:val="000000"/>
          <w:sz w:val="20"/>
          <w:szCs w:val="20"/>
        </w:rPr>
        <w:t xml:space="preserve">de </w:t>
      </w:r>
      <w:r>
        <w:rPr>
          <w:rFonts w:ascii="Arial" w:hAnsi="Arial" w:cs="Arial"/>
          <w:color w:val="000000"/>
          <w:sz w:val="20"/>
          <w:szCs w:val="20"/>
        </w:rPr>
        <w:t>educador</w:t>
      </w:r>
      <w:r w:rsidR="00872536">
        <w:rPr>
          <w:rFonts w:ascii="Arial" w:hAnsi="Arial" w:cs="Arial"/>
          <w:color w:val="000000"/>
          <w:sz w:val="20"/>
          <w:szCs w:val="20"/>
        </w:rPr>
        <w:t>es</w:t>
      </w:r>
      <w:r>
        <w:rPr>
          <w:rFonts w:ascii="Arial" w:hAnsi="Arial" w:cs="Arial"/>
          <w:color w:val="000000"/>
          <w:sz w:val="20"/>
          <w:szCs w:val="20"/>
        </w:rPr>
        <w:t>: esperanzas, prácticas, soportes y obligaciones.</w:t>
      </w:r>
    </w:p>
    <w:p w:rsidR="00007C9A" w:rsidRDefault="00526B7B" w:rsidP="008034A6">
      <w:pPr>
        <w:pStyle w:val="NormalWeb"/>
        <w:spacing w:before="120" w:after="120" w:line="360" w:lineRule="auto"/>
        <w:ind w:left="426"/>
        <w:jc w:val="both"/>
        <w:rPr>
          <w:rFonts w:ascii="Arial" w:hAnsi="Arial" w:cs="Arial"/>
          <w:color w:val="000000"/>
          <w:sz w:val="20"/>
          <w:szCs w:val="20"/>
        </w:rPr>
      </w:pPr>
      <w:r w:rsidRPr="0089794A">
        <w:rPr>
          <w:rFonts w:ascii="Arial" w:hAnsi="Arial" w:cs="Arial"/>
          <w:b/>
          <w:color w:val="000000"/>
          <w:sz w:val="20"/>
          <w:szCs w:val="20"/>
        </w:rPr>
        <w:t xml:space="preserve">Capitulo </w:t>
      </w:r>
      <w:r w:rsidR="00007C9A" w:rsidRPr="0089794A">
        <w:rPr>
          <w:rFonts w:ascii="Arial" w:hAnsi="Arial" w:cs="Arial"/>
          <w:b/>
          <w:color w:val="000000"/>
          <w:sz w:val="20"/>
          <w:szCs w:val="20"/>
        </w:rPr>
        <w:t>14 Preescolar y Primaria</w:t>
      </w:r>
      <w:r w:rsidR="00007C9A">
        <w:rPr>
          <w:rFonts w:ascii="Arial" w:hAnsi="Arial" w:cs="Arial"/>
          <w:color w:val="000000"/>
          <w:sz w:val="20"/>
          <w:szCs w:val="20"/>
        </w:rPr>
        <w:t>.</w:t>
      </w:r>
    </w:p>
    <w:p w:rsidR="00B34FFB" w:rsidRDefault="00962577"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Reflexiones desde la práctica de un profesor de educadores de niñez temprana</w:t>
      </w:r>
      <w:r w:rsidR="003E16B1">
        <w:rPr>
          <w:rFonts w:ascii="Arial" w:hAnsi="Arial" w:cs="Arial"/>
          <w:color w:val="000000"/>
          <w:sz w:val="20"/>
          <w:szCs w:val="20"/>
        </w:rPr>
        <w:t>.</w:t>
      </w:r>
    </w:p>
    <w:p w:rsidR="003E16B1" w:rsidRDefault="003E16B1" w:rsidP="008034A6">
      <w:pPr>
        <w:pStyle w:val="NormalWeb"/>
        <w:spacing w:before="120" w:after="120" w:line="360" w:lineRule="auto"/>
        <w:ind w:left="426"/>
        <w:jc w:val="both"/>
        <w:rPr>
          <w:rFonts w:ascii="Arial" w:hAnsi="Arial" w:cs="Arial"/>
          <w:color w:val="000000"/>
          <w:sz w:val="20"/>
          <w:szCs w:val="20"/>
        </w:rPr>
      </w:pPr>
    </w:p>
    <w:p w:rsidR="00B34FFB" w:rsidRDefault="00B34FFB"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En esta sección se aborda qué se va a enseñar, cómo se va a enseñar y quién va a enseñar. </w:t>
      </w:r>
    </w:p>
    <w:p w:rsidR="003E16B1" w:rsidRDefault="00D00E13"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 xml:space="preserve">Para enseñar </w:t>
      </w:r>
      <w:r w:rsidR="003E16B1">
        <w:rPr>
          <w:rFonts w:ascii="Arial" w:hAnsi="Arial" w:cs="Arial"/>
          <w:color w:val="000000"/>
          <w:sz w:val="20"/>
          <w:szCs w:val="20"/>
        </w:rPr>
        <w:t>un niño menor</w:t>
      </w:r>
      <w:r>
        <w:rPr>
          <w:rFonts w:ascii="Arial" w:hAnsi="Arial" w:cs="Arial"/>
          <w:color w:val="000000"/>
          <w:sz w:val="20"/>
          <w:szCs w:val="20"/>
        </w:rPr>
        <w:t xml:space="preserve"> de 8 años se necesita: entrenamiento, experiencia y criterio. </w:t>
      </w:r>
    </w:p>
    <w:p w:rsidR="00D00E13" w:rsidRDefault="00D00E13" w:rsidP="008034A6">
      <w:pPr>
        <w:pStyle w:val="NormalWeb"/>
        <w:spacing w:before="120" w:after="120" w:line="360" w:lineRule="auto"/>
        <w:ind w:left="426"/>
        <w:jc w:val="both"/>
        <w:rPr>
          <w:rFonts w:ascii="Arial" w:hAnsi="Arial" w:cs="Arial"/>
          <w:color w:val="000000"/>
          <w:sz w:val="20"/>
          <w:szCs w:val="20"/>
        </w:rPr>
      </w:pPr>
      <w:r>
        <w:rPr>
          <w:rFonts w:ascii="Arial" w:hAnsi="Arial" w:cs="Arial"/>
          <w:color w:val="000000"/>
          <w:sz w:val="20"/>
          <w:szCs w:val="20"/>
        </w:rPr>
        <w:t>Los educadores:</w:t>
      </w:r>
    </w:p>
    <w:p w:rsidR="00D00E13" w:rsidRDefault="00D00E13" w:rsidP="008034A6">
      <w:pPr>
        <w:pStyle w:val="NormalWeb"/>
        <w:numPr>
          <w:ilvl w:val="0"/>
          <w:numId w:val="7"/>
        </w:numPr>
        <w:spacing w:before="120" w:after="120" w:line="360" w:lineRule="auto"/>
        <w:jc w:val="both"/>
        <w:rPr>
          <w:rFonts w:ascii="Arial" w:hAnsi="Arial" w:cs="Arial"/>
          <w:color w:val="000000"/>
          <w:sz w:val="20"/>
          <w:szCs w:val="20"/>
        </w:rPr>
      </w:pPr>
      <w:r>
        <w:rPr>
          <w:rFonts w:ascii="Arial" w:hAnsi="Arial" w:cs="Arial"/>
          <w:color w:val="000000"/>
          <w:sz w:val="20"/>
          <w:szCs w:val="20"/>
        </w:rPr>
        <w:t>Son estudiantes del desarrollo humano.</w:t>
      </w:r>
    </w:p>
    <w:p w:rsidR="00D00E13" w:rsidRDefault="00D00E13" w:rsidP="008034A6">
      <w:pPr>
        <w:pStyle w:val="NormalWeb"/>
        <w:numPr>
          <w:ilvl w:val="0"/>
          <w:numId w:val="7"/>
        </w:numPr>
        <w:spacing w:before="120" w:after="120" w:line="360" w:lineRule="auto"/>
        <w:jc w:val="both"/>
        <w:rPr>
          <w:rFonts w:ascii="Arial" w:hAnsi="Arial" w:cs="Arial"/>
          <w:color w:val="000000"/>
          <w:sz w:val="20"/>
          <w:szCs w:val="20"/>
        </w:rPr>
      </w:pPr>
      <w:r>
        <w:rPr>
          <w:rFonts w:ascii="Arial" w:hAnsi="Arial" w:cs="Arial"/>
          <w:color w:val="000000"/>
          <w:sz w:val="20"/>
          <w:szCs w:val="20"/>
        </w:rPr>
        <w:t>Basan su práctica en los principios del desarrollo infantil</w:t>
      </w:r>
    </w:p>
    <w:p w:rsidR="00D00E13" w:rsidRDefault="00D00E13" w:rsidP="008034A6">
      <w:pPr>
        <w:pStyle w:val="NormalWeb"/>
        <w:numPr>
          <w:ilvl w:val="0"/>
          <w:numId w:val="7"/>
        </w:numPr>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Reconocen que con los niños pequeños el cuidado y la educación son aspectos del mismo </w:t>
      </w:r>
      <w:r w:rsidR="003E16B1">
        <w:rPr>
          <w:rFonts w:ascii="Arial" w:hAnsi="Arial" w:cs="Arial"/>
          <w:color w:val="000000"/>
          <w:sz w:val="20"/>
          <w:szCs w:val="20"/>
        </w:rPr>
        <w:t>proceso</w:t>
      </w:r>
      <w:r>
        <w:rPr>
          <w:rFonts w:ascii="Arial" w:hAnsi="Arial" w:cs="Arial"/>
          <w:color w:val="000000"/>
          <w:sz w:val="20"/>
          <w:szCs w:val="20"/>
        </w:rPr>
        <w:t>.</w:t>
      </w:r>
    </w:p>
    <w:p w:rsidR="00D00E13" w:rsidRDefault="00D00E13" w:rsidP="008034A6">
      <w:pPr>
        <w:pStyle w:val="NormalWeb"/>
        <w:numPr>
          <w:ilvl w:val="0"/>
          <w:numId w:val="7"/>
        </w:numPr>
        <w:spacing w:before="120" w:after="120" w:line="360" w:lineRule="auto"/>
        <w:jc w:val="both"/>
        <w:rPr>
          <w:rFonts w:ascii="Arial" w:hAnsi="Arial" w:cs="Arial"/>
          <w:color w:val="000000"/>
          <w:sz w:val="20"/>
          <w:szCs w:val="20"/>
        </w:rPr>
      </w:pPr>
      <w:r>
        <w:rPr>
          <w:rFonts w:ascii="Arial" w:hAnsi="Arial" w:cs="Arial"/>
          <w:color w:val="000000"/>
          <w:sz w:val="20"/>
          <w:szCs w:val="20"/>
        </w:rPr>
        <w:t>Deben extender se práctica más allá de sus preocupaciones cognitivas para incluir</w:t>
      </w:r>
      <w:r w:rsidR="003F4737">
        <w:rPr>
          <w:rFonts w:ascii="Arial" w:hAnsi="Arial" w:cs="Arial"/>
          <w:color w:val="000000"/>
          <w:sz w:val="20"/>
          <w:szCs w:val="20"/>
        </w:rPr>
        <w:t xml:space="preserve"> </w:t>
      </w:r>
      <w:r>
        <w:rPr>
          <w:rFonts w:ascii="Arial" w:hAnsi="Arial" w:cs="Arial"/>
          <w:color w:val="000000"/>
          <w:sz w:val="20"/>
          <w:szCs w:val="20"/>
        </w:rPr>
        <w:t>en sus programas los aspectos sociales y familiares de la vida de los niños.</w:t>
      </w:r>
    </w:p>
    <w:p w:rsidR="003E16B1" w:rsidRDefault="003E16B1" w:rsidP="008034A6">
      <w:pPr>
        <w:pStyle w:val="NormalWeb"/>
        <w:spacing w:before="120" w:after="120" w:line="360" w:lineRule="auto"/>
        <w:ind w:left="786"/>
        <w:jc w:val="both"/>
        <w:rPr>
          <w:rFonts w:ascii="Arial" w:hAnsi="Arial" w:cs="Arial"/>
          <w:color w:val="000000"/>
          <w:sz w:val="20"/>
          <w:szCs w:val="20"/>
        </w:rPr>
      </w:pPr>
    </w:p>
    <w:p w:rsidR="00D00E13" w:rsidRDefault="00B4392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            Las demandas que tiene que satisfacer un formador de educadores:</w:t>
      </w:r>
    </w:p>
    <w:p w:rsidR="00B43920" w:rsidRDefault="00B43920" w:rsidP="008034A6">
      <w:pPr>
        <w:pStyle w:val="NormalWeb"/>
        <w:numPr>
          <w:ilvl w:val="0"/>
          <w:numId w:val="8"/>
        </w:numPr>
        <w:spacing w:before="120" w:after="120" w:line="360" w:lineRule="auto"/>
        <w:jc w:val="both"/>
        <w:rPr>
          <w:rFonts w:ascii="Arial" w:hAnsi="Arial" w:cs="Arial"/>
          <w:color w:val="000000"/>
          <w:sz w:val="20"/>
          <w:szCs w:val="20"/>
        </w:rPr>
      </w:pPr>
      <w:r>
        <w:rPr>
          <w:rFonts w:ascii="Arial" w:hAnsi="Arial" w:cs="Arial"/>
          <w:color w:val="000000"/>
          <w:sz w:val="20"/>
          <w:szCs w:val="20"/>
        </w:rPr>
        <w:t>Diseñar y ejecutar programas de pre-grado y post-grado.</w:t>
      </w:r>
    </w:p>
    <w:p w:rsidR="00B43920" w:rsidRDefault="00B43920" w:rsidP="008034A6">
      <w:pPr>
        <w:pStyle w:val="NormalWeb"/>
        <w:numPr>
          <w:ilvl w:val="0"/>
          <w:numId w:val="8"/>
        </w:numPr>
        <w:spacing w:before="120" w:after="120" w:line="360" w:lineRule="auto"/>
        <w:jc w:val="both"/>
        <w:rPr>
          <w:rFonts w:ascii="Arial" w:hAnsi="Arial" w:cs="Arial"/>
          <w:color w:val="000000"/>
          <w:sz w:val="20"/>
          <w:szCs w:val="20"/>
        </w:rPr>
      </w:pPr>
      <w:r>
        <w:rPr>
          <w:rFonts w:ascii="Arial" w:hAnsi="Arial" w:cs="Arial"/>
          <w:color w:val="000000"/>
          <w:sz w:val="20"/>
          <w:szCs w:val="20"/>
        </w:rPr>
        <w:t>Conducir investigaciones para innovar en el campo del conocimiento teórico y práctico.</w:t>
      </w:r>
    </w:p>
    <w:p w:rsidR="00B43920" w:rsidRDefault="00B43920" w:rsidP="008034A6">
      <w:pPr>
        <w:pStyle w:val="NormalWeb"/>
        <w:numPr>
          <w:ilvl w:val="0"/>
          <w:numId w:val="8"/>
        </w:numPr>
        <w:spacing w:before="120" w:after="120" w:line="360" w:lineRule="auto"/>
        <w:jc w:val="both"/>
        <w:rPr>
          <w:rFonts w:ascii="Arial" w:hAnsi="Arial" w:cs="Arial"/>
          <w:color w:val="000000"/>
          <w:sz w:val="20"/>
          <w:szCs w:val="20"/>
        </w:rPr>
      </w:pPr>
      <w:r>
        <w:rPr>
          <w:rFonts w:ascii="Arial" w:hAnsi="Arial" w:cs="Arial"/>
          <w:color w:val="000000"/>
          <w:sz w:val="20"/>
          <w:szCs w:val="20"/>
        </w:rPr>
        <w:t>Crear instancias de aprendizaje e investigación con estudiantes de todos los niveles.</w:t>
      </w:r>
    </w:p>
    <w:p w:rsidR="00B43920" w:rsidRDefault="00B43920" w:rsidP="008034A6">
      <w:pPr>
        <w:pStyle w:val="NormalWeb"/>
        <w:numPr>
          <w:ilvl w:val="0"/>
          <w:numId w:val="8"/>
        </w:numPr>
        <w:spacing w:before="120" w:after="120" w:line="360" w:lineRule="auto"/>
        <w:jc w:val="both"/>
        <w:rPr>
          <w:rFonts w:ascii="Arial" w:hAnsi="Arial" w:cs="Arial"/>
          <w:color w:val="000000"/>
          <w:sz w:val="20"/>
          <w:szCs w:val="20"/>
        </w:rPr>
      </w:pPr>
      <w:r>
        <w:rPr>
          <w:rFonts w:ascii="Arial" w:hAnsi="Arial" w:cs="Arial"/>
          <w:color w:val="000000"/>
          <w:sz w:val="20"/>
          <w:szCs w:val="20"/>
        </w:rPr>
        <w:t>Satisfacer los compromisos con la comunidad.</w:t>
      </w:r>
    </w:p>
    <w:p w:rsidR="003E16B1" w:rsidRDefault="003E16B1" w:rsidP="008034A6">
      <w:pPr>
        <w:pStyle w:val="NormalWeb"/>
        <w:spacing w:before="120" w:after="120" w:line="360" w:lineRule="auto"/>
        <w:ind w:left="1065"/>
        <w:jc w:val="both"/>
        <w:rPr>
          <w:rFonts w:ascii="Arial" w:hAnsi="Arial" w:cs="Arial"/>
          <w:color w:val="000000"/>
          <w:sz w:val="20"/>
          <w:szCs w:val="20"/>
        </w:rPr>
      </w:pPr>
    </w:p>
    <w:p w:rsidR="00B43920" w:rsidRDefault="00B43920"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         Características esenciales de un programa efectivo para formar educadores.</w:t>
      </w:r>
    </w:p>
    <w:p w:rsidR="00B43920" w:rsidRDefault="003E16B1" w:rsidP="008034A6">
      <w:pPr>
        <w:pStyle w:val="NormalWeb"/>
        <w:numPr>
          <w:ilvl w:val="0"/>
          <w:numId w:val="10"/>
        </w:numPr>
        <w:spacing w:before="120" w:after="120" w:line="360" w:lineRule="auto"/>
        <w:jc w:val="both"/>
        <w:rPr>
          <w:rFonts w:ascii="Arial" w:hAnsi="Arial" w:cs="Arial"/>
          <w:color w:val="000000"/>
          <w:sz w:val="20"/>
          <w:szCs w:val="20"/>
        </w:rPr>
      </w:pPr>
      <w:r>
        <w:rPr>
          <w:rFonts w:ascii="Arial" w:hAnsi="Arial" w:cs="Arial"/>
          <w:color w:val="000000"/>
          <w:sz w:val="20"/>
          <w:szCs w:val="20"/>
        </w:rPr>
        <w:t>Oportunidades de aprendizaje</w:t>
      </w:r>
      <w:r w:rsidR="00B43920">
        <w:rPr>
          <w:rFonts w:ascii="Arial" w:hAnsi="Arial" w:cs="Arial"/>
          <w:color w:val="000000"/>
          <w:sz w:val="20"/>
          <w:szCs w:val="20"/>
        </w:rPr>
        <w:t>.</w:t>
      </w:r>
    </w:p>
    <w:p w:rsidR="00B43920" w:rsidRDefault="00B43920" w:rsidP="008034A6">
      <w:pPr>
        <w:pStyle w:val="NormalWeb"/>
        <w:numPr>
          <w:ilvl w:val="0"/>
          <w:numId w:val="10"/>
        </w:numPr>
        <w:spacing w:before="120" w:after="120" w:line="360" w:lineRule="auto"/>
        <w:jc w:val="both"/>
        <w:rPr>
          <w:rFonts w:ascii="Arial" w:hAnsi="Arial" w:cs="Arial"/>
          <w:color w:val="000000"/>
          <w:sz w:val="20"/>
          <w:szCs w:val="20"/>
        </w:rPr>
      </w:pPr>
      <w:r>
        <w:rPr>
          <w:rFonts w:ascii="Arial" w:hAnsi="Arial" w:cs="Arial"/>
          <w:color w:val="000000"/>
          <w:sz w:val="20"/>
          <w:szCs w:val="20"/>
        </w:rPr>
        <w:t>Colaboración.</w:t>
      </w:r>
    </w:p>
    <w:p w:rsidR="00B43920" w:rsidRPr="00B43920" w:rsidRDefault="00B43920" w:rsidP="008034A6">
      <w:pPr>
        <w:pStyle w:val="NormalWeb"/>
        <w:numPr>
          <w:ilvl w:val="0"/>
          <w:numId w:val="10"/>
        </w:numPr>
        <w:spacing w:before="120" w:after="120" w:line="360" w:lineRule="auto"/>
        <w:jc w:val="both"/>
        <w:rPr>
          <w:rFonts w:ascii="Arial" w:hAnsi="Arial" w:cs="Arial"/>
          <w:color w:val="000000"/>
          <w:sz w:val="20"/>
          <w:szCs w:val="20"/>
        </w:rPr>
      </w:pPr>
      <w:r>
        <w:rPr>
          <w:rFonts w:ascii="Arial" w:hAnsi="Arial" w:cs="Arial"/>
          <w:color w:val="000000"/>
          <w:sz w:val="20"/>
          <w:szCs w:val="20"/>
        </w:rPr>
        <w:t>Constructivismo social.</w:t>
      </w:r>
    </w:p>
    <w:p w:rsidR="00B43920" w:rsidRDefault="00B43920" w:rsidP="008034A6">
      <w:pPr>
        <w:pStyle w:val="NormalWeb"/>
        <w:numPr>
          <w:ilvl w:val="0"/>
          <w:numId w:val="10"/>
        </w:numPr>
        <w:spacing w:before="120" w:after="120" w:line="360" w:lineRule="auto"/>
        <w:jc w:val="both"/>
        <w:rPr>
          <w:rFonts w:ascii="Arial" w:hAnsi="Arial" w:cs="Arial"/>
          <w:color w:val="000000"/>
          <w:sz w:val="20"/>
          <w:szCs w:val="20"/>
        </w:rPr>
      </w:pPr>
      <w:r>
        <w:rPr>
          <w:rFonts w:ascii="Arial" w:hAnsi="Arial" w:cs="Arial"/>
          <w:color w:val="000000"/>
          <w:sz w:val="20"/>
          <w:szCs w:val="20"/>
        </w:rPr>
        <w:t>Etnografía.</w:t>
      </w:r>
    </w:p>
    <w:p w:rsidR="003E16B1" w:rsidRDefault="003E16B1" w:rsidP="008034A6">
      <w:pPr>
        <w:pStyle w:val="NormalWeb"/>
        <w:spacing w:before="120" w:after="120" w:line="360" w:lineRule="auto"/>
        <w:ind w:left="1065"/>
        <w:jc w:val="both"/>
        <w:rPr>
          <w:rFonts w:ascii="Arial" w:hAnsi="Arial" w:cs="Arial"/>
          <w:color w:val="000000"/>
          <w:sz w:val="20"/>
          <w:szCs w:val="20"/>
        </w:rPr>
      </w:pPr>
    </w:p>
    <w:p w:rsidR="00B43920" w:rsidRDefault="003E16B1" w:rsidP="008034A6">
      <w:pPr>
        <w:pStyle w:val="NormalWeb"/>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       Seis son los temas</w:t>
      </w:r>
      <w:r w:rsidR="00B43920">
        <w:rPr>
          <w:rFonts w:ascii="Arial" w:hAnsi="Arial" w:cs="Arial"/>
          <w:color w:val="000000"/>
          <w:sz w:val="20"/>
          <w:szCs w:val="20"/>
        </w:rPr>
        <w:t xml:space="preserve"> relevantes para los profesores de sala:</w:t>
      </w:r>
    </w:p>
    <w:p w:rsidR="00B43920" w:rsidRDefault="00B43920"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t>El conocimiento del desarrollo del niño es esencial para un desempeño en todos los niveles.</w:t>
      </w:r>
    </w:p>
    <w:p w:rsidR="00B43920" w:rsidRDefault="00B43920"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t>Es esencial que los profesores se vean a sí mismos como aprendices y que continúen aprendiendo de los niños, aprendiendo de la pedagogía, aprendiendo de la comunidad en la cual enseñan.</w:t>
      </w:r>
    </w:p>
    <w:p w:rsidR="00B43920" w:rsidRDefault="00394579"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lastRenderedPageBreak/>
        <w:t>Los educadores necesitan desarrollar fuerza para tomar riesgos y fracasar.</w:t>
      </w:r>
    </w:p>
    <w:p w:rsidR="00394579" w:rsidRDefault="00394579"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t>El aprendizaje de los niños está orientado socialmente y es contextualizado.</w:t>
      </w:r>
    </w:p>
    <w:p w:rsidR="00394579" w:rsidRDefault="00394579"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t xml:space="preserve">Los </w:t>
      </w:r>
      <w:r w:rsidR="007C4E31">
        <w:rPr>
          <w:rFonts w:ascii="Arial" w:hAnsi="Arial" w:cs="Arial"/>
          <w:color w:val="000000"/>
          <w:sz w:val="20"/>
          <w:szCs w:val="20"/>
        </w:rPr>
        <w:t>formad</w:t>
      </w:r>
      <w:r>
        <w:rPr>
          <w:rFonts w:ascii="Arial" w:hAnsi="Arial" w:cs="Arial"/>
          <w:color w:val="000000"/>
          <w:sz w:val="20"/>
          <w:szCs w:val="20"/>
        </w:rPr>
        <w:t>ores de educadores necesitan involucrarse durante la práctica</w:t>
      </w:r>
      <w:r w:rsidR="007C4E31">
        <w:rPr>
          <w:rFonts w:ascii="Arial" w:hAnsi="Arial" w:cs="Arial"/>
          <w:color w:val="000000"/>
          <w:sz w:val="20"/>
          <w:szCs w:val="20"/>
        </w:rPr>
        <w:t>.</w:t>
      </w:r>
    </w:p>
    <w:p w:rsidR="004249C6" w:rsidRPr="008034A6" w:rsidRDefault="007C4E31" w:rsidP="008034A6">
      <w:pPr>
        <w:pStyle w:val="NormalWeb"/>
        <w:numPr>
          <w:ilvl w:val="0"/>
          <w:numId w:val="12"/>
        </w:numPr>
        <w:spacing w:before="120" w:after="120" w:line="360" w:lineRule="auto"/>
        <w:jc w:val="both"/>
        <w:rPr>
          <w:rFonts w:ascii="Arial" w:hAnsi="Arial" w:cs="Arial"/>
          <w:color w:val="000000"/>
          <w:sz w:val="20"/>
          <w:szCs w:val="20"/>
        </w:rPr>
      </w:pPr>
      <w:r>
        <w:rPr>
          <w:rFonts w:ascii="Arial" w:hAnsi="Arial" w:cs="Arial"/>
          <w:color w:val="000000"/>
          <w:sz w:val="20"/>
          <w:szCs w:val="20"/>
        </w:rPr>
        <w:t>Los formadores de educadores deben mantenerse vinculados con los educadores de las salas de clase.</w:t>
      </w:r>
    </w:p>
    <w:p w:rsidR="004249C6" w:rsidRPr="002F29EC" w:rsidRDefault="004249C6" w:rsidP="008034A6">
      <w:pPr>
        <w:pStyle w:val="NormalWeb"/>
        <w:spacing w:before="120" w:after="120" w:line="360" w:lineRule="auto"/>
        <w:jc w:val="both"/>
        <w:rPr>
          <w:rFonts w:ascii="Arial" w:hAnsi="Arial" w:cs="Arial"/>
          <w:color w:val="000000"/>
          <w:sz w:val="20"/>
          <w:szCs w:val="20"/>
        </w:rPr>
      </w:pPr>
    </w:p>
    <w:p w:rsidR="00F1566E" w:rsidRDefault="00F1566E" w:rsidP="008034A6">
      <w:pPr>
        <w:pStyle w:val="NormalWeb"/>
        <w:spacing w:before="120" w:after="120" w:line="360" w:lineRule="auto"/>
        <w:ind w:left="360"/>
        <w:jc w:val="both"/>
        <w:rPr>
          <w:color w:val="000000"/>
        </w:rPr>
      </w:pPr>
      <w:r>
        <w:rPr>
          <w:rFonts w:ascii="Arial" w:hAnsi="Arial" w:cs="Arial"/>
          <w:b/>
          <w:bCs/>
          <w:color w:val="000000"/>
          <w:sz w:val="20"/>
          <w:szCs w:val="20"/>
        </w:rPr>
        <w:t>4.</w:t>
      </w:r>
      <w:r>
        <w:rPr>
          <w:color w:val="000000"/>
          <w:sz w:val="20"/>
          <w:szCs w:val="20"/>
        </w:rPr>
        <w:t xml:space="preserve">               </w:t>
      </w:r>
      <w:r>
        <w:rPr>
          <w:rFonts w:ascii="Arial" w:hAnsi="Arial" w:cs="Arial"/>
          <w:b/>
          <w:bCs/>
          <w:color w:val="000000"/>
          <w:sz w:val="20"/>
          <w:szCs w:val="20"/>
        </w:rPr>
        <w:t>Análisis de la publicación.</w:t>
      </w:r>
    </w:p>
    <w:p w:rsidR="003F4737" w:rsidRPr="003F4737" w:rsidRDefault="00F1566E" w:rsidP="008034A6">
      <w:pPr>
        <w:pStyle w:val="NormalWeb"/>
        <w:spacing w:before="120" w:after="120" w:line="360" w:lineRule="auto"/>
        <w:ind w:left="720"/>
        <w:jc w:val="both"/>
        <w:rPr>
          <w:rFonts w:ascii="Arial" w:hAnsi="Arial" w:cs="Arial"/>
          <w:color w:val="000000"/>
          <w:sz w:val="20"/>
          <w:szCs w:val="20"/>
        </w:rPr>
      </w:pPr>
      <w:proofErr w:type="gramStart"/>
      <w:r>
        <w:rPr>
          <w:rFonts w:ascii="Arial" w:hAnsi="Arial" w:cs="Arial"/>
          <w:color w:val="000000"/>
          <w:sz w:val="20"/>
          <w:szCs w:val="20"/>
        </w:rPr>
        <w:t>a</w:t>
      </w:r>
      <w:proofErr w:type="gramEnd"/>
      <w:r>
        <w:rPr>
          <w:rFonts w:ascii="Arial" w:hAnsi="Arial" w:cs="Arial"/>
          <w:color w:val="000000"/>
          <w:sz w:val="20"/>
          <w:szCs w:val="20"/>
        </w:rPr>
        <w:t>.</w:t>
      </w:r>
      <w:r>
        <w:rPr>
          <w:color w:val="000000"/>
          <w:sz w:val="20"/>
          <w:szCs w:val="20"/>
        </w:rPr>
        <w:t xml:space="preserve">     </w:t>
      </w:r>
    </w:p>
    <w:p w:rsidR="0089794A" w:rsidRDefault="007C4E31" w:rsidP="008034A6">
      <w:pPr>
        <w:pStyle w:val="NormalWeb"/>
        <w:spacing w:before="120" w:after="120" w:line="360" w:lineRule="auto"/>
        <w:ind w:left="1068"/>
        <w:jc w:val="both"/>
        <w:rPr>
          <w:rFonts w:ascii="Arial" w:hAnsi="Arial" w:cs="Arial"/>
          <w:color w:val="000000"/>
          <w:sz w:val="20"/>
          <w:szCs w:val="20"/>
        </w:rPr>
      </w:pPr>
      <w:r w:rsidRPr="003A0434">
        <w:rPr>
          <w:rFonts w:ascii="Arial" w:hAnsi="Arial" w:cs="Arial"/>
          <w:color w:val="000000"/>
          <w:sz w:val="20"/>
          <w:szCs w:val="20"/>
        </w:rPr>
        <w:t xml:space="preserve">El texto, </w:t>
      </w:r>
      <w:r w:rsidR="003A0434" w:rsidRPr="003A0434">
        <w:rPr>
          <w:rFonts w:ascii="Arial" w:hAnsi="Arial" w:cs="Arial"/>
          <w:color w:val="000000"/>
          <w:sz w:val="20"/>
          <w:szCs w:val="20"/>
        </w:rPr>
        <w:t>se centra en las competencias que debieran tener los educadores de la niñe</w:t>
      </w:r>
      <w:r w:rsidR="003A0434">
        <w:rPr>
          <w:rFonts w:ascii="Arial" w:hAnsi="Arial" w:cs="Arial"/>
          <w:color w:val="000000"/>
          <w:sz w:val="20"/>
          <w:szCs w:val="20"/>
        </w:rPr>
        <w:t>z</w:t>
      </w:r>
      <w:r w:rsidR="003A0434" w:rsidRPr="003A0434">
        <w:rPr>
          <w:rFonts w:ascii="Arial" w:hAnsi="Arial" w:cs="Arial"/>
          <w:color w:val="000000"/>
          <w:sz w:val="20"/>
          <w:szCs w:val="20"/>
        </w:rPr>
        <w:t xml:space="preserve"> temprana</w:t>
      </w:r>
      <w:r w:rsidR="00B910DA">
        <w:rPr>
          <w:rFonts w:ascii="Arial" w:hAnsi="Arial" w:cs="Arial"/>
          <w:color w:val="000000"/>
          <w:sz w:val="20"/>
          <w:szCs w:val="20"/>
        </w:rPr>
        <w:t>: c</w:t>
      </w:r>
      <w:r w:rsidR="003A0434">
        <w:rPr>
          <w:rFonts w:ascii="Arial" w:hAnsi="Arial" w:cs="Arial"/>
          <w:color w:val="000000"/>
          <w:sz w:val="20"/>
          <w:szCs w:val="20"/>
        </w:rPr>
        <w:t>ompetencia</w:t>
      </w:r>
      <w:r w:rsidR="00B910DA">
        <w:rPr>
          <w:rFonts w:ascii="Arial" w:hAnsi="Arial" w:cs="Arial"/>
          <w:color w:val="000000"/>
          <w:sz w:val="20"/>
          <w:szCs w:val="20"/>
        </w:rPr>
        <w:t>s</w:t>
      </w:r>
      <w:r w:rsidR="003A0434">
        <w:rPr>
          <w:rFonts w:ascii="Arial" w:hAnsi="Arial" w:cs="Arial"/>
          <w:color w:val="000000"/>
          <w:sz w:val="20"/>
          <w:szCs w:val="20"/>
        </w:rPr>
        <w:t xml:space="preserve"> para entrar a sala, competencias para avanzar más allá de un nivel inicial y competencias para ser un educador eficiente o competente.</w:t>
      </w:r>
    </w:p>
    <w:p w:rsidR="003A0434" w:rsidRDefault="00AD2AD6" w:rsidP="008034A6">
      <w:pPr>
        <w:pStyle w:val="NormalWeb"/>
        <w:spacing w:before="120" w:after="120" w:line="360" w:lineRule="auto"/>
        <w:ind w:left="1068"/>
        <w:jc w:val="both"/>
        <w:rPr>
          <w:rFonts w:ascii="Arial" w:hAnsi="Arial" w:cs="Arial"/>
          <w:color w:val="000000"/>
          <w:sz w:val="20"/>
          <w:szCs w:val="20"/>
        </w:rPr>
      </w:pPr>
      <w:r>
        <w:rPr>
          <w:rFonts w:ascii="Arial" w:hAnsi="Arial" w:cs="Arial"/>
          <w:color w:val="000000"/>
          <w:sz w:val="20"/>
          <w:szCs w:val="20"/>
        </w:rPr>
        <w:t>En relación a la formación, m</w:t>
      </w:r>
      <w:r w:rsidR="003A0434">
        <w:rPr>
          <w:rFonts w:ascii="Arial" w:hAnsi="Arial" w:cs="Arial"/>
          <w:color w:val="000000"/>
          <w:sz w:val="20"/>
          <w:szCs w:val="20"/>
        </w:rPr>
        <w:t>ás que aportes desd</w:t>
      </w:r>
      <w:r w:rsidR="00E54F85">
        <w:rPr>
          <w:rFonts w:ascii="Arial" w:hAnsi="Arial" w:cs="Arial"/>
          <w:color w:val="000000"/>
          <w:sz w:val="20"/>
          <w:szCs w:val="20"/>
        </w:rPr>
        <w:t>e la investigación o las áreas de las</w:t>
      </w:r>
      <w:r w:rsidR="003A0434">
        <w:rPr>
          <w:rFonts w:ascii="Arial" w:hAnsi="Arial" w:cs="Arial"/>
          <w:color w:val="000000"/>
          <w:sz w:val="20"/>
          <w:szCs w:val="20"/>
        </w:rPr>
        <w:t xml:space="preserve"> disciplinas del conocimiento, el texto destaca en particular los aportes desde la experiencia práctica del trabajo en aula con niñas y niños. Se destacan los aspectos vinculados al ámbito de la formación personal y social: interacciones afectivas, vínculo, aspectos socioemocionales y social-familiares.</w:t>
      </w:r>
    </w:p>
    <w:p w:rsidR="00CA53F0" w:rsidRDefault="003E16B1" w:rsidP="008034A6">
      <w:pPr>
        <w:pStyle w:val="NormalWeb"/>
        <w:spacing w:before="120" w:after="120" w:line="360" w:lineRule="auto"/>
        <w:ind w:left="1068"/>
        <w:jc w:val="both"/>
        <w:rPr>
          <w:rFonts w:ascii="Arial" w:hAnsi="Arial" w:cs="Arial"/>
          <w:color w:val="000000"/>
          <w:sz w:val="20"/>
          <w:szCs w:val="20"/>
        </w:rPr>
      </w:pPr>
      <w:r>
        <w:rPr>
          <w:rFonts w:ascii="Arial" w:hAnsi="Arial" w:cs="Arial"/>
          <w:color w:val="000000"/>
          <w:sz w:val="20"/>
          <w:szCs w:val="20"/>
        </w:rPr>
        <w:t>Especial énfasis se hace a la formación continua vinculada a la práctica en sala, la observación, el registro, el modelaje, los educadores mentores y los programas destacados como estrategias y recursos de aprendizaje por excelencia para la formación de educadores competentes.</w:t>
      </w:r>
    </w:p>
    <w:p w:rsidR="00AD2AD6" w:rsidRPr="003A0434" w:rsidRDefault="00AD2AD6" w:rsidP="008034A6">
      <w:pPr>
        <w:pStyle w:val="NormalWeb"/>
        <w:spacing w:before="120" w:after="120" w:line="360" w:lineRule="auto"/>
        <w:ind w:left="1068"/>
        <w:jc w:val="both"/>
        <w:rPr>
          <w:rFonts w:ascii="Arial" w:hAnsi="Arial" w:cs="Arial"/>
          <w:color w:val="000000"/>
          <w:sz w:val="20"/>
          <w:szCs w:val="20"/>
        </w:rPr>
      </w:pPr>
      <w:r>
        <w:rPr>
          <w:rFonts w:ascii="Arial" w:hAnsi="Arial" w:cs="Arial"/>
          <w:color w:val="000000"/>
          <w:sz w:val="20"/>
          <w:szCs w:val="20"/>
        </w:rPr>
        <w:t>En relación a la formación inicial y continua en el área disciplinaria, se destaca la importancia del cono</w:t>
      </w:r>
      <w:r w:rsidR="003E16B1">
        <w:rPr>
          <w:rFonts w:ascii="Arial" w:hAnsi="Arial" w:cs="Arial"/>
          <w:color w:val="000000"/>
          <w:sz w:val="20"/>
          <w:szCs w:val="20"/>
        </w:rPr>
        <w:t>cimiento en desarrollo infantil y además salud, nutrición y seguridad.</w:t>
      </w:r>
    </w:p>
    <w:p w:rsidR="006227C3" w:rsidRDefault="00F1566E" w:rsidP="008034A6">
      <w:pPr>
        <w:pStyle w:val="NormalWeb"/>
        <w:spacing w:before="120" w:after="120" w:line="360" w:lineRule="auto"/>
        <w:ind w:left="720"/>
        <w:jc w:val="both"/>
        <w:rPr>
          <w:rFonts w:ascii="Arial" w:hAnsi="Arial" w:cs="Arial"/>
          <w:color w:val="000000"/>
          <w:sz w:val="20"/>
          <w:szCs w:val="20"/>
        </w:rPr>
      </w:pPr>
      <w:r w:rsidRPr="006227C3">
        <w:rPr>
          <w:rFonts w:ascii="Arial" w:hAnsi="Arial" w:cs="Arial"/>
          <w:color w:val="000000"/>
          <w:sz w:val="20"/>
          <w:szCs w:val="20"/>
        </w:rPr>
        <w:t xml:space="preserve">b.     </w:t>
      </w:r>
      <w:r w:rsidR="0089794A" w:rsidRPr="006227C3">
        <w:rPr>
          <w:rFonts w:ascii="Arial" w:hAnsi="Arial" w:cs="Arial"/>
          <w:color w:val="000000"/>
          <w:sz w:val="20"/>
          <w:szCs w:val="20"/>
        </w:rPr>
        <w:t>Centralmente “</w:t>
      </w:r>
      <w:proofErr w:type="spellStart"/>
      <w:r w:rsidR="0089794A" w:rsidRPr="006227C3">
        <w:rPr>
          <w:rFonts w:ascii="Arial" w:hAnsi="Arial" w:cs="Arial"/>
          <w:color w:val="000000"/>
          <w:sz w:val="20"/>
          <w:szCs w:val="20"/>
        </w:rPr>
        <w:t>Infant</w:t>
      </w:r>
      <w:proofErr w:type="spellEnd"/>
      <w:r w:rsidR="0089794A" w:rsidRPr="006227C3">
        <w:rPr>
          <w:rFonts w:ascii="Arial" w:hAnsi="Arial" w:cs="Arial"/>
          <w:color w:val="000000"/>
          <w:sz w:val="20"/>
          <w:szCs w:val="20"/>
        </w:rPr>
        <w:t xml:space="preserve">” </w:t>
      </w:r>
      <w:r w:rsidR="006227C3" w:rsidRPr="006227C3">
        <w:rPr>
          <w:rFonts w:ascii="Arial" w:hAnsi="Arial" w:cs="Arial"/>
          <w:color w:val="000000"/>
          <w:sz w:val="20"/>
          <w:szCs w:val="20"/>
        </w:rPr>
        <w:t xml:space="preserve">(menores de un año) </w:t>
      </w:r>
      <w:r w:rsidR="0089794A" w:rsidRPr="006227C3">
        <w:rPr>
          <w:rFonts w:ascii="Arial" w:hAnsi="Arial" w:cs="Arial"/>
          <w:color w:val="000000"/>
          <w:sz w:val="20"/>
          <w:szCs w:val="20"/>
        </w:rPr>
        <w:t>y  “</w:t>
      </w:r>
      <w:proofErr w:type="spellStart"/>
      <w:r w:rsidR="0089794A" w:rsidRPr="006227C3">
        <w:rPr>
          <w:rFonts w:ascii="Arial" w:hAnsi="Arial" w:cs="Arial"/>
          <w:color w:val="000000"/>
          <w:sz w:val="20"/>
          <w:szCs w:val="20"/>
        </w:rPr>
        <w:t>toddlers</w:t>
      </w:r>
      <w:proofErr w:type="spellEnd"/>
      <w:r w:rsidR="0089794A" w:rsidRPr="006227C3">
        <w:rPr>
          <w:rFonts w:ascii="Arial" w:hAnsi="Arial" w:cs="Arial"/>
          <w:color w:val="000000"/>
          <w:sz w:val="20"/>
          <w:szCs w:val="20"/>
        </w:rPr>
        <w:t>”</w:t>
      </w:r>
      <w:r w:rsidR="006227C3" w:rsidRPr="006227C3">
        <w:rPr>
          <w:rFonts w:ascii="Arial" w:hAnsi="Arial" w:cs="Arial"/>
          <w:color w:val="000000"/>
          <w:sz w:val="20"/>
          <w:szCs w:val="20"/>
        </w:rPr>
        <w:t xml:space="preserve"> (que comienza a dar los primeros pasos hasta los  3 años). </w:t>
      </w:r>
      <w:r w:rsidR="0089794A" w:rsidRPr="006227C3">
        <w:rPr>
          <w:rFonts w:ascii="Arial" w:hAnsi="Arial" w:cs="Arial"/>
          <w:color w:val="000000"/>
          <w:sz w:val="20"/>
          <w:szCs w:val="20"/>
        </w:rPr>
        <w:t xml:space="preserve"> </w:t>
      </w:r>
      <w:r w:rsidR="006227C3" w:rsidRPr="006227C3">
        <w:rPr>
          <w:rFonts w:ascii="Arial" w:hAnsi="Arial" w:cs="Arial"/>
          <w:color w:val="000000"/>
          <w:sz w:val="20"/>
          <w:szCs w:val="20"/>
        </w:rPr>
        <w:t>Mucha referencia a la niñez temprana “</w:t>
      </w:r>
      <w:proofErr w:type="spellStart"/>
      <w:r w:rsidR="006227C3" w:rsidRPr="006227C3">
        <w:rPr>
          <w:rFonts w:ascii="Arial" w:hAnsi="Arial" w:cs="Arial"/>
          <w:color w:val="000000"/>
          <w:sz w:val="20"/>
          <w:szCs w:val="20"/>
        </w:rPr>
        <w:t>early</w:t>
      </w:r>
      <w:proofErr w:type="spellEnd"/>
      <w:r w:rsidR="006227C3" w:rsidRPr="006227C3">
        <w:rPr>
          <w:rFonts w:ascii="Arial" w:hAnsi="Arial" w:cs="Arial"/>
          <w:color w:val="000000"/>
          <w:sz w:val="20"/>
          <w:szCs w:val="20"/>
        </w:rPr>
        <w:t xml:space="preserve"> </w:t>
      </w:r>
      <w:proofErr w:type="spellStart"/>
      <w:r w:rsidR="006227C3" w:rsidRPr="006227C3">
        <w:rPr>
          <w:rFonts w:ascii="Arial" w:hAnsi="Arial" w:cs="Arial"/>
          <w:color w:val="000000"/>
          <w:sz w:val="20"/>
          <w:szCs w:val="20"/>
        </w:rPr>
        <w:t>chilhood</w:t>
      </w:r>
      <w:proofErr w:type="spellEnd"/>
      <w:r w:rsidR="006227C3" w:rsidRPr="006227C3">
        <w:rPr>
          <w:rFonts w:ascii="Arial" w:hAnsi="Arial" w:cs="Arial"/>
          <w:color w:val="000000"/>
          <w:sz w:val="20"/>
          <w:szCs w:val="20"/>
        </w:rPr>
        <w:t>”; preescolar y kindergarten.</w:t>
      </w:r>
    </w:p>
    <w:p w:rsidR="00AD2AD6" w:rsidRPr="006227C3" w:rsidRDefault="00AD2AD6" w:rsidP="008034A6">
      <w:pPr>
        <w:pStyle w:val="NormalWeb"/>
        <w:spacing w:before="120" w:after="120" w:line="360" w:lineRule="auto"/>
        <w:ind w:left="720"/>
        <w:jc w:val="both"/>
        <w:rPr>
          <w:rFonts w:ascii="Arial" w:hAnsi="Arial" w:cs="Arial"/>
          <w:color w:val="000000"/>
          <w:sz w:val="20"/>
          <w:szCs w:val="20"/>
        </w:rPr>
      </w:pPr>
    </w:p>
    <w:p w:rsidR="00F1566E" w:rsidRDefault="00F1566E" w:rsidP="008034A6">
      <w:pPr>
        <w:pStyle w:val="NormalWeb"/>
        <w:spacing w:before="120" w:after="120" w:line="360" w:lineRule="auto"/>
        <w:ind w:left="720"/>
        <w:jc w:val="both"/>
        <w:rPr>
          <w:rFonts w:ascii="Arial" w:hAnsi="Arial" w:cs="Arial"/>
          <w:color w:val="000000"/>
          <w:sz w:val="20"/>
          <w:szCs w:val="20"/>
        </w:rPr>
      </w:pPr>
      <w:r w:rsidRPr="006227C3">
        <w:rPr>
          <w:rFonts w:ascii="Arial" w:hAnsi="Arial" w:cs="Arial"/>
          <w:color w:val="000000"/>
          <w:sz w:val="20"/>
          <w:szCs w:val="20"/>
        </w:rPr>
        <w:t xml:space="preserve">c.      </w:t>
      </w:r>
      <w:r w:rsidR="0089794A" w:rsidRPr="006227C3">
        <w:rPr>
          <w:rFonts w:ascii="Arial" w:hAnsi="Arial" w:cs="Arial"/>
          <w:color w:val="000000"/>
          <w:sz w:val="20"/>
          <w:szCs w:val="20"/>
        </w:rPr>
        <w:t>EEUU, Nueva York.</w:t>
      </w:r>
    </w:p>
    <w:p w:rsidR="00AD2AD6" w:rsidRPr="006227C3" w:rsidRDefault="00AD2AD6" w:rsidP="008034A6">
      <w:pPr>
        <w:pStyle w:val="NormalWeb"/>
        <w:spacing w:before="120" w:after="120" w:line="360" w:lineRule="auto"/>
        <w:ind w:left="720"/>
        <w:jc w:val="both"/>
        <w:rPr>
          <w:rFonts w:ascii="Arial" w:hAnsi="Arial" w:cs="Arial"/>
          <w:color w:val="000000"/>
          <w:sz w:val="20"/>
          <w:szCs w:val="20"/>
        </w:rPr>
      </w:pPr>
    </w:p>
    <w:p w:rsidR="00F1566E" w:rsidRPr="006227C3" w:rsidRDefault="00F1566E" w:rsidP="008034A6">
      <w:pPr>
        <w:pStyle w:val="NormalWeb"/>
        <w:spacing w:before="120" w:after="120" w:line="360" w:lineRule="auto"/>
        <w:ind w:left="720"/>
        <w:jc w:val="both"/>
        <w:rPr>
          <w:rFonts w:ascii="Arial" w:hAnsi="Arial" w:cs="Arial"/>
          <w:color w:val="000000"/>
        </w:rPr>
      </w:pPr>
      <w:r w:rsidRPr="006227C3">
        <w:rPr>
          <w:rFonts w:ascii="Arial" w:hAnsi="Arial" w:cs="Arial"/>
          <w:color w:val="000000"/>
          <w:sz w:val="20"/>
          <w:szCs w:val="20"/>
        </w:rPr>
        <w:t>d.     Comentario evaluativo acerca de la pertinencia específica de los contenidos para el Proyecto.</w:t>
      </w:r>
    </w:p>
    <w:p w:rsidR="00F1566E" w:rsidRPr="006227C3" w:rsidRDefault="00AD2AD6" w:rsidP="008034A6">
      <w:pPr>
        <w:pStyle w:val="NormalWeb"/>
        <w:spacing w:before="120" w:after="120" w:line="360" w:lineRule="auto"/>
        <w:ind w:left="720"/>
        <w:jc w:val="both"/>
        <w:rPr>
          <w:rFonts w:ascii="Arial" w:hAnsi="Arial" w:cs="Arial"/>
          <w:color w:val="000000"/>
          <w:sz w:val="20"/>
          <w:szCs w:val="20"/>
        </w:rPr>
      </w:pPr>
      <w:r>
        <w:rPr>
          <w:rFonts w:ascii="Arial" w:hAnsi="Arial" w:cs="Arial"/>
          <w:color w:val="000000"/>
          <w:sz w:val="20"/>
          <w:szCs w:val="20"/>
        </w:rPr>
        <w:t>e.    F</w:t>
      </w:r>
      <w:r w:rsidR="0089794A" w:rsidRPr="006227C3">
        <w:rPr>
          <w:rFonts w:ascii="Arial" w:hAnsi="Arial" w:cs="Arial"/>
          <w:color w:val="000000"/>
          <w:sz w:val="20"/>
          <w:szCs w:val="20"/>
        </w:rPr>
        <w:t>undamental</w:t>
      </w:r>
      <w:r>
        <w:rPr>
          <w:rFonts w:ascii="Arial" w:hAnsi="Arial" w:cs="Arial"/>
          <w:color w:val="000000"/>
          <w:sz w:val="20"/>
          <w:szCs w:val="20"/>
        </w:rPr>
        <w:t>. Proporciona aportes a la formación inicial y en especial a la fo</w:t>
      </w:r>
      <w:r w:rsidR="00D844A0">
        <w:rPr>
          <w:rFonts w:ascii="Arial" w:hAnsi="Arial" w:cs="Arial"/>
          <w:color w:val="000000"/>
          <w:sz w:val="20"/>
          <w:szCs w:val="20"/>
        </w:rPr>
        <w:t xml:space="preserve">rmación continua, destacando </w:t>
      </w:r>
      <w:r>
        <w:rPr>
          <w:rFonts w:ascii="Arial" w:hAnsi="Arial" w:cs="Arial"/>
          <w:color w:val="000000"/>
          <w:sz w:val="20"/>
          <w:szCs w:val="20"/>
        </w:rPr>
        <w:t xml:space="preserve"> elementos esenciales desde la experiencia práctica de trabajo con los niños. </w:t>
      </w:r>
    </w:p>
    <w:p w:rsidR="00627DD9" w:rsidRPr="008034A6" w:rsidRDefault="00F1566E" w:rsidP="008034A6">
      <w:pPr>
        <w:pStyle w:val="NormalWeb"/>
        <w:spacing w:before="120" w:after="120" w:line="360" w:lineRule="auto"/>
        <w:jc w:val="both"/>
        <w:rPr>
          <w:color w:val="000000"/>
        </w:rPr>
      </w:pPr>
      <w:r>
        <w:rPr>
          <w:rFonts w:ascii="Arial" w:hAnsi="Arial" w:cs="Arial"/>
          <w:color w:val="808080"/>
          <w:sz w:val="15"/>
          <w:szCs w:val="15"/>
        </w:rPr>
        <w:t>Elaboración de Estándares para Orientar la Formación Inicial de Educadoras/es de Párvulos.              1</w:t>
      </w:r>
    </w:p>
    <w:sectPr w:rsidR="00627DD9" w:rsidRPr="008034A6" w:rsidSect="00627DD9">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FA0" w:rsidRDefault="00704FA0" w:rsidP="007241E5">
      <w:pPr>
        <w:spacing w:after="0" w:line="240" w:lineRule="auto"/>
      </w:pPr>
      <w:r>
        <w:separator/>
      </w:r>
    </w:p>
  </w:endnote>
  <w:endnote w:type="continuationSeparator" w:id="1">
    <w:p w:rsidR="00704FA0" w:rsidRDefault="00704FA0" w:rsidP="00724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17844"/>
      <w:docPartObj>
        <w:docPartGallery w:val="Page Numbers (Bottom of Page)"/>
        <w:docPartUnique/>
      </w:docPartObj>
    </w:sdtPr>
    <w:sdtContent>
      <w:p w:rsidR="00AE5DE9" w:rsidRDefault="009B289B">
        <w:pPr>
          <w:pStyle w:val="Piedepgina"/>
          <w:jc w:val="right"/>
        </w:pPr>
        <w:fldSimple w:instr=" PAGE   \* MERGEFORMAT ">
          <w:r w:rsidR="008034A6">
            <w:rPr>
              <w:noProof/>
            </w:rPr>
            <w:t>6</w:t>
          </w:r>
        </w:fldSimple>
      </w:p>
    </w:sdtContent>
  </w:sdt>
  <w:p w:rsidR="00AE5DE9" w:rsidRDefault="00AE5D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FA0" w:rsidRDefault="00704FA0" w:rsidP="007241E5">
      <w:pPr>
        <w:spacing w:after="0" w:line="240" w:lineRule="auto"/>
      </w:pPr>
      <w:r>
        <w:separator/>
      </w:r>
    </w:p>
  </w:footnote>
  <w:footnote w:type="continuationSeparator" w:id="1">
    <w:p w:rsidR="00704FA0" w:rsidRDefault="00704FA0" w:rsidP="007241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40C1"/>
    <w:multiLevelType w:val="hybridMultilevel"/>
    <w:tmpl w:val="05F014B8"/>
    <w:lvl w:ilvl="0" w:tplc="1D3E40D8">
      <w:numFmt w:val="bullet"/>
      <w:lvlText w:val=""/>
      <w:lvlJc w:val="left"/>
      <w:pPr>
        <w:ind w:left="1998" w:hanging="930"/>
      </w:pPr>
      <w:rPr>
        <w:rFonts w:ascii="Wingdings" w:eastAsia="Times New Roman" w:hAnsi="Wingdings" w:cs="Times New Roman" w:hint="default"/>
        <w:sz w:val="2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A6154AE"/>
    <w:multiLevelType w:val="hybridMultilevel"/>
    <w:tmpl w:val="D59C3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FC145B"/>
    <w:multiLevelType w:val="hybridMultilevel"/>
    <w:tmpl w:val="1098D6E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14FA6616"/>
    <w:multiLevelType w:val="hybridMultilevel"/>
    <w:tmpl w:val="405A27C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nsid w:val="24CB277D"/>
    <w:multiLevelType w:val="hybridMultilevel"/>
    <w:tmpl w:val="57E08E0C"/>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nsid w:val="270F2CC9"/>
    <w:multiLevelType w:val="hybridMultilevel"/>
    <w:tmpl w:val="7924D592"/>
    <w:lvl w:ilvl="0" w:tplc="D63C67D8">
      <w:start w:val="1"/>
      <w:numFmt w:val="decimal"/>
      <w:lvlText w:val="%1."/>
      <w:lvlJc w:val="left"/>
      <w:pPr>
        <w:ind w:left="1260" w:hanging="90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37FF7308"/>
    <w:multiLevelType w:val="hybridMultilevel"/>
    <w:tmpl w:val="8C92680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nsid w:val="3A42437E"/>
    <w:multiLevelType w:val="hybridMultilevel"/>
    <w:tmpl w:val="EC88B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2E10CD"/>
    <w:multiLevelType w:val="hybridMultilevel"/>
    <w:tmpl w:val="57B640A0"/>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nsid w:val="3DD130F1"/>
    <w:multiLevelType w:val="hybridMultilevel"/>
    <w:tmpl w:val="73C4B5A6"/>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nsid w:val="59FE4116"/>
    <w:multiLevelType w:val="hybridMultilevel"/>
    <w:tmpl w:val="F34C4404"/>
    <w:lvl w:ilvl="0" w:tplc="14B8503E">
      <w:numFmt w:val="bullet"/>
      <w:lvlText w:val=""/>
      <w:lvlJc w:val="left"/>
      <w:pPr>
        <w:ind w:left="2073" w:hanging="1005"/>
      </w:pPr>
      <w:rPr>
        <w:rFonts w:ascii="Wingdings" w:eastAsia="Times New Roman" w:hAnsi="Wingdings" w:cs="Times New Roman" w:hint="default"/>
        <w:sz w:val="2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0C538E3"/>
    <w:multiLevelType w:val="hybridMultilevel"/>
    <w:tmpl w:val="180615BC"/>
    <w:lvl w:ilvl="0" w:tplc="14B8503E">
      <w:numFmt w:val="bullet"/>
      <w:lvlText w:val=""/>
      <w:lvlJc w:val="left"/>
      <w:pPr>
        <w:ind w:left="3141" w:hanging="1005"/>
      </w:pPr>
      <w:rPr>
        <w:rFonts w:ascii="Wingdings" w:eastAsia="Times New Roman" w:hAnsi="Wingdings" w:cs="Times New Roman" w:hint="default"/>
        <w:sz w:val="20"/>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nsid w:val="69C900D0"/>
    <w:multiLevelType w:val="hybridMultilevel"/>
    <w:tmpl w:val="B8726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D60BD8"/>
    <w:multiLevelType w:val="hybridMultilevel"/>
    <w:tmpl w:val="F9DAC18E"/>
    <w:lvl w:ilvl="0" w:tplc="D63C67D8">
      <w:start w:val="1"/>
      <w:numFmt w:val="decimal"/>
      <w:lvlText w:val="%1."/>
      <w:lvlJc w:val="left"/>
      <w:pPr>
        <w:ind w:left="1260" w:hanging="90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BBC60E6"/>
    <w:multiLevelType w:val="hybridMultilevel"/>
    <w:tmpl w:val="371C8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F31655"/>
    <w:multiLevelType w:val="hybridMultilevel"/>
    <w:tmpl w:val="19D68954"/>
    <w:lvl w:ilvl="0" w:tplc="F7180776">
      <w:start w:val="1"/>
      <w:numFmt w:val="decimal"/>
      <w:lvlText w:val="%1."/>
      <w:lvlJc w:val="left"/>
      <w:pPr>
        <w:ind w:left="1184" w:hanging="900"/>
      </w:pPr>
      <w:rPr>
        <w:rFonts w:asciiTheme="minorHAnsi" w:hAnsiTheme="minorHAnsi" w:hint="default"/>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582295"/>
    <w:multiLevelType w:val="hybridMultilevel"/>
    <w:tmpl w:val="CF987AE6"/>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5"/>
  </w:num>
  <w:num w:numId="2">
    <w:abstractNumId w:val="5"/>
  </w:num>
  <w:num w:numId="3">
    <w:abstractNumId w:val="6"/>
  </w:num>
  <w:num w:numId="4">
    <w:abstractNumId w:val="12"/>
  </w:num>
  <w:num w:numId="5">
    <w:abstractNumId w:val="7"/>
  </w:num>
  <w:num w:numId="6">
    <w:abstractNumId w:val="2"/>
  </w:num>
  <w:num w:numId="7">
    <w:abstractNumId w:val="3"/>
  </w:num>
  <w:num w:numId="8">
    <w:abstractNumId w:val="9"/>
  </w:num>
  <w:num w:numId="9">
    <w:abstractNumId w:val="1"/>
  </w:num>
  <w:num w:numId="10">
    <w:abstractNumId w:val="4"/>
  </w:num>
  <w:num w:numId="11">
    <w:abstractNumId w:val="14"/>
  </w:num>
  <w:num w:numId="12">
    <w:abstractNumId w:val="16"/>
  </w:num>
  <w:num w:numId="13">
    <w:abstractNumId w:val="13"/>
  </w:num>
  <w:num w:numId="14">
    <w:abstractNumId w:val="15"/>
  </w:num>
  <w:num w:numId="15">
    <w:abstractNumId w:val="8"/>
  </w:num>
  <w:num w:numId="16">
    <w:abstractNumId w:val="10"/>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F1566E"/>
    <w:rsid w:val="00007C9A"/>
    <w:rsid w:val="00034C94"/>
    <w:rsid w:val="000959D2"/>
    <w:rsid w:val="000A35D8"/>
    <w:rsid w:val="000B59ED"/>
    <w:rsid w:val="00110E77"/>
    <w:rsid w:val="001134A0"/>
    <w:rsid w:val="00143BFC"/>
    <w:rsid w:val="00146CCF"/>
    <w:rsid w:val="002046BF"/>
    <w:rsid w:val="00293942"/>
    <w:rsid w:val="002F29EC"/>
    <w:rsid w:val="00313640"/>
    <w:rsid w:val="003314C8"/>
    <w:rsid w:val="00394579"/>
    <w:rsid w:val="003A0434"/>
    <w:rsid w:val="003A3E90"/>
    <w:rsid w:val="003E16B1"/>
    <w:rsid w:val="003F4737"/>
    <w:rsid w:val="00416A7C"/>
    <w:rsid w:val="004227B5"/>
    <w:rsid w:val="004249C6"/>
    <w:rsid w:val="0044000E"/>
    <w:rsid w:val="004429D0"/>
    <w:rsid w:val="004D6ED2"/>
    <w:rsid w:val="0050447E"/>
    <w:rsid w:val="00526B7B"/>
    <w:rsid w:val="005504EA"/>
    <w:rsid w:val="005E7B85"/>
    <w:rsid w:val="006227C3"/>
    <w:rsid w:val="00627DD9"/>
    <w:rsid w:val="00671A71"/>
    <w:rsid w:val="006D7F7E"/>
    <w:rsid w:val="00704FA0"/>
    <w:rsid w:val="007241E5"/>
    <w:rsid w:val="007306AC"/>
    <w:rsid w:val="00747B3B"/>
    <w:rsid w:val="00772A90"/>
    <w:rsid w:val="007A5CDC"/>
    <w:rsid w:val="007C4E31"/>
    <w:rsid w:val="007D3629"/>
    <w:rsid w:val="008034A6"/>
    <w:rsid w:val="0082265C"/>
    <w:rsid w:val="00865716"/>
    <w:rsid w:val="00871B85"/>
    <w:rsid w:val="00872536"/>
    <w:rsid w:val="0089794A"/>
    <w:rsid w:val="008A4BA1"/>
    <w:rsid w:val="008D31EB"/>
    <w:rsid w:val="008E6FC0"/>
    <w:rsid w:val="009125F8"/>
    <w:rsid w:val="009167B1"/>
    <w:rsid w:val="00962577"/>
    <w:rsid w:val="009B289B"/>
    <w:rsid w:val="009E0B97"/>
    <w:rsid w:val="009F0525"/>
    <w:rsid w:val="00A12803"/>
    <w:rsid w:val="00AC19AC"/>
    <w:rsid w:val="00AD2AD6"/>
    <w:rsid w:val="00AE5DE9"/>
    <w:rsid w:val="00AF3B12"/>
    <w:rsid w:val="00B34FFB"/>
    <w:rsid w:val="00B43920"/>
    <w:rsid w:val="00B778D6"/>
    <w:rsid w:val="00B9014B"/>
    <w:rsid w:val="00B910DA"/>
    <w:rsid w:val="00C05468"/>
    <w:rsid w:val="00C12C68"/>
    <w:rsid w:val="00C13E97"/>
    <w:rsid w:val="00C43414"/>
    <w:rsid w:val="00C67C1B"/>
    <w:rsid w:val="00C73690"/>
    <w:rsid w:val="00CA0004"/>
    <w:rsid w:val="00CA53F0"/>
    <w:rsid w:val="00D00E13"/>
    <w:rsid w:val="00D32778"/>
    <w:rsid w:val="00D715DB"/>
    <w:rsid w:val="00D844A0"/>
    <w:rsid w:val="00E54F85"/>
    <w:rsid w:val="00E66A65"/>
    <w:rsid w:val="00E95168"/>
    <w:rsid w:val="00EC16C2"/>
    <w:rsid w:val="00EF6D43"/>
    <w:rsid w:val="00F1566E"/>
    <w:rsid w:val="00F223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6E"/>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1566E"/>
    <w:rPr>
      <w:color w:val="0000FF"/>
      <w:u w:val="single"/>
    </w:rPr>
  </w:style>
  <w:style w:type="paragraph" w:styleId="NormalWeb">
    <w:name w:val="Normal (Web)"/>
    <w:basedOn w:val="Normal"/>
    <w:uiPriority w:val="99"/>
    <w:unhideWhenUsed/>
    <w:rsid w:val="00F1566E"/>
    <w:pPr>
      <w:spacing w:after="0" w:line="240" w:lineRule="auto"/>
    </w:pPr>
    <w:rPr>
      <w:rFonts w:ascii="Times New Roman" w:eastAsia="Times New Roman" w:hAnsi="Times New Roman"/>
      <w:sz w:val="24"/>
      <w:szCs w:val="24"/>
      <w:lang w:eastAsia="es-ES"/>
    </w:rPr>
  </w:style>
  <w:style w:type="paragraph" w:styleId="Encabezado">
    <w:name w:val="header"/>
    <w:basedOn w:val="Normal"/>
    <w:link w:val="EncabezadoCar"/>
    <w:uiPriority w:val="99"/>
    <w:semiHidden/>
    <w:unhideWhenUsed/>
    <w:rsid w:val="007241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241E5"/>
    <w:rPr>
      <w:rFonts w:ascii="Calibri" w:eastAsia="Calibri" w:hAnsi="Calibri" w:cs="Times New Roman"/>
    </w:rPr>
  </w:style>
  <w:style w:type="paragraph" w:styleId="Piedepgina">
    <w:name w:val="footer"/>
    <w:basedOn w:val="Normal"/>
    <w:link w:val="PiedepginaCar"/>
    <w:uiPriority w:val="99"/>
    <w:unhideWhenUsed/>
    <w:rsid w:val="007241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1E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5002226">
      <w:bodyDiv w:val="1"/>
      <w:marLeft w:val="0"/>
      <w:marRight w:val="0"/>
      <w:marTop w:val="0"/>
      <w:marBottom w:val="0"/>
      <w:divBdr>
        <w:top w:val="none" w:sz="0" w:space="0" w:color="auto"/>
        <w:left w:val="none" w:sz="0" w:space="0" w:color="auto"/>
        <w:bottom w:val="none" w:sz="0" w:space="0" w:color="auto"/>
        <w:right w:val="none" w:sz="0" w:space="0" w:color="auto"/>
      </w:divBdr>
      <w:divsChild>
        <w:div w:id="578909757">
          <w:marLeft w:val="547"/>
          <w:marRight w:val="0"/>
          <w:marTop w:val="96"/>
          <w:marBottom w:val="0"/>
          <w:divBdr>
            <w:top w:val="none" w:sz="0" w:space="0" w:color="auto"/>
            <w:left w:val="none" w:sz="0" w:space="0" w:color="auto"/>
            <w:bottom w:val="none" w:sz="0" w:space="0" w:color="auto"/>
            <w:right w:val="none" w:sz="0" w:space="0" w:color="auto"/>
          </w:divBdr>
        </w:div>
        <w:div w:id="466750175">
          <w:marLeft w:val="547"/>
          <w:marRight w:val="0"/>
          <w:marTop w:val="96"/>
          <w:marBottom w:val="0"/>
          <w:divBdr>
            <w:top w:val="none" w:sz="0" w:space="0" w:color="auto"/>
            <w:left w:val="none" w:sz="0" w:space="0" w:color="auto"/>
            <w:bottom w:val="none" w:sz="0" w:space="0" w:color="auto"/>
            <w:right w:val="none" w:sz="0" w:space="0" w:color="auto"/>
          </w:divBdr>
        </w:div>
      </w:divsChild>
    </w:div>
    <w:div w:id="7055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E17DE-7FDA-4182-B515-3F65B703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1484</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Invitado</cp:lastModifiedBy>
  <cp:revision>45</cp:revision>
  <cp:lastPrinted>2010-06-17T19:01:00Z</cp:lastPrinted>
  <dcterms:created xsi:type="dcterms:W3CDTF">2010-06-01T15:23:00Z</dcterms:created>
  <dcterms:modified xsi:type="dcterms:W3CDTF">2010-06-17T19:03:00Z</dcterms:modified>
</cp:coreProperties>
</file>