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307" w:rsidRDefault="00D146B5">
      <w:pPr>
        <w:pStyle w:val="Ttulo"/>
        <w:spacing w:after="100"/>
      </w:pPr>
      <w:r>
        <w:t>Conteúdo do Site — Versão Final</w:t>
      </w:r>
    </w:p>
    <w:p w:rsidR="00D67307" w:rsidRDefault="00D146B5">
      <w:pPr>
        <w:spacing w:after="400"/>
      </w:pPr>
      <w:r>
        <w:rPr>
          <w:i/>
          <w:iCs/>
          <w:color w:val="555555"/>
        </w:rPr>
        <w:t>Regiane Paula — Psicóloga | CRP 06/100895</w:t>
      </w:r>
    </w:p>
    <w:p w:rsidR="00721587" w:rsidRPr="00721587" w:rsidRDefault="00721587" w:rsidP="00721587">
      <w:pPr>
        <w:shd w:val="clear" w:color="auto" w:fill="EDE3D2"/>
        <w:rPr>
          <w:i/>
          <w:iCs/>
          <w:sz w:val="24"/>
          <w:szCs w:val="24"/>
        </w:rPr>
      </w:pPr>
      <w:r w:rsidRPr="00721587">
        <w:rPr>
          <w:i/>
          <w:iCs/>
          <w:sz w:val="24"/>
          <w:szCs w:val="24"/>
        </w:rPr>
        <w:t>"O mais importante do bordado é o avesso. O mais importante em mim é o que eu não conheço."</w:t>
      </w:r>
    </w:p>
    <w:p w:rsidR="00721587" w:rsidRPr="00721587" w:rsidRDefault="00721587" w:rsidP="00721587">
      <w:pPr>
        <w:shd w:val="clear" w:color="auto" w:fill="EDE3D2"/>
        <w:rPr>
          <w:i/>
          <w:iCs/>
          <w:sz w:val="18"/>
          <w:szCs w:val="18"/>
        </w:rPr>
      </w:pPr>
      <w:r w:rsidRPr="00721587">
        <w:rPr>
          <w:i/>
          <w:iCs/>
          <w:sz w:val="18"/>
          <w:szCs w:val="18"/>
        </w:rPr>
        <w:t xml:space="preserve">(Trecho da canção O Que Eu Não Conheço, de Jorge </w:t>
      </w:r>
      <w:proofErr w:type="spellStart"/>
      <w:r w:rsidRPr="00721587">
        <w:rPr>
          <w:i/>
          <w:iCs/>
          <w:sz w:val="18"/>
          <w:szCs w:val="18"/>
        </w:rPr>
        <w:t>Vercillo</w:t>
      </w:r>
      <w:proofErr w:type="spellEnd"/>
      <w:r w:rsidRPr="00721587">
        <w:rPr>
          <w:i/>
          <w:iCs/>
          <w:sz w:val="18"/>
          <w:szCs w:val="18"/>
        </w:rPr>
        <w:t xml:space="preserve"> e J. Velloso, eternizada na interpretação de Maria Bethânia)</w:t>
      </w:r>
    </w:p>
    <w:p w:rsidR="00721587" w:rsidRDefault="00721587" w:rsidP="00721587">
      <w:pPr>
        <w:spacing w:after="200"/>
        <w:rPr>
          <w:i/>
          <w:iCs/>
          <w:sz w:val="24"/>
          <w:szCs w:val="24"/>
        </w:rPr>
      </w:pP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</w:t>
      </w:r>
      <w:r>
        <w:rPr>
          <w:i/>
          <w:iCs/>
          <w:sz w:val="24"/>
          <w:szCs w:val="24"/>
        </w:rPr>
        <w:t>ssim como no bordado, também em nós há um avesso: pensamentos, sentimentos e histórias que nem sempre enxergamos com clareza, mas que sustentam quem somos. É justamente esse avesso que a psicoterapia ajuda a revelar.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Nós, psicólogo</w:t>
      </w:r>
      <w:r>
        <w:rPr>
          <w:i/>
          <w:iCs/>
          <w:sz w:val="24"/>
          <w:szCs w:val="24"/>
        </w:rPr>
        <w:t>s, precisamos nos lembrar de algo essencial: não somos os únicos a ter sabedoria dentro do consultório.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Somos convidados na história de cada paciente. Levamos nosso preparo e nossa experiência, mas é o paciente que conhece a própria vida, sua trajetória, s</w:t>
      </w:r>
      <w:r>
        <w:rPr>
          <w:i/>
          <w:iCs/>
          <w:sz w:val="24"/>
          <w:szCs w:val="24"/>
        </w:rPr>
        <w:t>eus valores e o significado do que viveu.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 psicoterapia não acontece quando o psicólogo assume o lugar de quem tem todas as respostas. Ela acontece quando há espaço para construir, junto, novas compreensões e possibilidades.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Um bom processo terapêutico nã</w:t>
      </w:r>
      <w:r>
        <w:rPr>
          <w:i/>
          <w:iCs/>
          <w:sz w:val="24"/>
          <w:szCs w:val="24"/>
        </w:rPr>
        <w:t>o silencia a voz do paciente: ele ajuda essa voz a ser ouvida, inclusive por ele mesmo.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É com esse olhar que conduzo meu trabalho: unindo o que aprendi com uma escuta verdadeira, para que cada pessoa encontre, com meu apoio, suas próprias respostas.</w:t>
      </w:r>
    </w:p>
    <w:p w:rsidR="00721587" w:rsidRDefault="00721587">
      <w:pPr>
        <w:pStyle w:val="Ttulo1"/>
        <w:spacing w:after="200"/>
      </w:pPr>
    </w:p>
    <w:p w:rsidR="00D67307" w:rsidRDefault="00D146B5">
      <w:pPr>
        <w:pStyle w:val="Ttulo1"/>
        <w:spacing w:after="200"/>
      </w:pPr>
      <w:r>
        <w:t>Q</w:t>
      </w:r>
      <w:r>
        <w:t>uem sou eu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Olá, sou Regiane.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Acredito que cada pessoa é única, e</w:t>
      </w:r>
      <w:r>
        <w:rPr>
          <w:i/>
          <w:iCs/>
          <w:sz w:val="24"/>
          <w:szCs w:val="24"/>
        </w:rPr>
        <w:t xml:space="preserve"> que o cuidado </w:t>
      </w:r>
      <w:r w:rsidR="00721587">
        <w:rPr>
          <w:i/>
          <w:iCs/>
          <w:sz w:val="24"/>
          <w:szCs w:val="24"/>
        </w:rPr>
        <w:t>na</w:t>
      </w:r>
      <w:r>
        <w:rPr>
          <w:i/>
          <w:iCs/>
          <w:sz w:val="24"/>
          <w:szCs w:val="24"/>
        </w:rPr>
        <w:t xml:space="preserve"> psicologia só faz sentido quando essa singularidade é respeitada. Por isso, procuro entender profundamente a história e as necessidades de quem chega até mim, antes de pensar em qualquer intervenção.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 xml:space="preserve">Sou psicóloga com formação em Terapia </w:t>
      </w:r>
      <w:r>
        <w:rPr>
          <w:i/>
          <w:iCs/>
          <w:sz w:val="24"/>
          <w:szCs w:val="24"/>
        </w:rPr>
        <w:t xml:space="preserve">Cognitivo-Comportamental (TCC). E ao longo da minha trajetória, me especializei em </w:t>
      </w:r>
      <w:proofErr w:type="spellStart"/>
      <w:r>
        <w:rPr>
          <w:i/>
          <w:iCs/>
          <w:sz w:val="24"/>
          <w:szCs w:val="24"/>
        </w:rPr>
        <w:t>Neuropsicologia</w:t>
      </w:r>
      <w:proofErr w:type="spellEnd"/>
      <w:r>
        <w:rPr>
          <w:i/>
          <w:iCs/>
          <w:sz w:val="24"/>
          <w:szCs w:val="24"/>
        </w:rPr>
        <w:t>, com formação em Reabilitação Cognitiva pela Faculdade de Medicina da Universidade de São Paulo (FMUSP). Essa formação me deu uma base sólida para compreende</w:t>
      </w:r>
      <w:r>
        <w:rPr>
          <w:i/>
          <w:iCs/>
          <w:sz w:val="24"/>
          <w:szCs w:val="24"/>
        </w:rPr>
        <w:t>r os processos cognitivos e seu funcionamento, conhecimento que aprofundei atuando no Ambulatório de Hidrocefalia de Pressão Normal do Instituto de Psiquiatria do Hospital das Clínicas da FMUSP (IPq-HC-FMUSP), na avaliação de funções cognitivas em idosos.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lastRenderedPageBreak/>
        <w:t>Fiz também pós-graduação em Sono pelo Hospital Israelita Albert Einstein, o que aprofundou meu olhar sobre os transtornos do sono, especialmente a insônia, tema que segue no centro da minha atuação.</w:t>
      </w:r>
    </w:p>
    <w:p w:rsidR="00D67307" w:rsidRDefault="00D146B5">
      <w:pPr>
        <w:spacing w:after="400"/>
      </w:pPr>
      <w:r>
        <w:rPr>
          <w:i/>
          <w:iCs/>
          <w:sz w:val="24"/>
          <w:szCs w:val="24"/>
        </w:rPr>
        <w:t>Minha prática clínica une, hoje, a Terapia Cognitivo-Comp</w:t>
      </w:r>
      <w:r>
        <w:rPr>
          <w:i/>
          <w:iCs/>
          <w:sz w:val="24"/>
          <w:szCs w:val="24"/>
        </w:rPr>
        <w:t>ortamental e o tratamento dos transtornos do sono, sempre com base científica, ética e sensibilidade ao momento de cada pessoa.</w:t>
      </w:r>
    </w:p>
    <w:p w:rsidR="00D67307" w:rsidRDefault="00D67307">
      <w:pPr>
        <w:pBdr>
          <w:bottom w:val="single" w:sz="6" w:space="4" w:color="AAAAAA"/>
        </w:pBdr>
        <w:spacing w:after="300"/>
      </w:pPr>
    </w:p>
    <w:p w:rsidR="00D67307" w:rsidRDefault="00D146B5">
      <w:pPr>
        <w:pStyle w:val="Ttulo1"/>
        <w:spacing w:after="200"/>
      </w:pPr>
      <w:r>
        <w:t>Serviços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Acredito que o cuidado em psicologia funciona melhor quando é fundamentado em evidências científicas e, ao mesmo tempo</w:t>
      </w:r>
      <w:r>
        <w:rPr>
          <w:i/>
          <w:iCs/>
          <w:sz w:val="24"/>
          <w:szCs w:val="24"/>
        </w:rPr>
        <w:t>, adaptado à realidade de quem estou atendendo. Atendo adultos e idosos. Conheça abaixo as abordagens que utilizo em minha prática clínica.</w:t>
      </w:r>
    </w:p>
    <w:p w:rsidR="00D67307" w:rsidRDefault="00D146B5">
      <w:pPr>
        <w:pStyle w:val="Ttulo2"/>
        <w:spacing w:before="200" w:after="150"/>
      </w:pPr>
      <w:r>
        <w:t>Psicoterapia Clínica – TCC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 Terapia Cognitivo-Comportamental (TCC) é uma abordagem psicoterapêutica amplamente estu</w:t>
      </w:r>
      <w:r>
        <w:rPr>
          <w:i/>
          <w:iCs/>
          <w:sz w:val="24"/>
          <w:szCs w:val="24"/>
        </w:rPr>
        <w:t>dada, que parte do princípio de que pensamentos, emoções e comportamentos estão profundamente conectados, e que essa relação influencia diretamente a forma como vivemos e lidamos com os desafios do dia a dia.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O processo terapêutico é colaborativo e estrutu</w:t>
      </w:r>
      <w:r>
        <w:rPr>
          <w:i/>
          <w:iCs/>
          <w:sz w:val="24"/>
          <w:szCs w:val="24"/>
        </w:rPr>
        <w:t>rado, respeitando as necessidades e os objetivos de cada pessoa. Ao longo das sessões, trabalhamos estratégias práticas que ajudam a desenvolver novas formas de pensar e agir diante das situações da vida.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O objetivo vai além do alívio dos sintomas: a TCC busca fortalecer a autonomia e o bem-estar, para que o que é construído em terapia continue fazendo sentido também fora do consultório.</w:t>
      </w:r>
    </w:p>
    <w:p w:rsidR="00D67307" w:rsidRDefault="00D146B5">
      <w:pPr>
        <w:pStyle w:val="Ttulo2"/>
        <w:spacing w:before="200" w:after="150"/>
      </w:pPr>
      <w:r>
        <w:t>TCC-I – Terapia Cognitivo-Comportamental para Insônia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 Terapia Cognit</w:t>
      </w:r>
      <w:r>
        <w:rPr>
          <w:i/>
          <w:iCs/>
          <w:sz w:val="24"/>
          <w:szCs w:val="24"/>
        </w:rPr>
        <w:t>ivo-Comportamental para Insônia (TCC-I) é um tratamento breve e estruturado, reconhecido como abordagem de primeira linha no tratamento da insônia, sem a necessidade de medicamentos na maioria dos casos.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Seu objetivo é identificar e tratar os fatores compo</w:t>
      </w:r>
      <w:r>
        <w:rPr>
          <w:i/>
          <w:iCs/>
          <w:sz w:val="24"/>
          <w:szCs w:val="24"/>
        </w:rPr>
        <w:t>rtamentais e cognitivos que mantêm a insônia, promovendo uma melhora consistente e duradoura na qualidade do sono.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 eficácia da TCC-I é comprovada cientificamente, e se mantém consistente independentemente da idade do paciente, do uso de medicação para do</w:t>
      </w:r>
      <w:r>
        <w:rPr>
          <w:i/>
          <w:iCs/>
          <w:sz w:val="24"/>
          <w:szCs w:val="24"/>
        </w:rPr>
        <w:t>rmir ou da presença de outras condições associadas. Entre os principais benefícios estão adormecer mais rápido, ter um sono de melhor qualidade e acordar menos vezes durante a noite.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Muitos pacientes buscam a TCC-I depois de anos usando medicação para dorm</w:t>
      </w:r>
      <w:r>
        <w:rPr>
          <w:i/>
          <w:iCs/>
          <w:sz w:val="24"/>
          <w:szCs w:val="24"/>
        </w:rPr>
        <w:t>ir e sentindo necessidade de reduzir essa dependência. Os medicamentos agem diretamente nos sintomas, mas não têm como alvo os fatores comportamentais e cognitivos que mantêm a insônia. Por isso, a TCC-I costuma ser indicada também para quem deseja reduzir</w:t>
      </w:r>
      <w:r>
        <w:rPr>
          <w:i/>
          <w:iCs/>
          <w:sz w:val="24"/>
          <w:szCs w:val="24"/>
        </w:rPr>
        <w:t xml:space="preserve"> gradualmente o uso de medicação, sempre com acompanhamento do médico responsável.</w:t>
      </w:r>
    </w:p>
    <w:p w:rsidR="00D67307" w:rsidRDefault="00D146B5">
      <w:pPr>
        <w:pStyle w:val="Ttulo2"/>
        <w:spacing w:before="200" w:after="150"/>
      </w:pPr>
      <w:r>
        <w:lastRenderedPageBreak/>
        <w:t>Avaliação Neuropsicológica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 xml:space="preserve">A avaliação neuropsicológica é um processo estruturado que investiga o funcionamento cognitivo, incluindo memória, atenção, linguagem e funções executivas, entre outras funções, buscando compreender como esses processos estão relacionados ao comportamento </w:t>
      </w:r>
      <w:r>
        <w:rPr>
          <w:i/>
          <w:iCs/>
          <w:sz w:val="24"/>
          <w:szCs w:val="24"/>
        </w:rPr>
        <w:t>e ao dia a dia da pessoa.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É indicada em situações como queixas de memória, dificuldades de concentração, alterações cognitivas associadas ao envelhecimento, ou como parte da investigação de quadros neurológicos e psiquiátricos.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O processo envolve entrevist</w:t>
      </w:r>
      <w:r>
        <w:rPr>
          <w:i/>
          <w:iCs/>
          <w:sz w:val="24"/>
          <w:szCs w:val="24"/>
        </w:rPr>
        <w:t>as, aplicação de testes padronizados e cientificamente validados, e a elaboração de um relatório detalhado, com uma devolutiva clara sobre os resultados encontrados.</w:t>
      </w:r>
    </w:p>
    <w:p w:rsidR="00D67307" w:rsidRDefault="00D146B5">
      <w:pPr>
        <w:spacing w:after="400"/>
      </w:pPr>
      <w:r>
        <w:rPr>
          <w:i/>
          <w:iCs/>
          <w:sz w:val="24"/>
          <w:szCs w:val="24"/>
        </w:rPr>
        <w:t>Mais do que identificar dificuldades, a avaliação neuropsicológica ajuda a entender o func</w:t>
      </w:r>
      <w:r>
        <w:rPr>
          <w:i/>
          <w:iCs/>
          <w:sz w:val="24"/>
          <w:szCs w:val="24"/>
        </w:rPr>
        <w:t>ionamento cognitivo de cada pessoa em sua totalidade, servindo como base para orientações, encaminhamentos e planejamento de intervenções futuras, quando necessário.</w:t>
      </w:r>
    </w:p>
    <w:p w:rsidR="00D67307" w:rsidRDefault="00D67307">
      <w:pPr>
        <w:pBdr>
          <w:bottom w:val="single" w:sz="6" w:space="4" w:color="AAAAAA"/>
        </w:pBdr>
        <w:spacing w:after="300"/>
      </w:pPr>
    </w:p>
    <w:p w:rsidR="00D67307" w:rsidRDefault="00D146B5">
      <w:pPr>
        <w:pStyle w:val="Ttulo1"/>
        <w:spacing w:after="200"/>
      </w:pPr>
      <w:r>
        <w:t>Contato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Atendo adultos e idosos. Se você está pensando em iniciar um processo terapêutico</w:t>
      </w:r>
      <w:r>
        <w:rPr>
          <w:i/>
          <w:iCs/>
          <w:sz w:val="24"/>
          <w:szCs w:val="24"/>
        </w:rPr>
        <w:t xml:space="preserve"> ou tem dúvidas sobre o atendimento, ficarei feliz em conversar com você. Escolha o canal que for mais conveniente e entre em contato, retornarei o quanto antes.</w:t>
      </w:r>
    </w:p>
    <w:p w:rsidR="00D67307" w:rsidRDefault="00D146B5">
      <w:pPr>
        <w:spacing w:after="200"/>
      </w:pPr>
      <w:r>
        <w:rPr>
          <w:b/>
          <w:bCs/>
          <w:sz w:val="24"/>
          <w:szCs w:val="24"/>
        </w:rPr>
        <w:t>Canais de atendimento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📱</w:t>
      </w:r>
      <w:r>
        <w:rPr>
          <w:i/>
          <w:iCs/>
          <w:sz w:val="24"/>
          <w:szCs w:val="24"/>
        </w:rPr>
        <w:t xml:space="preserve"> WhatsApp: 19 99902-2125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✉️ E-mail: contato@rp-psicologia.com.br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📷</w:t>
      </w:r>
      <w:r>
        <w:rPr>
          <w:i/>
          <w:iCs/>
          <w:sz w:val="24"/>
          <w:szCs w:val="24"/>
        </w:rPr>
        <w:t xml:space="preserve"> In</w:t>
      </w:r>
      <w:r>
        <w:rPr>
          <w:i/>
          <w:iCs/>
          <w:sz w:val="24"/>
          <w:szCs w:val="24"/>
        </w:rPr>
        <w:t>stagram: @</w:t>
      </w:r>
      <w:proofErr w:type="spellStart"/>
      <w:r>
        <w:rPr>
          <w:i/>
          <w:iCs/>
          <w:sz w:val="24"/>
          <w:szCs w:val="24"/>
        </w:rPr>
        <w:t>psico.regianedpaula</w:t>
      </w:r>
      <w:proofErr w:type="spellEnd"/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 xml:space="preserve">Todo o atendimento é realizado de forma online, através de plataforma segura de </w:t>
      </w:r>
      <w:proofErr w:type="spellStart"/>
      <w:r>
        <w:rPr>
          <w:i/>
          <w:iCs/>
          <w:sz w:val="24"/>
          <w:szCs w:val="24"/>
        </w:rPr>
        <w:t>videochamada</w:t>
      </w:r>
      <w:proofErr w:type="spellEnd"/>
      <w:r>
        <w:rPr>
          <w:i/>
          <w:iCs/>
          <w:sz w:val="24"/>
          <w:szCs w:val="24"/>
        </w:rPr>
        <w:t>, proporcionando o mesmo cuidado e qualidade terapêutica de um atendimento presencial, com a comodidade de você estar no ambiente em q</w:t>
      </w:r>
      <w:r>
        <w:rPr>
          <w:i/>
          <w:iCs/>
          <w:sz w:val="24"/>
          <w:szCs w:val="24"/>
        </w:rPr>
        <w:t>ue se sente mais confortável.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Cada atendimento é conduzido com sigilo profissional e total discrição, para que este seja, acima de tudo, um espaço seguro para você.</w:t>
      </w:r>
    </w:p>
    <w:p w:rsidR="00D67307" w:rsidRDefault="00D146B5">
      <w:pPr>
        <w:spacing w:after="200"/>
      </w:pPr>
      <w:r>
        <w:rPr>
          <w:b/>
          <w:bCs/>
          <w:sz w:val="24"/>
          <w:szCs w:val="24"/>
        </w:rPr>
        <w:t>Convênio médico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Os atendimentos são realizados de forma particular. Caso seu plano de saúde</w:t>
      </w:r>
      <w:r>
        <w:rPr>
          <w:i/>
          <w:iCs/>
          <w:sz w:val="24"/>
          <w:szCs w:val="24"/>
        </w:rPr>
        <w:t xml:space="preserve"> ofereça reembolso para consultas psicológicas, você poderá solicitar o ressarcimento conforme as regras e condições do seu contrato. Para isso, forneço toda a documentação necessária, incluindo nota fiscal e, quando exigido pela operadora, os formulários </w:t>
      </w:r>
      <w:r>
        <w:rPr>
          <w:i/>
          <w:iCs/>
          <w:sz w:val="24"/>
          <w:szCs w:val="24"/>
        </w:rPr>
        <w:t>específicos para reembolso.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lastRenderedPageBreak/>
        <w:t>Em caso de dúvidas sobre cobertura, valores e documentação, entre em contato diretamente com sua operadora de plano de saúde.</w:t>
      </w:r>
    </w:p>
    <w:p w:rsidR="00D67307" w:rsidRDefault="00D146B5">
      <w:pPr>
        <w:spacing w:after="200"/>
      </w:pPr>
      <w:r>
        <w:rPr>
          <w:i/>
          <w:iCs/>
          <w:sz w:val="24"/>
          <w:szCs w:val="24"/>
        </w:rPr>
        <w:t>Cuidar da sua saúde mental é um direito seu!</w:t>
      </w:r>
    </w:p>
    <w:p w:rsidR="00D67307" w:rsidRDefault="00D67307">
      <w:pPr>
        <w:pBdr>
          <w:bottom w:val="single" w:sz="6" w:space="4" w:color="AAAAAA"/>
        </w:pBdr>
        <w:spacing w:after="300"/>
      </w:pPr>
    </w:p>
    <w:p w:rsidR="00D67307" w:rsidRDefault="00D67307">
      <w:pPr>
        <w:spacing w:after="200"/>
      </w:pPr>
      <w:bookmarkStart w:id="0" w:name="_GoBack"/>
      <w:bookmarkEnd w:id="0"/>
    </w:p>
    <w:sectPr w:rsidR="00D673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255050"/>
    <w:multiLevelType w:val="hybridMultilevel"/>
    <w:tmpl w:val="C0E46DA4"/>
    <w:lvl w:ilvl="0" w:tplc="83F4892E">
      <w:start w:val="1"/>
      <w:numFmt w:val="bullet"/>
      <w:lvlText w:val="●"/>
      <w:lvlJc w:val="left"/>
      <w:pPr>
        <w:ind w:left="720" w:hanging="360"/>
      </w:pPr>
    </w:lvl>
    <w:lvl w:ilvl="1" w:tplc="52A0204A">
      <w:start w:val="1"/>
      <w:numFmt w:val="bullet"/>
      <w:lvlText w:val="○"/>
      <w:lvlJc w:val="left"/>
      <w:pPr>
        <w:ind w:left="1440" w:hanging="360"/>
      </w:pPr>
    </w:lvl>
    <w:lvl w:ilvl="2" w:tplc="F8D46374">
      <w:start w:val="1"/>
      <w:numFmt w:val="bullet"/>
      <w:lvlText w:val="■"/>
      <w:lvlJc w:val="left"/>
      <w:pPr>
        <w:ind w:left="2160" w:hanging="360"/>
      </w:pPr>
    </w:lvl>
    <w:lvl w:ilvl="3" w:tplc="BB184186">
      <w:start w:val="1"/>
      <w:numFmt w:val="bullet"/>
      <w:lvlText w:val="●"/>
      <w:lvlJc w:val="left"/>
      <w:pPr>
        <w:ind w:left="2880" w:hanging="360"/>
      </w:pPr>
    </w:lvl>
    <w:lvl w:ilvl="4" w:tplc="18C21822">
      <w:start w:val="1"/>
      <w:numFmt w:val="bullet"/>
      <w:lvlText w:val="○"/>
      <w:lvlJc w:val="left"/>
      <w:pPr>
        <w:ind w:left="3600" w:hanging="360"/>
      </w:pPr>
    </w:lvl>
    <w:lvl w:ilvl="5" w:tplc="320C833E">
      <w:start w:val="1"/>
      <w:numFmt w:val="bullet"/>
      <w:lvlText w:val="■"/>
      <w:lvlJc w:val="left"/>
      <w:pPr>
        <w:ind w:left="4320" w:hanging="360"/>
      </w:pPr>
    </w:lvl>
    <w:lvl w:ilvl="6" w:tplc="6C88F7B2">
      <w:start w:val="1"/>
      <w:numFmt w:val="bullet"/>
      <w:lvlText w:val="●"/>
      <w:lvlJc w:val="left"/>
      <w:pPr>
        <w:ind w:left="5040" w:hanging="360"/>
      </w:pPr>
    </w:lvl>
    <w:lvl w:ilvl="7" w:tplc="31F4AE20">
      <w:start w:val="1"/>
      <w:numFmt w:val="bullet"/>
      <w:lvlText w:val="●"/>
      <w:lvlJc w:val="left"/>
      <w:pPr>
        <w:ind w:left="5760" w:hanging="360"/>
      </w:pPr>
    </w:lvl>
    <w:lvl w:ilvl="8" w:tplc="9E8E39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307"/>
    <w:rsid w:val="00721587"/>
    <w:rsid w:val="00D146B5"/>
    <w:rsid w:val="00D6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BA8E"/>
  <w15:docId w15:val="{B6A5B6EE-0BEA-A143-85B9-76065FE2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reflexao-credit">
    <w:name w:val="reflexao-credit"/>
    <w:basedOn w:val="Normal"/>
    <w:rsid w:val="00721587"/>
    <w:pPr>
      <w:spacing w:before="100" w:beforeAutospacing="1" w:after="100" w:afterAutospacing="1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7215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4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329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1090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/>
  <cp:revision>2</cp:revision>
  <dcterms:created xsi:type="dcterms:W3CDTF">2026-07-18T21:24:00Z</dcterms:created>
  <dcterms:modified xsi:type="dcterms:W3CDTF">2026-07-23T19:36:00Z</dcterms:modified>
</cp:coreProperties>
</file>