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ECE4" w14:textId="37924F1D" w:rsidR="00A83AEE" w:rsidRDefault="003A25C0" w:rsidP="003A25C0">
      <w:pPr>
        <w:pStyle w:val="Heading1"/>
      </w:pPr>
      <w:r w:rsidRPr="00A83AEE">
        <w:t>Azure DevOps Environments and Approvals &amp; Checks</w:t>
      </w:r>
    </w:p>
    <w:p w14:paraId="5125C51D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1. Introduction to Azure DevOps Environments</w:t>
      </w:r>
    </w:p>
    <w:p w14:paraId="3107CA32" w14:textId="77777777" w:rsidR="00A83AEE" w:rsidRDefault="00A83AEE" w:rsidP="00A83AEE">
      <w:r w:rsidRPr="00A83AEE">
        <w:t>Azure DevOps Environments provide a way to manage deployment pipelines for different stages like development, testing, staging, and production. These environments allow teams to implement policies, approvals, and gates before deploying software to a specific environment.</w:t>
      </w:r>
    </w:p>
    <w:p w14:paraId="3DC340C0" w14:textId="77777777" w:rsidR="00A83AEE" w:rsidRPr="00511AE6" w:rsidRDefault="00A83AEE" w:rsidP="00A83AEE">
      <w:r w:rsidRPr="00511AE6">
        <w:t>Azure DevOps Environments represent stages in the deployment pipeline. Each environment typically corresponds to a specific phase in the application lifecycle, such as:</w:t>
      </w:r>
    </w:p>
    <w:p w14:paraId="0697D122" w14:textId="77777777" w:rsidR="00A83AEE" w:rsidRPr="00511AE6" w:rsidRDefault="00A83AEE" w:rsidP="00A83AEE">
      <w:pPr>
        <w:numPr>
          <w:ilvl w:val="0"/>
          <w:numId w:val="10"/>
        </w:numPr>
      </w:pPr>
      <w:r w:rsidRPr="00511AE6">
        <w:rPr>
          <w:b/>
          <w:bCs/>
        </w:rPr>
        <w:t>Development (</w:t>
      </w:r>
      <w:r>
        <w:rPr>
          <w:b/>
          <w:bCs/>
        </w:rPr>
        <w:t>d</w:t>
      </w:r>
      <w:r w:rsidRPr="00511AE6">
        <w:rPr>
          <w:b/>
          <w:bCs/>
        </w:rPr>
        <w:t>ev)</w:t>
      </w:r>
      <w:r w:rsidRPr="00511AE6">
        <w:t>: Initial testing and integration.</w:t>
      </w:r>
    </w:p>
    <w:p w14:paraId="093EAE7E" w14:textId="77777777" w:rsidR="00A83AEE" w:rsidRPr="00511AE6" w:rsidRDefault="00A83AEE" w:rsidP="00A83AEE">
      <w:pPr>
        <w:numPr>
          <w:ilvl w:val="0"/>
          <w:numId w:val="10"/>
        </w:numPr>
      </w:pPr>
      <w:r w:rsidRPr="00511AE6">
        <w:rPr>
          <w:b/>
          <w:bCs/>
        </w:rPr>
        <w:t>Quality Assurance (QA)</w:t>
      </w:r>
      <w:r w:rsidRPr="00511AE6">
        <w:t>: Comprehensive functional and performance testing.</w:t>
      </w:r>
    </w:p>
    <w:p w14:paraId="44B8C089" w14:textId="77777777" w:rsidR="00A83AEE" w:rsidRPr="00511AE6" w:rsidRDefault="00A83AEE" w:rsidP="00A83AEE">
      <w:pPr>
        <w:numPr>
          <w:ilvl w:val="0"/>
          <w:numId w:val="10"/>
        </w:numPr>
      </w:pPr>
      <w:r w:rsidRPr="00511AE6">
        <w:rPr>
          <w:b/>
          <w:bCs/>
        </w:rPr>
        <w:t>Staging (</w:t>
      </w:r>
      <w:r>
        <w:rPr>
          <w:b/>
          <w:bCs/>
        </w:rPr>
        <w:t>s</w:t>
      </w:r>
      <w:r w:rsidRPr="00511AE6">
        <w:rPr>
          <w:b/>
          <w:bCs/>
        </w:rPr>
        <w:t>tage)</w:t>
      </w:r>
      <w:r w:rsidRPr="00511AE6">
        <w:t>: Pre-production validation with real-world data.</w:t>
      </w:r>
    </w:p>
    <w:p w14:paraId="7EBF1A69" w14:textId="77777777" w:rsidR="00A83AEE" w:rsidRDefault="00A83AEE" w:rsidP="00A83AEE">
      <w:pPr>
        <w:numPr>
          <w:ilvl w:val="0"/>
          <w:numId w:val="10"/>
        </w:numPr>
      </w:pPr>
      <w:r w:rsidRPr="00511AE6">
        <w:rPr>
          <w:b/>
          <w:bCs/>
        </w:rPr>
        <w:t>Production (</w:t>
      </w:r>
      <w:r>
        <w:rPr>
          <w:b/>
          <w:bCs/>
        </w:rPr>
        <w:t>p</w:t>
      </w:r>
      <w:r w:rsidRPr="00511AE6">
        <w:rPr>
          <w:b/>
          <w:bCs/>
        </w:rPr>
        <w:t>rod)</w:t>
      </w:r>
      <w:r w:rsidRPr="00511AE6">
        <w:t>: Live environment serving end-users.</w:t>
      </w:r>
    </w:p>
    <w:p w14:paraId="236D9393" w14:textId="77777777" w:rsidR="00A83AEE" w:rsidRPr="00A83AEE" w:rsidRDefault="00A83AEE" w:rsidP="00A83AEE"/>
    <w:p w14:paraId="12E49FC8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1.1 Benefits of Using Environments</w:t>
      </w:r>
    </w:p>
    <w:p w14:paraId="67D2774C" w14:textId="77777777" w:rsidR="00A83AEE" w:rsidRPr="00A83AEE" w:rsidRDefault="00A83AEE" w:rsidP="00A83AEE">
      <w:pPr>
        <w:numPr>
          <w:ilvl w:val="0"/>
          <w:numId w:val="20"/>
        </w:numPr>
      </w:pPr>
      <w:r w:rsidRPr="00A83AEE">
        <w:t>Organizes deployments across different stages.</w:t>
      </w:r>
    </w:p>
    <w:p w14:paraId="10378EEE" w14:textId="77777777" w:rsidR="00A83AEE" w:rsidRPr="00A83AEE" w:rsidRDefault="00A83AEE" w:rsidP="00A83AEE">
      <w:pPr>
        <w:numPr>
          <w:ilvl w:val="0"/>
          <w:numId w:val="20"/>
        </w:numPr>
      </w:pPr>
      <w:r w:rsidRPr="00A83AEE">
        <w:t>Enhances security and compliance.</w:t>
      </w:r>
    </w:p>
    <w:p w14:paraId="3E72FEA7" w14:textId="77777777" w:rsidR="00A83AEE" w:rsidRPr="00A83AEE" w:rsidRDefault="00A83AEE" w:rsidP="00A83AEE">
      <w:pPr>
        <w:numPr>
          <w:ilvl w:val="0"/>
          <w:numId w:val="20"/>
        </w:numPr>
      </w:pPr>
      <w:r w:rsidRPr="00A83AEE">
        <w:t>Enables approval workflows for controlled releases.</w:t>
      </w:r>
    </w:p>
    <w:p w14:paraId="5CA01D5D" w14:textId="77777777" w:rsidR="00A83AEE" w:rsidRPr="00A83AEE" w:rsidRDefault="00A83AEE" w:rsidP="00A83AEE">
      <w:pPr>
        <w:numPr>
          <w:ilvl w:val="0"/>
          <w:numId w:val="20"/>
        </w:numPr>
      </w:pPr>
      <w:r w:rsidRPr="00A83AEE">
        <w:t>Provides traceability and audit logs.</w:t>
      </w:r>
    </w:p>
    <w:p w14:paraId="05936AAE" w14:textId="77777777" w:rsidR="00A83AEE" w:rsidRPr="00A83AEE" w:rsidRDefault="00A83AEE" w:rsidP="00A83AEE">
      <w:pPr>
        <w:numPr>
          <w:ilvl w:val="0"/>
          <w:numId w:val="20"/>
        </w:numPr>
      </w:pPr>
      <w:r w:rsidRPr="00A83AEE">
        <w:t>Allows deployment targeting using Kubernetes, virtual machines, or service fabric.</w:t>
      </w:r>
    </w:p>
    <w:p w14:paraId="03704C4A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2. Creating and Managing Environments</w:t>
      </w:r>
    </w:p>
    <w:p w14:paraId="062B5368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2.1 Steps to Create an Environment in Azure DevOps</w:t>
      </w:r>
    </w:p>
    <w:p w14:paraId="472B69D0" w14:textId="77777777" w:rsidR="00A83AEE" w:rsidRPr="00A83AEE" w:rsidRDefault="00A83AEE" w:rsidP="00A83AEE">
      <w:pPr>
        <w:numPr>
          <w:ilvl w:val="0"/>
          <w:numId w:val="21"/>
        </w:numPr>
      </w:pPr>
      <w:r w:rsidRPr="00A83AEE">
        <w:t>Navigate to your Azure DevOps project.</w:t>
      </w:r>
    </w:p>
    <w:p w14:paraId="678730C5" w14:textId="77777777" w:rsidR="00A83AEE" w:rsidRPr="00A83AEE" w:rsidRDefault="00A83AEE" w:rsidP="00A83AEE">
      <w:pPr>
        <w:numPr>
          <w:ilvl w:val="0"/>
          <w:numId w:val="21"/>
        </w:numPr>
      </w:pPr>
      <w:r w:rsidRPr="00A83AEE">
        <w:t xml:space="preserve">Select </w:t>
      </w:r>
      <w:r w:rsidRPr="00A83AEE">
        <w:rPr>
          <w:b/>
          <w:bCs/>
        </w:rPr>
        <w:t>Pipelines</w:t>
      </w:r>
      <w:r w:rsidRPr="00A83AEE">
        <w:t xml:space="preserve"> &gt; </w:t>
      </w:r>
      <w:r w:rsidRPr="00A83AEE">
        <w:rPr>
          <w:b/>
          <w:bCs/>
        </w:rPr>
        <w:t>Environments</w:t>
      </w:r>
      <w:r w:rsidRPr="00A83AEE">
        <w:t>.</w:t>
      </w:r>
    </w:p>
    <w:p w14:paraId="4866D819" w14:textId="77777777" w:rsidR="00A83AEE" w:rsidRPr="00A83AEE" w:rsidRDefault="00A83AEE" w:rsidP="00A83AEE">
      <w:pPr>
        <w:numPr>
          <w:ilvl w:val="0"/>
          <w:numId w:val="21"/>
        </w:numPr>
      </w:pPr>
      <w:r w:rsidRPr="00A83AEE">
        <w:t xml:space="preserve">Click </w:t>
      </w:r>
      <w:r w:rsidRPr="00A83AEE">
        <w:rPr>
          <w:b/>
          <w:bCs/>
        </w:rPr>
        <w:t>New Environment</w:t>
      </w:r>
      <w:r w:rsidRPr="00A83AEE">
        <w:t>.</w:t>
      </w:r>
    </w:p>
    <w:p w14:paraId="2C7D0B74" w14:textId="77777777" w:rsidR="00A83AEE" w:rsidRPr="00A83AEE" w:rsidRDefault="00A83AEE" w:rsidP="00A83AEE">
      <w:pPr>
        <w:numPr>
          <w:ilvl w:val="0"/>
          <w:numId w:val="21"/>
        </w:numPr>
      </w:pPr>
      <w:r w:rsidRPr="00A83AEE">
        <w:t>Provide a name and select the appropriate resource type (e.g., Kubernetes, Virtual Machines, etc.).</w:t>
      </w:r>
    </w:p>
    <w:p w14:paraId="542D28D9" w14:textId="77777777" w:rsidR="00A83AEE" w:rsidRPr="00A83AEE" w:rsidRDefault="00A83AEE" w:rsidP="00A83AEE">
      <w:pPr>
        <w:numPr>
          <w:ilvl w:val="0"/>
          <w:numId w:val="21"/>
        </w:numPr>
      </w:pPr>
      <w:r w:rsidRPr="00A83AEE">
        <w:t>Configure security roles for environment access.</w:t>
      </w:r>
    </w:p>
    <w:p w14:paraId="6384E027" w14:textId="77777777" w:rsidR="00A83AEE" w:rsidRPr="00A83AEE" w:rsidRDefault="00A83AEE" w:rsidP="00A83AEE">
      <w:pPr>
        <w:numPr>
          <w:ilvl w:val="0"/>
          <w:numId w:val="21"/>
        </w:numPr>
      </w:pPr>
      <w:r w:rsidRPr="00A83AEE">
        <w:t>Save and use it within deployment pipelines.</w:t>
      </w:r>
    </w:p>
    <w:p w14:paraId="7B981167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2.2 Environment Security and Access Control</w:t>
      </w:r>
    </w:p>
    <w:p w14:paraId="13E0A970" w14:textId="77777777" w:rsidR="00A83AEE" w:rsidRPr="00A83AEE" w:rsidRDefault="00A83AEE" w:rsidP="00A83AEE">
      <w:pPr>
        <w:numPr>
          <w:ilvl w:val="0"/>
          <w:numId w:val="22"/>
        </w:numPr>
      </w:pPr>
      <w:r w:rsidRPr="00A83AEE">
        <w:rPr>
          <w:b/>
          <w:bCs/>
        </w:rPr>
        <w:t>Roles and Permissions:</w:t>
      </w:r>
      <w:r w:rsidRPr="00A83AEE">
        <w:t xml:space="preserve"> Assign access roles such as Environment Admins, Contributors, or Viewers.</w:t>
      </w:r>
    </w:p>
    <w:p w14:paraId="2CD0DB78" w14:textId="77777777" w:rsidR="00A83AEE" w:rsidRPr="00A83AEE" w:rsidRDefault="00A83AEE" w:rsidP="00A83AEE">
      <w:pPr>
        <w:numPr>
          <w:ilvl w:val="0"/>
          <w:numId w:val="22"/>
        </w:numPr>
      </w:pPr>
      <w:r w:rsidRPr="00A83AEE">
        <w:rPr>
          <w:b/>
          <w:bCs/>
        </w:rPr>
        <w:t>Branch Policies:</w:t>
      </w:r>
      <w:r w:rsidRPr="00A83AEE">
        <w:t xml:space="preserve"> Restrict deployments to approved branches.</w:t>
      </w:r>
    </w:p>
    <w:p w14:paraId="638063C2" w14:textId="1F11F8F3" w:rsidR="00A83AEE" w:rsidRDefault="00A83AEE" w:rsidP="00A83AEE">
      <w:pPr>
        <w:numPr>
          <w:ilvl w:val="0"/>
          <w:numId w:val="22"/>
        </w:numPr>
      </w:pPr>
      <w:r w:rsidRPr="00A83AEE">
        <w:rPr>
          <w:b/>
          <w:bCs/>
        </w:rPr>
        <w:t>Service Connections:</w:t>
      </w:r>
      <w:r w:rsidRPr="00A83AEE">
        <w:t xml:space="preserve"> Securely connect to cloud services for deployment.</w:t>
      </w:r>
    </w:p>
    <w:p w14:paraId="7894127F" w14:textId="77777777" w:rsidR="00A83AEE" w:rsidRPr="00A83AEE" w:rsidRDefault="00A83AEE" w:rsidP="00A83AEE">
      <w:pPr>
        <w:ind w:left="720"/>
      </w:pPr>
    </w:p>
    <w:p w14:paraId="4F7FE929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3. Approvals and Checks in Environments</w:t>
      </w:r>
    </w:p>
    <w:p w14:paraId="7920A202" w14:textId="77777777" w:rsidR="00A83AEE" w:rsidRPr="00A83AEE" w:rsidRDefault="00A83AEE" w:rsidP="00A83AEE">
      <w:r w:rsidRPr="00A83AEE">
        <w:t>Approvals and checks are used to enforce policies before deployments can proceed. These can include manual approvals, business logic validation, security scanning, and compliance checks.</w:t>
      </w:r>
    </w:p>
    <w:p w14:paraId="73F417F1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3.1 Types of Approvals and Checks</w:t>
      </w:r>
    </w:p>
    <w:p w14:paraId="76476412" w14:textId="77777777" w:rsidR="00A83AEE" w:rsidRPr="00A83AEE" w:rsidRDefault="00A83AEE" w:rsidP="00A83AEE">
      <w:pPr>
        <w:numPr>
          <w:ilvl w:val="0"/>
          <w:numId w:val="23"/>
        </w:numPr>
      </w:pPr>
      <w:r w:rsidRPr="00A83AEE">
        <w:rPr>
          <w:b/>
          <w:bCs/>
        </w:rPr>
        <w:t>Approvals:</w:t>
      </w:r>
      <w:r w:rsidRPr="00A83AEE">
        <w:t xml:space="preserve"> Require a human reviewer to approve or reject a deployment.</w:t>
      </w:r>
    </w:p>
    <w:p w14:paraId="2BD6F98E" w14:textId="77777777" w:rsidR="00A83AEE" w:rsidRPr="00A83AEE" w:rsidRDefault="00A83AEE" w:rsidP="00A83AEE">
      <w:pPr>
        <w:numPr>
          <w:ilvl w:val="0"/>
          <w:numId w:val="23"/>
        </w:numPr>
      </w:pPr>
      <w:r w:rsidRPr="00A83AEE">
        <w:rPr>
          <w:b/>
          <w:bCs/>
        </w:rPr>
        <w:t>Branch Control:</w:t>
      </w:r>
      <w:r w:rsidRPr="00A83AEE">
        <w:t xml:space="preserve"> Ensures only specific branches can deploy.</w:t>
      </w:r>
    </w:p>
    <w:p w14:paraId="71308F87" w14:textId="77777777" w:rsidR="00A83AEE" w:rsidRPr="00A83AEE" w:rsidRDefault="00A83AEE" w:rsidP="00A83AEE">
      <w:pPr>
        <w:numPr>
          <w:ilvl w:val="0"/>
          <w:numId w:val="23"/>
        </w:numPr>
      </w:pPr>
      <w:r w:rsidRPr="00A83AEE">
        <w:rPr>
          <w:b/>
          <w:bCs/>
        </w:rPr>
        <w:t>Business Hours Enforcement:</w:t>
      </w:r>
      <w:r w:rsidRPr="00A83AEE">
        <w:t xml:space="preserve"> Limits deployments to specific times.</w:t>
      </w:r>
    </w:p>
    <w:p w14:paraId="6EFF312A" w14:textId="77777777" w:rsidR="00A83AEE" w:rsidRPr="00A83AEE" w:rsidRDefault="00A83AEE" w:rsidP="00A83AEE">
      <w:pPr>
        <w:numPr>
          <w:ilvl w:val="0"/>
          <w:numId w:val="23"/>
        </w:numPr>
      </w:pPr>
      <w:r w:rsidRPr="00A83AEE">
        <w:rPr>
          <w:b/>
          <w:bCs/>
        </w:rPr>
        <w:t>Service Now Change Management:</w:t>
      </w:r>
      <w:r w:rsidRPr="00A83AEE">
        <w:t xml:space="preserve"> Integrates with ServiceNow for change control.</w:t>
      </w:r>
    </w:p>
    <w:p w14:paraId="4F0E13AA" w14:textId="77777777" w:rsidR="00A83AEE" w:rsidRPr="00A83AEE" w:rsidRDefault="00A83AEE" w:rsidP="00A83AEE">
      <w:pPr>
        <w:numPr>
          <w:ilvl w:val="0"/>
          <w:numId w:val="23"/>
        </w:numPr>
      </w:pPr>
      <w:r w:rsidRPr="00A83AEE">
        <w:rPr>
          <w:b/>
          <w:bCs/>
        </w:rPr>
        <w:t>Security and Compliance Scans:</w:t>
      </w:r>
      <w:r w:rsidRPr="00A83AEE">
        <w:t xml:space="preserve"> Runs automated vulnerability scans before allowing deployment.</w:t>
      </w:r>
    </w:p>
    <w:p w14:paraId="6A1540E3" w14:textId="77777777" w:rsidR="00A83AEE" w:rsidRPr="00A83AEE" w:rsidRDefault="00A83AEE" w:rsidP="00A83AEE">
      <w:pPr>
        <w:numPr>
          <w:ilvl w:val="0"/>
          <w:numId w:val="23"/>
        </w:numPr>
      </w:pPr>
      <w:r w:rsidRPr="00A83AEE">
        <w:rPr>
          <w:b/>
          <w:bCs/>
        </w:rPr>
        <w:t>Required Templates Check:</w:t>
      </w:r>
      <w:r w:rsidRPr="00A83AEE">
        <w:t xml:space="preserve"> Ensures deployment follows predefined templates.</w:t>
      </w:r>
    </w:p>
    <w:p w14:paraId="4C674664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3.2 Configuring Approvals and Checks</w:t>
      </w:r>
    </w:p>
    <w:p w14:paraId="310442D2" w14:textId="77777777" w:rsidR="00A83AEE" w:rsidRPr="00A83AEE" w:rsidRDefault="00A83AEE" w:rsidP="00A83AEE">
      <w:pPr>
        <w:numPr>
          <w:ilvl w:val="0"/>
          <w:numId w:val="24"/>
        </w:numPr>
      </w:pPr>
      <w:r w:rsidRPr="00A83AEE">
        <w:t xml:space="preserve">Go to </w:t>
      </w:r>
      <w:r w:rsidRPr="00A83AEE">
        <w:rPr>
          <w:b/>
          <w:bCs/>
        </w:rPr>
        <w:t>Pipelines &gt; Environments</w:t>
      </w:r>
      <w:r w:rsidRPr="00A83AEE">
        <w:t>.</w:t>
      </w:r>
    </w:p>
    <w:p w14:paraId="0B8439A0" w14:textId="77777777" w:rsidR="00A83AEE" w:rsidRPr="00A83AEE" w:rsidRDefault="00A83AEE" w:rsidP="00A83AEE">
      <w:pPr>
        <w:numPr>
          <w:ilvl w:val="0"/>
          <w:numId w:val="24"/>
        </w:numPr>
      </w:pPr>
      <w:r w:rsidRPr="00A83AEE">
        <w:t>Select the desired environment.</w:t>
      </w:r>
    </w:p>
    <w:p w14:paraId="6AA35F9A" w14:textId="77777777" w:rsidR="00A83AEE" w:rsidRPr="00A83AEE" w:rsidRDefault="00A83AEE" w:rsidP="00A83AEE">
      <w:pPr>
        <w:numPr>
          <w:ilvl w:val="0"/>
          <w:numId w:val="24"/>
        </w:numPr>
      </w:pPr>
      <w:r w:rsidRPr="00A83AEE">
        <w:t xml:space="preserve">Click </w:t>
      </w:r>
      <w:r w:rsidRPr="00A83AEE">
        <w:rPr>
          <w:b/>
          <w:bCs/>
        </w:rPr>
        <w:t>Approvals and checks</w:t>
      </w:r>
      <w:r w:rsidRPr="00A83AEE">
        <w:t>.</w:t>
      </w:r>
    </w:p>
    <w:p w14:paraId="189784CB" w14:textId="77777777" w:rsidR="00A83AEE" w:rsidRPr="00A83AEE" w:rsidRDefault="00A83AEE" w:rsidP="00A83AEE">
      <w:pPr>
        <w:numPr>
          <w:ilvl w:val="0"/>
          <w:numId w:val="24"/>
        </w:numPr>
      </w:pPr>
      <w:r w:rsidRPr="00A83AEE">
        <w:t>Choose a check type (Manual Approval, Branch Control, Business Hours, etc.).</w:t>
      </w:r>
    </w:p>
    <w:p w14:paraId="07CE1E2A" w14:textId="77777777" w:rsidR="00A83AEE" w:rsidRPr="00A83AEE" w:rsidRDefault="00A83AEE" w:rsidP="00A83AEE">
      <w:pPr>
        <w:numPr>
          <w:ilvl w:val="0"/>
          <w:numId w:val="24"/>
        </w:numPr>
      </w:pPr>
      <w:r w:rsidRPr="00A83AEE">
        <w:t>Configure settings like required approvers, delay time, and conditions.</w:t>
      </w:r>
    </w:p>
    <w:p w14:paraId="0967F080" w14:textId="77777777" w:rsidR="00A83AEE" w:rsidRDefault="00A83AEE" w:rsidP="00A83AEE">
      <w:pPr>
        <w:numPr>
          <w:ilvl w:val="0"/>
          <w:numId w:val="24"/>
        </w:numPr>
      </w:pPr>
      <w:r w:rsidRPr="00A83AEE">
        <w:t>Save and apply to deployment pipelines.</w:t>
      </w:r>
    </w:p>
    <w:p w14:paraId="2139D3A2" w14:textId="4278C452" w:rsidR="00A83AEE" w:rsidRPr="00A83AEE" w:rsidRDefault="00A83AEE" w:rsidP="00A83AEE">
      <w:pPr>
        <w:ind w:left="720"/>
      </w:pPr>
      <w:r w:rsidRPr="004357D9">
        <w:rPr>
          <w:noProof/>
        </w:rPr>
        <w:lastRenderedPageBreak/>
        <w:drawing>
          <wp:inline distT="0" distB="0" distL="0" distR="0" wp14:anchorId="2E1048CB" wp14:editId="6D601A47">
            <wp:extent cx="2790918" cy="3533775"/>
            <wp:effectExtent l="0" t="0" r="9525" b="0"/>
            <wp:docPr id="183943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5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639" cy="35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1DA9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4. Best Practices for Approvals and Checks</w:t>
      </w:r>
    </w:p>
    <w:p w14:paraId="61B8E151" w14:textId="77777777" w:rsidR="00A83AEE" w:rsidRPr="00A83AEE" w:rsidRDefault="00A83AEE" w:rsidP="00A83AEE">
      <w:pPr>
        <w:numPr>
          <w:ilvl w:val="0"/>
          <w:numId w:val="25"/>
        </w:numPr>
      </w:pPr>
      <w:r w:rsidRPr="00A83AEE">
        <w:t xml:space="preserve">Use </w:t>
      </w:r>
      <w:r w:rsidRPr="00A83AEE">
        <w:rPr>
          <w:b/>
          <w:bCs/>
        </w:rPr>
        <w:t>Manual Approvals</w:t>
      </w:r>
      <w:r w:rsidRPr="00A83AEE">
        <w:t xml:space="preserve"> for critical production deployments.</w:t>
      </w:r>
    </w:p>
    <w:p w14:paraId="0CA8C342" w14:textId="77777777" w:rsidR="00A83AEE" w:rsidRPr="00A83AEE" w:rsidRDefault="00A83AEE" w:rsidP="00A83AEE">
      <w:pPr>
        <w:numPr>
          <w:ilvl w:val="0"/>
          <w:numId w:val="25"/>
        </w:numPr>
      </w:pPr>
      <w:r w:rsidRPr="00A83AEE">
        <w:t xml:space="preserve">Implement </w:t>
      </w:r>
      <w:r w:rsidRPr="00A83AEE">
        <w:rPr>
          <w:b/>
          <w:bCs/>
        </w:rPr>
        <w:t>Business Hours Enforcement</w:t>
      </w:r>
      <w:r w:rsidRPr="00A83AEE">
        <w:t xml:space="preserve"> to control deployment timing.</w:t>
      </w:r>
    </w:p>
    <w:p w14:paraId="415784DB" w14:textId="77777777" w:rsidR="00A83AEE" w:rsidRPr="00A83AEE" w:rsidRDefault="00A83AEE" w:rsidP="00A83AEE">
      <w:pPr>
        <w:numPr>
          <w:ilvl w:val="0"/>
          <w:numId w:val="25"/>
        </w:numPr>
      </w:pPr>
      <w:r w:rsidRPr="00A83AEE">
        <w:t xml:space="preserve">Automate </w:t>
      </w:r>
      <w:r w:rsidRPr="00A83AEE">
        <w:rPr>
          <w:b/>
          <w:bCs/>
        </w:rPr>
        <w:t>security and compliance checks</w:t>
      </w:r>
      <w:r w:rsidRPr="00A83AEE">
        <w:t xml:space="preserve"> using tools like </w:t>
      </w:r>
      <w:proofErr w:type="spellStart"/>
      <w:r w:rsidRPr="00A83AEE">
        <w:t>SonarCloud</w:t>
      </w:r>
      <w:proofErr w:type="spellEnd"/>
      <w:r w:rsidRPr="00A83AEE">
        <w:t xml:space="preserve"> or Azure Security </w:t>
      </w:r>
      <w:proofErr w:type="spellStart"/>
      <w:r w:rsidRPr="00A83AEE">
        <w:t>Center</w:t>
      </w:r>
      <w:proofErr w:type="spellEnd"/>
      <w:r w:rsidRPr="00A83AEE">
        <w:t>.</w:t>
      </w:r>
    </w:p>
    <w:p w14:paraId="5590A325" w14:textId="77777777" w:rsidR="00A83AEE" w:rsidRPr="00A83AEE" w:rsidRDefault="00A83AEE" w:rsidP="00A83AEE">
      <w:pPr>
        <w:numPr>
          <w:ilvl w:val="0"/>
          <w:numId w:val="25"/>
        </w:numPr>
      </w:pPr>
      <w:r w:rsidRPr="00A83AEE">
        <w:t xml:space="preserve">Leverage </w:t>
      </w:r>
      <w:r w:rsidRPr="00A83AEE">
        <w:rPr>
          <w:b/>
          <w:bCs/>
        </w:rPr>
        <w:t>branch controls</w:t>
      </w:r>
      <w:r w:rsidRPr="00A83AEE">
        <w:t xml:space="preserve"> to ensure only stable code is deployed.</w:t>
      </w:r>
    </w:p>
    <w:p w14:paraId="28CF9743" w14:textId="77777777" w:rsidR="00A83AEE" w:rsidRPr="00A83AEE" w:rsidRDefault="00A83AEE" w:rsidP="00A83AEE">
      <w:pPr>
        <w:numPr>
          <w:ilvl w:val="0"/>
          <w:numId w:val="25"/>
        </w:numPr>
      </w:pPr>
      <w:r w:rsidRPr="00A83AEE">
        <w:t xml:space="preserve">Monitor and review </w:t>
      </w:r>
      <w:r w:rsidRPr="00A83AEE">
        <w:rPr>
          <w:b/>
          <w:bCs/>
        </w:rPr>
        <w:t>audit logs</w:t>
      </w:r>
      <w:r w:rsidRPr="00A83AEE">
        <w:t xml:space="preserve"> for deployment traceability.</w:t>
      </w:r>
    </w:p>
    <w:p w14:paraId="3EEAB07E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5. Troubleshooting and Common Issues</w:t>
      </w:r>
    </w:p>
    <w:p w14:paraId="4C81B2BB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5.1 Approval Request Not Triggering</w:t>
      </w:r>
    </w:p>
    <w:p w14:paraId="26B28B6C" w14:textId="77777777" w:rsidR="00A83AEE" w:rsidRPr="00A83AEE" w:rsidRDefault="00A83AEE" w:rsidP="00A83AEE">
      <w:pPr>
        <w:numPr>
          <w:ilvl w:val="0"/>
          <w:numId w:val="26"/>
        </w:numPr>
      </w:pPr>
      <w:r w:rsidRPr="00A83AEE">
        <w:t>Verify if the approval is enabled in the environment settings.</w:t>
      </w:r>
    </w:p>
    <w:p w14:paraId="2A9B7FC2" w14:textId="77777777" w:rsidR="00A83AEE" w:rsidRPr="00A83AEE" w:rsidRDefault="00A83AEE" w:rsidP="00A83AEE">
      <w:pPr>
        <w:numPr>
          <w:ilvl w:val="0"/>
          <w:numId w:val="26"/>
        </w:numPr>
      </w:pPr>
      <w:r w:rsidRPr="00A83AEE">
        <w:t>Check user permissions for approval roles.</w:t>
      </w:r>
    </w:p>
    <w:p w14:paraId="2A8100EE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5.2 Deployment Stuck on Checks</w:t>
      </w:r>
    </w:p>
    <w:p w14:paraId="320D80EE" w14:textId="77777777" w:rsidR="00A83AEE" w:rsidRPr="00A83AEE" w:rsidRDefault="00A83AEE" w:rsidP="00A83AEE">
      <w:pPr>
        <w:numPr>
          <w:ilvl w:val="0"/>
          <w:numId w:val="27"/>
        </w:numPr>
      </w:pPr>
      <w:r w:rsidRPr="00A83AEE">
        <w:t>Ensure external services (e.g., ServiceNow) are accessible.</w:t>
      </w:r>
    </w:p>
    <w:p w14:paraId="4B17F577" w14:textId="77777777" w:rsidR="00A83AEE" w:rsidRPr="00A83AEE" w:rsidRDefault="00A83AEE" w:rsidP="00A83AEE">
      <w:pPr>
        <w:numPr>
          <w:ilvl w:val="0"/>
          <w:numId w:val="27"/>
        </w:numPr>
      </w:pPr>
      <w:r w:rsidRPr="00A83AEE">
        <w:t>Check for misconfigured conditions in approvals.</w:t>
      </w:r>
    </w:p>
    <w:p w14:paraId="7130A940" w14:textId="77777777" w:rsidR="00A83AEE" w:rsidRPr="00A83AEE" w:rsidRDefault="00A83AEE" w:rsidP="00A83AEE">
      <w:pPr>
        <w:rPr>
          <w:b/>
          <w:bCs/>
        </w:rPr>
      </w:pPr>
      <w:r w:rsidRPr="00A83AEE">
        <w:rPr>
          <w:b/>
          <w:bCs/>
        </w:rPr>
        <w:t>5.3 Permission Denied Errors</w:t>
      </w:r>
    </w:p>
    <w:p w14:paraId="72D9DFFA" w14:textId="77777777" w:rsidR="00A83AEE" w:rsidRPr="00A83AEE" w:rsidRDefault="00A83AEE" w:rsidP="00A83AEE">
      <w:pPr>
        <w:numPr>
          <w:ilvl w:val="0"/>
          <w:numId w:val="28"/>
        </w:numPr>
      </w:pPr>
      <w:r w:rsidRPr="00A83AEE">
        <w:t>Review role assignments in environment security settings.</w:t>
      </w:r>
    </w:p>
    <w:p w14:paraId="2B727108" w14:textId="77777777" w:rsidR="00A83AEE" w:rsidRDefault="00A83AEE" w:rsidP="00A83AEE">
      <w:pPr>
        <w:numPr>
          <w:ilvl w:val="0"/>
          <w:numId w:val="28"/>
        </w:numPr>
      </w:pPr>
      <w:r w:rsidRPr="00A83AEE">
        <w:t>Confirm service connections have required permissions.</w:t>
      </w:r>
    </w:p>
    <w:p w14:paraId="20F77D76" w14:textId="77777777" w:rsidR="003A25C0" w:rsidRDefault="003A25C0" w:rsidP="003A25C0">
      <w:pPr>
        <w:ind w:left="720"/>
      </w:pPr>
    </w:p>
    <w:p w14:paraId="5577930F" w14:textId="77777777" w:rsidR="003A25C0" w:rsidRDefault="003A25C0" w:rsidP="003A25C0">
      <w:pPr>
        <w:ind w:left="720"/>
      </w:pPr>
    </w:p>
    <w:p w14:paraId="15E151AF" w14:textId="4645D3CD" w:rsidR="003A25C0" w:rsidRDefault="003A25C0" w:rsidP="003A25C0">
      <w:pPr>
        <w:rPr>
          <w:b/>
          <w:bCs/>
        </w:rPr>
      </w:pPr>
      <w:r>
        <w:rPr>
          <w:b/>
          <w:bCs/>
        </w:rPr>
        <w:lastRenderedPageBreak/>
        <w:t>6</w:t>
      </w:r>
      <w:r w:rsidRPr="00A83AEE">
        <w:rPr>
          <w:b/>
          <w:bCs/>
        </w:rPr>
        <w:t xml:space="preserve">. </w:t>
      </w:r>
      <w:r>
        <w:rPr>
          <w:b/>
          <w:bCs/>
        </w:rPr>
        <w:t>Example</w:t>
      </w:r>
    </w:p>
    <w:p w14:paraId="24440AC6" w14:textId="322EA4B7" w:rsidR="003A25C0" w:rsidRPr="00A83AEE" w:rsidRDefault="003A25C0" w:rsidP="003A25C0">
      <w:r>
        <w:t xml:space="preserve">Below are the Azure DevOps environments available </w:t>
      </w:r>
    </w:p>
    <w:p w14:paraId="7877939D" w14:textId="2F4A5921" w:rsidR="003A25C0" w:rsidRDefault="003A25C0" w:rsidP="003A25C0">
      <w:r w:rsidRPr="003A25C0">
        <w:drawing>
          <wp:inline distT="0" distB="0" distL="0" distR="0" wp14:anchorId="524A240C" wp14:editId="4B151276">
            <wp:extent cx="5731510" cy="1988820"/>
            <wp:effectExtent l="0" t="0" r="2540" b="0"/>
            <wp:docPr id="185935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0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2444" w14:textId="77777777" w:rsidR="00C85B8B" w:rsidRDefault="00C85B8B" w:rsidP="003A25C0"/>
    <w:p w14:paraId="19412D01" w14:textId="6D86F02B" w:rsidR="00C85B8B" w:rsidRDefault="00C85B8B" w:rsidP="003A25C0">
      <w:proofErr w:type="spellStart"/>
      <w:r>
        <w:t>Main.yml</w:t>
      </w:r>
      <w:proofErr w:type="spellEnd"/>
    </w:p>
    <w:p w14:paraId="0DC2FB12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trigger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26941F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F0D0DAD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include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2D28A53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v*.*.*</w:t>
      </w:r>
    </w:p>
    <w:p w14:paraId="12118240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BE7A89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5A6FB6D4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C5D3C9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stages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5A87A8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#QA</w:t>
      </w:r>
    </w:p>
    <w:p w14:paraId="4613165E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stage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QA</w:t>
      </w:r>
    </w:p>
    <w:p w14:paraId="654DE1EC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displayName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 to QA'</w:t>
      </w:r>
    </w:p>
    <w:p w14:paraId="77E10966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condition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succeeded()</w:t>
      </w:r>
    </w:p>
    <w:p w14:paraId="0F329920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variables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918E6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ADV-ADB-NGHQ-DEPLOY-QA</w:t>
      </w:r>
    </w:p>
    <w:p w14:paraId="7AACF2D6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ED004A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deployment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Deploy_QA</w:t>
      </w:r>
      <w:proofErr w:type="spellEnd"/>
    </w:p>
    <w:p w14:paraId="3A30FD29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displayName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 Databricks Assets to QA'</w:t>
      </w:r>
    </w:p>
    <w:p w14:paraId="046CE56A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ADV-ADB-QA</w:t>
      </w:r>
    </w:p>
    <w:p w14:paraId="60A9CCFA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pool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ADV-TF-QA-EASTUS2-Data and Analytics Portfolio</w:t>
      </w:r>
    </w:p>
    <w:p w14:paraId="6D2978DF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strategy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0EEBFC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runOnce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800ED2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deploy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9C553E5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steps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306E94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/.ado/deploy-</w:t>
      </w:r>
      <w:proofErr w:type="spellStart"/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template.yml</w:t>
      </w:r>
      <w:proofErr w:type="spellEnd"/>
    </w:p>
    <w:p w14:paraId="270EFD4F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parameters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187580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qa</w:t>
      </w:r>
      <w:proofErr w:type="spellEnd"/>
    </w:p>
    <w:p w14:paraId="16607303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2906D2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#STAGE</w:t>
      </w:r>
    </w:p>
    <w:p w14:paraId="79F759C3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stage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STAGE</w:t>
      </w:r>
    </w:p>
    <w:p w14:paraId="213B85E1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displayName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 to STAGE'</w:t>
      </w:r>
    </w:p>
    <w:p w14:paraId="038BBBEB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dependsOn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QA</w:t>
      </w:r>
    </w:p>
    <w:p w14:paraId="22B4DC2C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condition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succeeded()</w:t>
      </w:r>
    </w:p>
    <w:p w14:paraId="0F6F4780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variables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B169FDD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ADV-ADB-NGHQ-DEPLOY-STAGE</w:t>
      </w:r>
    </w:p>
    <w:p w14:paraId="6DFFBB1F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6BA8C4D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deployment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Deploy_STAGE</w:t>
      </w:r>
      <w:proofErr w:type="spellEnd"/>
    </w:p>
    <w:p w14:paraId="3DA51926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displayName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 Databricks Assets to STAGE'</w:t>
      </w:r>
    </w:p>
    <w:p w14:paraId="01C2A2F8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ADV-ADB-STAGE</w:t>
      </w:r>
    </w:p>
    <w:p w14:paraId="22F2C79B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pool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ADV-TF-STAGE-EASTUS2-Data and Analytics Portfolio</w:t>
      </w:r>
    </w:p>
    <w:p w14:paraId="56E05209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strategy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6B8141C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runOnce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E86525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deploy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47CF05F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steps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1E1B44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/.ado/deploy-</w:t>
      </w:r>
      <w:proofErr w:type="spellStart"/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template.yml</w:t>
      </w:r>
      <w:proofErr w:type="spellEnd"/>
    </w:p>
    <w:p w14:paraId="4608E6BB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parameters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886468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stage</w:t>
      </w:r>
    </w:p>
    <w:p w14:paraId="3180C6C5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563701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#PROD</w:t>
      </w:r>
    </w:p>
    <w:p w14:paraId="6A88E71F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stage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PRODUCTION</w:t>
      </w:r>
    </w:p>
    <w:p w14:paraId="21176E39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displayName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 to PROD'</w:t>
      </w:r>
    </w:p>
    <w:p w14:paraId="1AEC5202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dependsOn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STAGE</w:t>
      </w:r>
    </w:p>
    <w:p w14:paraId="7712CD45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condition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succeeded()</w:t>
      </w:r>
    </w:p>
    <w:p w14:paraId="2759D943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variables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F0A94B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ADV-ADB-NGHQ-DEPLOY-PROD</w:t>
      </w:r>
    </w:p>
    <w:p w14:paraId="779B86CC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48F372C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deployment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Deploy_PROD</w:t>
      </w:r>
      <w:proofErr w:type="spellEnd"/>
    </w:p>
    <w:p w14:paraId="25445E97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displayName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'Deploy Databricks Assets to STAGE'</w:t>
      </w:r>
    </w:p>
    <w:p w14:paraId="4AED84E5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ADV-ADB-PROD</w:t>
      </w:r>
    </w:p>
    <w:p w14:paraId="15102E52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pool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ADV-TF-PROD-EASTUS2-Data and Analytics Portfolio</w:t>
      </w:r>
    </w:p>
    <w:p w14:paraId="28CDAD33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strategy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7A33D9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runOnce</w:t>
      </w:r>
      <w:proofErr w:type="spellEnd"/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24001E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deploy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257B81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steps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4FFE067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-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/.ado/deploy-</w:t>
      </w:r>
      <w:proofErr w:type="spellStart"/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template.yml</w:t>
      </w:r>
      <w:proofErr w:type="spellEnd"/>
    </w:p>
    <w:p w14:paraId="67508F68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parameters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89A6745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5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C85B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5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</w:t>
      </w:r>
    </w:p>
    <w:p w14:paraId="7678776A" w14:textId="77777777" w:rsidR="00C85B8B" w:rsidRPr="00C85B8B" w:rsidRDefault="00C85B8B" w:rsidP="00C85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644583" w14:textId="77777777" w:rsidR="003A25C0" w:rsidRDefault="003A25C0" w:rsidP="003A25C0"/>
    <w:p w14:paraId="66F3A852" w14:textId="35C9C1CE" w:rsidR="003A25C0" w:rsidRDefault="003A25C0" w:rsidP="003A25C0">
      <w:r>
        <w:t>Below fields you can see the approvals and checks</w:t>
      </w:r>
    </w:p>
    <w:p w14:paraId="259A8469" w14:textId="45A7F68A" w:rsidR="003A25C0" w:rsidRDefault="003A25C0" w:rsidP="003A25C0">
      <w:r w:rsidRPr="003A25C0">
        <w:drawing>
          <wp:inline distT="0" distB="0" distL="0" distR="0" wp14:anchorId="4591E9B3" wp14:editId="12376825">
            <wp:extent cx="5731510" cy="1365250"/>
            <wp:effectExtent l="0" t="0" r="2540" b="6350"/>
            <wp:docPr id="193900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81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DAF2" w14:textId="03F0DF9A" w:rsidR="00C85B8B" w:rsidRDefault="00C85B8B" w:rsidP="003A25C0">
      <w:r w:rsidRPr="00C85B8B">
        <w:lastRenderedPageBreak/>
        <w:drawing>
          <wp:inline distT="0" distB="0" distL="0" distR="0" wp14:anchorId="4ABEC52D" wp14:editId="5C664353">
            <wp:extent cx="3915321" cy="3991532"/>
            <wp:effectExtent l="0" t="0" r="9525" b="9525"/>
            <wp:docPr id="11876627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62706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10A" w14:textId="625D5806" w:rsidR="00C85B8B" w:rsidRDefault="00C85B8B" w:rsidP="003A25C0">
      <w:r w:rsidRPr="00C85B8B">
        <w:drawing>
          <wp:inline distT="0" distB="0" distL="0" distR="0" wp14:anchorId="3206DC23" wp14:editId="1845191A">
            <wp:extent cx="3991532" cy="1171739"/>
            <wp:effectExtent l="0" t="0" r="0" b="9525"/>
            <wp:docPr id="2014079118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79118" name="Picture 1" descr="A computer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65C1" w14:textId="77777777" w:rsidR="00C85B8B" w:rsidRPr="00A83AEE" w:rsidRDefault="00C85B8B" w:rsidP="003A25C0"/>
    <w:p w14:paraId="60671972" w14:textId="15F0BDBB" w:rsidR="00A83AEE" w:rsidRPr="00A83AEE" w:rsidRDefault="003A25C0" w:rsidP="00A83AEE">
      <w:pPr>
        <w:rPr>
          <w:b/>
          <w:bCs/>
        </w:rPr>
      </w:pPr>
      <w:r>
        <w:rPr>
          <w:b/>
          <w:bCs/>
        </w:rPr>
        <w:t>7</w:t>
      </w:r>
      <w:r w:rsidR="00A83AEE" w:rsidRPr="00A83AEE">
        <w:rPr>
          <w:b/>
          <w:bCs/>
        </w:rPr>
        <w:t>. Conclusion</w:t>
      </w:r>
    </w:p>
    <w:p w14:paraId="33367413" w14:textId="17802A49" w:rsidR="000D4E08" w:rsidRDefault="00A83AEE">
      <w:r w:rsidRPr="00A83AEE">
        <w:t>Azure DevOps Environments and Approvals &amp; Checks provide a robust mechanism for controlled, secure, and compliant software deployments. By leveraging these features, teams can ensure smoother releases with proper governance and security compliance.</w:t>
      </w:r>
    </w:p>
    <w:p w14:paraId="6B655607" w14:textId="77777777" w:rsidR="003A25C0" w:rsidRDefault="003A25C0"/>
    <w:p w14:paraId="7E734E44" w14:textId="77777777" w:rsidR="003A25C0" w:rsidRDefault="003A25C0" w:rsidP="003A25C0">
      <w:pPr>
        <w:pStyle w:val="Heading3"/>
        <w:rPr>
          <w:lang w:val="en-US"/>
        </w:rPr>
      </w:pPr>
      <w:r>
        <w:rPr>
          <w:lang w:val="en-US"/>
        </w:rPr>
        <w:t xml:space="preserve">Release naming convention </w:t>
      </w:r>
    </w:p>
    <w:p w14:paraId="288E870F" w14:textId="77777777" w:rsidR="003A25C0" w:rsidRDefault="003A25C0" w:rsidP="003A25C0">
      <w:pPr>
        <w:rPr>
          <w:lang w:val="en-US"/>
        </w:rPr>
      </w:pPr>
      <w:r>
        <w:rPr>
          <w:lang w:val="en-US"/>
        </w:rPr>
        <w:t xml:space="preserve">The release version naming convention can be in the below format so that we can have proper version in the GitHub release. </w:t>
      </w:r>
      <w:r w:rsidRPr="00F5015A">
        <w:t>This is the most common versioning convention.</w:t>
      </w:r>
    </w:p>
    <w:p w14:paraId="7EE003C4" w14:textId="77777777" w:rsidR="003A25C0" w:rsidRDefault="003A25C0" w:rsidP="003A25C0">
      <w:pPr>
        <w:ind w:left="720"/>
        <w:rPr>
          <w:b/>
          <w:bCs/>
        </w:rPr>
      </w:pPr>
      <w:proofErr w:type="spellStart"/>
      <w:r>
        <w:rPr>
          <w:b/>
          <w:bCs/>
        </w:rPr>
        <w:t>v</w:t>
      </w:r>
      <w:r w:rsidRPr="00F5015A">
        <w:rPr>
          <w:b/>
          <w:bCs/>
        </w:rPr>
        <w:t>Major.Minor.Patch</w:t>
      </w:r>
      <w:r>
        <w:rPr>
          <w:b/>
          <w:bCs/>
        </w:rPr>
        <w:t>-b</w:t>
      </w:r>
      <w:r w:rsidRPr="00F5015A">
        <w:rPr>
          <w:b/>
          <w:bCs/>
        </w:rPr>
        <w:t>uild</w:t>
      </w:r>
      <w:r>
        <w:rPr>
          <w:b/>
          <w:bCs/>
        </w:rPr>
        <w:t>Path</w:t>
      </w:r>
      <w:proofErr w:type="spellEnd"/>
    </w:p>
    <w:p w14:paraId="72FD74AE" w14:textId="77777777" w:rsidR="003A25C0" w:rsidRDefault="003A25C0" w:rsidP="003A25C0">
      <w:pPr>
        <w:spacing w:after="0"/>
      </w:pPr>
      <w:r>
        <w:rPr>
          <w:lang w:val="en-US"/>
        </w:rPr>
        <w:t xml:space="preserve">For example, </w:t>
      </w:r>
      <w:r w:rsidRPr="00790CFC">
        <w:rPr>
          <w:b/>
          <w:bCs/>
          <w:lang w:val="en-US"/>
        </w:rPr>
        <w:t>v2.3.3-boost</w:t>
      </w:r>
      <w:r w:rsidRPr="00F5015A">
        <w:br/>
      </w:r>
      <w:r w:rsidRPr="00F5015A">
        <w:br/>
        <w:t>The major version number is incremented when there are major changes to the software, such as new features or breaking changes.</w:t>
      </w:r>
      <w:r w:rsidRPr="00F5015A">
        <w:br/>
      </w:r>
      <w:r w:rsidRPr="00F5015A">
        <w:lastRenderedPageBreak/>
        <w:t>The minor version number is incremented when there are minor changes to the software, such as bug fixes or performance improvements.</w:t>
      </w:r>
      <w:r w:rsidRPr="00F5015A">
        <w:br/>
        <w:t>The patch version number is incremented when there are small changes to the software, such as documentation updates or security fixes.</w:t>
      </w:r>
    </w:p>
    <w:p w14:paraId="0072286F" w14:textId="77777777" w:rsidR="003A25C0" w:rsidRDefault="003A25C0" w:rsidP="003A25C0">
      <w:pPr>
        <w:spacing w:after="0"/>
      </w:pPr>
      <w:r>
        <w:t>The build path is for setting up the path, in order to deploy which DAB file.</w:t>
      </w:r>
    </w:p>
    <w:p w14:paraId="516DDAE4" w14:textId="77777777" w:rsidR="003A25C0" w:rsidRDefault="003A25C0"/>
    <w:p w14:paraId="14894A98" w14:textId="77777777" w:rsidR="003A25C0" w:rsidRPr="00A83AEE" w:rsidRDefault="003A25C0"/>
    <w:sectPr w:rsidR="003A25C0" w:rsidRPr="00A8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667F"/>
    <w:multiLevelType w:val="multilevel"/>
    <w:tmpl w:val="B8A2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6042F"/>
    <w:multiLevelType w:val="multilevel"/>
    <w:tmpl w:val="4FC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762E"/>
    <w:multiLevelType w:val="multilevel"/>
    <w:tmpl w:val="10C6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728E3"/>
    <w:multiLevelType w:val="multilevel"/>
    <w:tmpl w:val="78EC9A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E4A3A"/>
    <w:multiLevelType w:val="multilevel"/>
    <w:tmpl w:val="D1F0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57F76"/>
    <w:multiLevelType w:val="multilevel"/>
    <w:tmpl w:val="54E2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86DE0"/>
    <w:multiLevelType w:val="multilevel"/>
    <w:tmpl w:val="0DE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F7C54"/>
    <w:multiLevelType w:val="multilevel"/>
    <w:tmpl w:val="D03A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41919"/>
    <w:multiLevelType w:val="multilevel"/>
    <w:tmpl w:val="11AC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D771B"/>
    <w:multiLevelType w:val="multilevel"/>
    <w:tmpl w:val="1F54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843FE"/>
    <w:multiLevelType w:val="multilevel"/>
    <w:tmpl w:val="51EC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C669C"/>
    <w:multiLevelType w:val="multilevel"/>
    <w:tmpl w:val="929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05ABE"/>
    <w:multiLevelType w:val="multilevel"/>
    <w:tmpl w:val="EE2C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F4CF9"/>
    <w:multiLevelType w:val="multilevel"/>
    <w:tmpl w:val="790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D665C"/>
    <w:multiLevelType w:val="multilevel"/>
    <w:tmpl w:val="55E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30475"/>
    <w:multiLevelType w:val="multilevel"/>
    <w:tmpl w:val="50D0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56F44"/>
    <w:multiLevelType w:val="multilevel"/>
    <w:tmpl w:val="AEDE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622DB"/>
    <w:multiLevelType w:val="multilevel"/>
    <w:tmpl w:val="C55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11F0B"/>
    <w:multiLevelType w:val="multilevel"/>
    <w:tmpl w:val="4B64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2A4CA1"/>
    <w:multiLevelType w:val="multilevel"/>
    <w:tmpl w:val="0A5A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C5E6F"/>
    <w:multiLevelType w:val="multilevel"/>
    <w:tmpl w:val="28CE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312E57"/>
    <w:multiLevelType w:val="multilevel"/>
    <w:tmpl w:val="043E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049F1"/>
    <w:multiLevelType w:val="multilevel"/>
    <w:tmpl w:val="C730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E47CA"/>
    <w:multiLevelType w:val="hybridMultilevel"/>
    <w:tmpl w:val="FBB4A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C3D9E"/>
    <w:multiLevelType w:val="multilevel"/>
    <w:tmpl w:val="0D48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41C1E"/>
    <w:multiLevelType w:val="multilevel"/>
    <w:tmpl w:val="E6DC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902C9"/>
    <w:multiLevelType w:val="multilevel"/>
    <w:tmpl w:val="239A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246D0"/>
    <w:multiLevelType w:val="multilevel"/>
    <w:tmpl w:val="C1D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081791">
    <w:abstractNumId w:val="23"/>
  </w:num>
  <w:num w:numId="2" w16cid:durableId="9649620">
    <w:abstractNumId w:val="2"/>
  </w:num>
  <w:num w:numId="3" w16cid:durableId="738057">
    <w:abstractNumId w:val="25"/>
  </w:num>
  <w:num w:numId="4" w16cid:durableId="1257445817">
    <w:abstractNumId w:val="3"/>
  </w:num>
  <w:num w:numId="5" w16cid:durableId="652687318">
    <w:abstractNumId w:val="9"/>
  </w:num>
  <w:num w:numId="6" w16cid:durableId="699400304">
    <w:abstractNumId w:val="10"/>
  </w:num>
  <w:num w:numId="7" w16cid:durableId="1447852915">
    <w:abstractNumId w:val="7"/>
  </w:num>
  <w:num w:numId="8" w16cid:durableId="821701866">
    <w:abstractNumId w:val="8"/>
  </w:num>
  <w:num w:numId="9" w16cid:durableId="300111919">
    <w:abstractNumId w:val="11"/>
  </w:num>
  <w:num w:numId="10" w16cid:durableId="1975407533">
    <w:abstractNumId w:val="17"/>
  </w:num>
  <w:num w:numId="11" w16cid:durableId="1476027098">
    <w:abstractNumId w:val="4"/>
  </w:num>
  <w:num w:numId="12" w16cid:durableId="68623531">
    <w:abstractNumId w:val="6"/>
  </w:num>
  <w:num w:numId="13" w16cid:durableId="584193237">
    <w:abstractNumId w:val="27"/>
  </w:num>
  <w:num w:numId="14" w16cid:durableId="679233109">
    <w:abstractNumId w:val="22"/>
  </w:num>
  <w:num w:numId="15" w16cid:durableId="2018342114">
    <w:abstractNumId w:val="20"/>
  </w:num>
  <w:num w:numId="16" w16cid:durableId="1878004509">
    <w:abstractNumId w:val="15"/>
  </w:num>
  <w:num w:numId="17" w16cid:durableId="1752046239">
    <w:abstractNumId w:val="24"/>
  </w:num>
  <w:num w:numId="18" w16cid:durableId="1073970091">
    <w:abstractNumId w:val="26"/>
  </w:num>
  <w:num w:numId="19" w16cid:durableId="890730295">
    <w:abstractNumId w:val="5"/>
  </w:num>
  <w:num w:numId="20" w16cid:durableId="130442161">
    <w:abstractNumId w:val="12"/>
  </w:num>
  <w:num w:numId="21" w16cid:durableId="794719805">
    <w:abstractNumId w:val="19"/>
  </w:num>
  <w:num w:numId="22" w16cid:durableId="1597904753">
    <w:abstractNumId w:val="13"/>
  </w:num>
  <w:num w:numId="23" w16cid:durableId="1111363740">
    <w:abstractNumId w:val="0"/>
  </w:num>
  <w:num w:numId="24" w16cid:durableId="767046357">
    <w:abstractNumId w:val="18"/>
  </w:num>
  <w:num w:numId="25" w16cid:durableId="916940001">
    <w:abstractNumId w:val="16"/>
  </w:num>
  <w:num w:numId="26" w16cid:durableId="2058510352">
    <w:abstractNumId w:val="14"/>
  </w:num>
  <w:num w:numId="27" w16cid:durableId="1546715654">
    <w:abstractNumId w:val="1"/>
  </w:num>
  <w:num w:numId="28" w16cid:durableId="520495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DD"/>
    <w:rsid w:val="000D4E08"/>
    <w:rsid w:val="00187031"/>
    <w:rsid w:val="00224FB3"/>
    <w:rsid w:val="003A25C0"/>
    <w:rsid w:val="00421198"/>
    <w:rsid w:val="004357D9"/>
    <w:rsid w:val="00436477"/>
    <w:rsid w:val="004D1E88"/>
    <w:rsid w:val="00511AE6"/>
    <w:rsid w:val="006717C4"/>
    <w:rsid w:val="006C434A"/>
    <w:rsid w:val="00753583"/>
    <w:rsid w:val="00790CFC"/>
    <w:rsid w:val="007E0803"/>
    <w:rsid w:val="00810234"/>
    <w:rsid w:val="008B5DDD"/>
    <w:rsid w:val="008E5DD5"/>
    <w:rsid w:val="008F184B"/>
    <w:rsid w:val="009168A7"/>
    <w:rsid w:val="009F56B1"/>
    <w:rsid w:val="00A11EE1"/>
    <w:rsid w:val="00A63EE5"/>
    <w:rsid w:val="00A83AEE"/>
    <w:rsid w:val="00B1767F"/>
    <w:rsid w:val="00B805DA"/>
    <w:rsid w:val="00C4358B"/>
    <w:rsid w:val="00C464B8"/>
    <w:rsid w:val="00C85B8B"/>
    <w:rsid w:val="00C9353D"/>
    <w:rsid w:val="00CD6997"/>
    <w:rsid w:val="00EE4E44"/>
    <w:rsid w:val="00F5015A"/>
    <w:rsid w:val="00FA507A"/>
    <w:rsid w:val="00F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23C5"/>
  <w15:chartTrackingRefBased/>
  <w15:docId w15:val="{02165588-C33E-4F4C-9A06-B3CEB560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D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0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 xmlns="00c60132-40aa-4eec-ac14-534bfc515c1b" xsi:nil="true"/>
    <lcf76f155ced4ddcb4097134ff3c332f xmlns="00c60132-40aa-4eec-ac14-534bfc515c1b">
      <Terms xmlns="http://schemas.microsoft.com/office/infopath/2007/PartnerControls"/>
    </lcf76f155ced4ddcb4097134ff3c332f>
    <Notes xmlns="00c60132-40aa-4eec-ac14-534bfc515c1b" xsi:nil="true"/>
    <DatePresented xmlns="00c60132-40aa-4eec-ac14-534bfc515c1b" xsi:nil="true"/>
    <TaxCatchAll xmlns="96140e32-ae8b-478d-9153-611c4fa076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CD8633CBEC84885D27E13A8043E36" ma:contentTypeVersion="19" ma:contentTypeDescription="Create a new document." ma:contentTypeScope="" ma:versionID="a20280f8d35225c178576e3884b7dcc5">
  <xsd:schema xmlns:xsd="http://www.w3.org/2001/XMLSchema" xmlns:xs="http://www.w3.org/2001/XMLSchema" xmlns:p="http://schemas.microsoft.com/office/2006/metadata/properties" xmlns:ns2="00c60132-40aa-4eec-ac14-534bfc515c1b" xmlns:ns3="96140e32-ae8b-478d-9153-611c4fa0765e" targetNamespace="http://schemas.microsoft.com/office/2006/metadata/properties" ma:root="true" ma:fieldsID="8602290653a352c47244b6cf77b0062e" ns2:_="" ns3:_="">
    <xsd:import namespace="00c60132-40aa-4eec-ac14-534bfc515c1b"/>
    <xsd:import namespace="96140e32-ae8b-478d-9153-611c4fa07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DatePresen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nte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60132-40aa-4eec-ac14-534bfc515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DatePresented" ma:index="13" nillable="true" ma:displayName="Date Presented" ma:format="DateOnly" ma:internalName="DatePresented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815802-758d-469a-8214-ca4c0db2f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nts" ma:index="23" nillable="true" ma:displayName="Contents" ma:format="Dropdown" ma:internalName="Contents">
      <xsd:simpleType>
        <xsd:restriction base="dms:Note">
          <xsd:maxLength value="255"/>
        </xsd:restriction>
      </xsd:simple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e32-ae8b-478d-9153-611c4fa076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a02b79b-83e7-4d54-805f-967da78e69a9}" ma:internalName="TaxCatchAll" ma:showField="CatchAllData" ma:web="96140e32-ae8b-478d-9153-611c4fa07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46A35-8D2A-4A0C-B458-2D7B522CAEFE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7f4d237c-6ddd-4901-942d-faae7066e91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60AF39A-24AA-41B7-B951-AAE2E4803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12FAE-EFD2-4362-BAE5-4E269D4F59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Dinkar Gedela</dc:creator>
  <cp:keywords/>
  <dc:description/>
  <cp:lastModifiedBy>Dinkar Gedela</cp:lastModifiedBy>
  <cp:revision>2</cp:revision>
  <dcterms:created xsi:type="dcterms:W3CDTF">2025-03-07T17:05:00Z</dcterms:created>
  <dcterms:modified xsi:type="dcterms:W3CDTF">2025-03-07T17:05:00Z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0x010100F93CD8633CBEC84885D27E13A8043E36</vt:lpwstr>
  </property>
</Properties>
</file>