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7BB7" w14:textId="0A779804" w:rsidR="00AE5413" w:rsidRDefault="18C226DD" w:rsidP="21248FBE">
      <w:pPr>
        <w:pStyle w:val="Title"/>
      </w:pPr>
      <w:bookmarkStart w:id="0" w:name="_Int_1RqcMg8E"/>
      <w:r>
        <w:t>Data &amp; Analytics (DNA) Platform Design</w:t>
      </w:r>
      <w:bookmarkEnd w:id="0"/>
    </w:p>
    <w:p w14:paraId="627A3F92" w14:textId="7C2406CA" w:rsidR="00AE5413" w:rsidRDefault="18C226DD" w:rsidP="21248FBE">
      <w:r>
        <w:t xml:space="preserve">Version: </w:t>
      </w:r>
      <w:r w:rsidR="00E54609">
        <w:t>1.0</w:t>
      </w:r>
    </w:p>
    <w:p w14:paraId="2C078E63" w14:textId="7F107C2A" w:rsidR="00AE5413" w:rsidRDefault="358280A2" w:rsidP="21248FBE">
      <w:pPr>
        <w:pStyle w:val="Heading1"/>
      </w:pPr>
      <w:r>
        <w:t>Summary</w:t>
      </w:r>
    </w:p>
    <w:p w14:paraId="7199B540" w14:textId="3098B57B" w:rsidR="358280A2" w:rsidRDefault="358280A2">
      <w:r>
        <w:t xml:space="preserve">We need a framework to serve as a platform for all data ingestion activities at Advantage. </w:t>
      </w:r>
    </w:p>
    <w:p w14:paraId="6ECAD946" w14:textId="2EC0B2DE" w:rsidR="21248FBE" w:rsidRDefault="21248FBE"/>
    <w:p w14:paraId="43DB145C" w14:textId="50FDD648" w:rsidR="2FF6EF4A" w:rsidRDefault="2FF6EF4A" w:rsidP="21248FBE">
      <w:pPr>
        <w:pStyle w:val="Heading1"/>
      </w:pPr>
      <w:r>
        <w:t>Requirements</w:t>
      </w:r>
    </w:p>
    <w:p w14:paraId="4129F2D1" w14:textId="5D311074" w:rsidR="2FF6EF4A" w:rsidRDefault="2FF6EF4A" w:rsidP="21248FBE">
      <w:pPr>
        <w:rPr>
          <w:rFonts w:ascii="Aptos" w:eastAsia="Aptos" w:hAnsi="Aptos" w:cs="Aptos"/>
        </w:rPr>
      </w:pPr>
      <w:hyperlink r:id="rId8">
        <w:r w:rsidRPr="21248FBE">
          <w:rPr>
            <w:rStyle w:val="Hyperlink"/>
            <w:rFonts w:ascii="Aptos" w:eastAsia="Aptos" w:hAnsi="Aptos" w:cs="Aptos"/>
          </w:rPr>
          <w:t>DNA Platform - Ingestion Framework Requirements</w:t>
        </w:r>
        <w:r>
          <w:br/>
        </w:r>
      </w:hyperlink>
    </w:p>
    <w:p w14:paraId="52FBB224" w14:textId="0A91B73D" w:rsidR="5631D839" w:rsidRDefault="5631D839" w:rsidP="21248FBE">
      <w:pPr>
        <w:pStyle w:val="Heading1"/>
      </w:pPr>
      <w:r>
        <w:t>Scope &amp; Context</w:t>
      </w:r>
    </w:p>
    <w:p w14:paraId="6E037404" w14:textId="7A049343" w:rsidR="7D2D3407" w:rsidRDefault="7D2D3407" w:rsidP="21248FBE">
      <w:pPr>
        <w:pStyle w:val="Heading2"/>
      </w:pPr>
      <w:r>
        <w:t>In</w:t>
      </w:r>
      <w:r w:rsidR="1368EF63">
        <w:t>-</w:t>
      </w:r>
      <w:r>
        <w:t>Scope/Current/Milestone 2</w:t>
      </w:r>
    </w:p>
    <w:p w14:paraId="26C24285" w14:textId="34AB768F" w:rsidR="6342922B" w:rsidRDefault="6342922B" w:rsidP="21248FBE">
      <w:pPr>
        <w:pStyle w:val="ListParagraph"/>
        <w:numPr>
          <w:ilvl w:val="0"/>
          <w:numId w:val="7"/>
        </w:numPr>
      </w:pPr>
      <w:r>
        <w:t>Centralized Operational Configuration</w:t>
      </w:r>
    </w:p>
    <w:p w14:paraId="3FAD4177" w14:textId="25FED3CF" w:rsidR="6342922B" w:rsidRDefault="6342922B" w:rsidP="21248FBE">
      <w:pPr>
        <w:pStyle w:val="ListParagraph"/>
        <w:numPr>
          <w:ilvl w:val="0"/>
          <w:numId w:val="7"/>
        </w:numPr>
      </w:pPr>
      <w:r>
        <w:t>Centralized Project Level Configuration</w:t>
      </w:r>
    </w:p>
    <w:p w14:paraId="512C744F" w14:textId="0957442C" w:rsidR="6342922B" w:rsidRDefault="6342922B" w:rsidP="21248FBE">
      <w:pPr>
        <w:pStyle w:val="ListParagraph"/>
        <w:numPr>
          <w:ilvl w:val="0"/>
          <w:numId w:val="7"/>
        </w:numPr>
      </w:pPr>
      <w:r>
        <w:t>Operational Parameter in Workflows &amp; Pipelines</w:t>
      </w:r>
    </w:p>
    <w:p w14:paraId="0BD31EEA" w14:textId="4222B6FE" w:rsidR="0B17B7DB" w:rsidRDefault="0B17B7DB" w:rsidP="21248FBE">
      <w:pPr>
        <w:pStyle w:val="ListParagraph"/>
        <w:numPr>
          <w:ilvl w:val="0"/>
          <w:numId w:val="7"/>
        </w:numPr>
      </w:pPr>
      <w:r>
        <w:t>Intelligent (</w:t>
      </w:r>
      <w:r w:rsidR="6342922B">
        <w:t>Auto) Bronze Level Ingestion</w:t>
      </w:r>
    </w:p>
    <w:p w14:paraId="38675163" w14:textId="69ED8BFB" w:rsidR="6342922B" w:rsidRDefault="6342922B" w:rsidP="21248FBE">
      <w:pPr>
        <w:pStyle w:val="ListParagraph"/>
        <w:numPr>
          <w:ilvl w:val="0"/>
          <w:numId w:val="7"/>
        </w:numPr>
      </w:pPr>
      <w:r>
        <w:t>CDC</w:t>
      </w:r>
    </w:p>
    <w:p w14:paraId="023E30EA" w14:textId="0068176B" w:rsidR="6342922B" w:rsidRDefault="6342922B" w:rsidP="21248FBE">
      <w:pPr>
        <w:pStyle w:val="ListParagraph"/>
        <w:numPr>
          <w:ilvl w:val="1"/>
          <w:numId w:val="7"/>
        </w:numPr>
      </w:pPr>
      <w:r>
        <w:t>Watermark</w:t>
      </w:r>
    </w:p>
    <w:p w14:paraId="09A99BA3" w14:textId="4A3C6749" w:rsidR="6342922B" w:rsidRDefault="6342922B" w:rsidP="21248FBE">
      <w:pPr>
        <w:pStyle w:val="ListParagraph"/>
        <w:numPr>
          <w:ilvl w:val="1"/>
          <w:numId w:val="7"/>
        </w:numPr>
      </w:pPr>
      <w:r>
        <w:t>Primary key</w:t>
      </w:r>
    </w:p>
    <w:p w14:paraId="68C2E2F5" w14:textId="32DC30D7" w:rsidR="35DBD779" w:rsidRDefault="35DBD779" w:rsidP="21248FBE">
      <w:pPr>
        <w:pStyle w:val="ListParagraph"/>
        <w:numPr>
          <w:ilvl w:val="1"/>
          <w:numId w:val="7"/>
        </w:numPr>
      </w:pPr>
      <w:r>
        <w:t>H</w:t>
      </w:r>
      <w:r w:rsidR="6342922B">
        <w:t>ash</w:t>
      </w:r>
    </w:p>
    <w:p w14:paraId="2B1CA68A" w14:textId="111CC8FE" w:rsidR="38D1B7BA" w:rsidRDefault="38D1B7BA" w:rsidP="21248FBE">
      <w:pPr>
        <w:pStyle w:val="ListParagraph"/>
        <w:numPr>
          <w:ilvl w:val="0"/>
          <w:numId w:val="7"/>
        </w:numPr>
      </w:pPr>
      <w:r>
        <w:t>Project level code &amp; config review process</w:t>
      </w:r>
    </w:p>
    <w:p w14:paraId="53B7239C" w14:textId="3E37E1A4" w:rsidR="38D1B7BA" w:rsidRDefault="38D1B7BA" w:rsidP="21248FBE">
      <w:pPr>
        <w:pStyle w:val="ListParagraph"/>
        <w:numPr>
          <w:ilvl w:val="0"/>
          <w:numId w:val="7"/>
        </w:numPr>
      </w:pPr>
      <w:r>
        <w:t>Operational level config governance</w:t>
      </w:r>
    </w:p>
    <w:p w14:paraId="752AED49" w14:textId="7892546B" w:rsidR="38D1B7BA" w:rsidRDefault="38D1B7BA" w:rsidP="21248FBE">
      <w:pPr>
        <w:pStyle w:val="ListParagraph"/>
        <w:numPr>
          <w:ilvl w:val="0"/>
          <w:numId w:val="7"/>
        </w:numPr>
      </w:pPr>
      <w:r>
        <w:t>Framework code as a versioned package or library</w:t>
      </w:r>
    </w:p>
    <w:p w14:paraId="2461D6A4" w14:textId="0790A1C7" w:rsidR="38D1B7BA" w:rsidRDefault="38D1B7BA" w:rsidP="21248FBE">
      <w:pPr>
        <w:pStyle w:val="ListParagraph"/>
        <w:numPr>
          <w:ilvl w:val="0"/>
          <w:numId w:val="7"/>
        </w:numPr>
      </w:pPr>
      <w:r>
        <w:t>Databricks Features:</w:t>
      </w:r>
    </w:p>
    <w:p w14:paraId="27E04406" w14:textId="15C4F987" w:rsidR="38D1B7BA" w:rsidRDefault="38D1B7BA" w:rsidP="21248FBE">
      <w:pPr>
        <w:pStyle w:val="ListParagraph"/>
        <w:numPr>
          <w:ilvl w:val="1"/>
          <w:numId w:val="7"/>
        </w:numPr>
      </w:pPr>
      <w:r>
        <w:t>DLT</w:t>
      </w:r>
    </w:p>
    <w:p w14:paraId="43D6E1F9" w14:textId="25CA7A1B" w:rsidR="38D1B7BA" w:rsidRDefault="38D1B7BA" w:rsidP="21248FBE">
      <w:pPr>
        <w:pStyle w:val="ListParagraph"/>
        <w:numPr>
          <w:ilvl w:val="1"/>
          <w:numId w:val="7"/>
        </w:numPr>
      </w:pPr>
      <w:r>
        <w:t>Workflow</w:t>
      </w:r>
    </w:p>
    <w:p w14:paraId="7A1BA056" w14:textId="7EC59AC4" w:rsidR="4B4F7A3D" w:rsidRDefault="4B4F7A3D" w:rsidP="21248FBE">
      <w:pPr>
        <w:pStyle w:val="ListParagraph"/>
        <w:numPr>
          <w:ilvl w:val="1"/>
          <w:numId w:val="7"/>
        </w:numPr>
      </w:pPr>
      <w:r>
        <w:t>Asset Bundle</w:t>
      </w:r>
    </w:p>
    <w:p w14:paraId="49E11B74" w14:textId="176CC9EE" w:rsidR="39AB5760" w:rsidRDefault="39AB5760" w:rsidP="21248FBE">
      <w:pPr>
        <w:pStyle w:val="ListParagraph"/>
        <w:numPr>
          <w:ilvl w:val="0"/>
          <w:numId w:val="7"/>
        </w:numPr>
      </w:pPr>
      <w:r>
        <w:t>Notebook Templates</w:t>
      </w:r>
    </w:p>
    <w:p w14:paraId="357B0415" w14:textId="7ECC3AD9" w:rsidR="3EE4B77C" w:rsidRDefault="3EE4B77C" w:rsidP="21248FBE">
      <w:pPr>
        <w:pStyle w:val="ListParagraph"/>
        <w:numPr>
          <w:ilvl w:val="0"/>
          <w:numId w:val="7"/>
        </w:numPr>
      </w:pPr>
      <w:r>
        <w:t>Alerting &amp; Notifications</w:t>
      </w:r>
    </w:p>
    <w:p w14:paraId="2189080E" w14:textId="1953334D" w:rsidR="6237BC70" w:rsidRDefault="6237BC70" w:rsidP="21248FBE">
      <w:pPr>
        <w:pStyle w:val="ListParagraph"/>
        <w:numPr>
          <w:ilvl w:val="1"/>
          <w:numId w:val="7"/>
        </w:numPr>
      </w:pPr>
      <w:r>
        <w:t>Failures</w:t>
      </w:r>
    </w:p>
    <w:p w14:paraId="0989A295" w14:textId="4405D725" w:rsidR="172A7E47" w:rsidRDefault="4C6BCC8F" w:rsidP="172A7E47">
      <w:pPr>
        <w:pStyle w:val="ListParagraph"/>
        <w:numPr>
          <w:ilvl w:val="1"/>
          <w:numId w:val="7"/>
        </w:numPr>
      </w:pPr>
      <w:r>
        <w:t>Latency (with a configurable threshold)</w:t>
      </w:r>
    </w:p>
    <w:p w14:paraId="3D4A4A07" w14:textId="15455AE6" w:rsidR="3EE4B77C" w:rsidRDefault="3EE4B77C" w:rsidP="21248FBE">
      <w:pPr>
        <w:pStyle w:val="ListParagraph"/>
        <w:numPr>
          <w:ilvl w:val="0"/>
          <w:numId w:val="7"/>
        </w:numPr>
      </w:pPr>
      <w:r>
        <w:t xml:space="preserve">System Health &amp; Monitoring </w:t>
      </w:r>
      <w:r w:rsidR="627DF10A">
        <w:t>(</w:t>
      </w:r>
      <w:r>
        <w:t>at a</w:t>
      </w:r>
      <w:r w:rsidR="05663D4F">
        <w:t xml:space="preserve"> basic</w:t>
      </w:r>
      <w:r>
        <w:t xml:space="preserve"> level</w:t>
      </w:r>
      <w:r w:rsidR="3DB01FAA">
        <w:t>)</w:t>
      </w:r>
    </w:p>
    <w:p w14:paraId="11C35D85" w14:textId="5311C6ED" w:rsidR="0B382130" w:rsidRDefault="5BF417D3" w:rsidP="0B382130">
      <w:pPr>
        <w:pStyle w:val="ListParagraph"/>
        <w:numPr>
          <w:ilvl w:val="0"/>
          <w:numId w:val="7"/>
        </w:numPr>
      </w:pPr>
      <w:r>
        <w:t>As-is ingestion into Raw layer</w:t>
      </w:r>
    </w:p>
    <w:p w14:paraId="70D1DB29" w14:textId="494728B6" w:rsidR="0361A0B9" w:rsidRDefault="0361A0B9" w:rsidP="21248FBE">
      <w:pPr>
        <w:pStyle w:val="ListParagraph"/>
        <w:numPr>
          <w:ilvl w:val="0"/>
          <w:numId w:val="7"/>
        </w:numPr>
      </w:pPr>
      <w:r>
        <w:t>Bronze level transformations exist based on Milestone 1 project deliverables</w:t>
      </w:r>
    </w:p>
    <w:p w14:paraId="5E2EF9DC" w14:textId="4151F907" w:rsidR="0361A0B9" w:rsidRDefault="0361A0B9" w:rsidP="21248FBE">
      <w:pPr>
        <w:pStyle w:val="ListParagraph"/>
        <w:numPr>
          <w:ilvl w:val="1"/>
          <w:numId w:val="7"/>
        </w:numPr>
      </w:pPr>
      <w:r>
        <w:t>Column rename</w:t>
      </w:r>
    </w:p>
    <w:p w14:paraId="0B100978" w14:textId="4890EE56" w:rsidR="0361A0B9" w:rsidRDefault="0361A0B9" w:rsidP="21248FBE">
      <w:pPr>
        <w:pStyle w:val="ListParagraph"/>
        <w:numPr>
          <w:ilvl w:val="1"/>
          <w:numId w:val="7"/>
        </w:numPr>
      </w:pPr>
      <w:r>
        <w:t>Static column expressions</w:t>
      </w:r>
    </w:p>
    <w:p w14:paraId="50556C99" w14:textId="1756A57A" w:rsidR="0361A0B9" w:rsidRDefault="0361A0B9" w:rsidP="21248FBE">
      <w:pPr>
        <w:pStyle w:val="ListParagraph"/>
        <w:numPr>
          <w:ilvl w:val="1"/>
          <w:numId w:val="7"/>
        </w:numPr>
      </w:pPr>
      <w:r>
        <w:t>CDC processing</w:t>
      </w:r>
    </w:p>
    <w:p w14:paraId="385FDFEE" w14:textId="6648B1E2" w:rsidR="0361A0B9" w:rsidRDefault="0361A0B9" w:rsidP="21248FBE">
      <w:pPr>
        <w:pStyle w:val="ListParagraph"/>
        <w:numPr>
          <w:ilvl w:val="1"/>
          <w:numId w:val="7"/>
        </w:numPr>
      </w:pPr>
      <w:r>
        <w:t>Column cleanup</w:t>
      </w:r>
    </w:p>
    <w:p w14:paraId="1692996B" w14:textId="2BDAF90B" w:rsidR="5C873E46" w:rsidRDefault="0361A0B9" w:rsidP="7079597B">
      <w:pPr>
        <w:pStyle w:val="ListParagraph"/>
        <w:numPr>
          <w:ilvl w:val="1"/>
          <w:numId w:val="7"/>
        </w:numPr>
      </w:pPr>
      <w:r>
        <w:t>Deduplication on provided keys (may or may not be primary)</w:t>
      </w:r>
    </w:p>
    <w:p w14:paraId="34A1D548" w14:textId="55E44C7F" w:rsidR="77F903AA" w:rsidRDefault="1A2F0C59" w:rsidP="2607A705">
      <w:pPr>
        <w:pStyle w:val="ListParagraph"/>
        <w:numPr>
          <w:ilvl w:val="0"/>
          <w:numId w:val="7"/>
        </w:numPr>
      </w:pPr>
      <w:r>
        <w:t xml:space="preserve">Basic Data Quality Rules </w:t>
      </w:r>
      <w:r w:rsidR="6DCCCB36">
        <w:t>for Bronze &amp; Silver</w:t>
      </w:r>
    </w:p>
    <w:p w14:paraId="7F364ABF" w14:textId="1C7549A9" w:rsidR="7D2D3407" w:rsidRDefault="7D2D3407" w:rsidP="21248FBE">
      <w:pPr>
        <w:pStyle w:val="Heading2"/>
      </w:pPr>
      <w:r>
        <w:t>Out of Scope/Future State</w:t>
      </w:r>
    </w:p>
    <w:p w14:paraId="35E47FEF" w14:textId="7216D8A2" w:rsidR="5631D839" w:rsidRDefault="23A73FAB" w:rsidP="21248FBE">
      <w:pPr>
        <w:pStyle w:val="ListParagraph"/>
        <w:numPr>
          <w:ilvl w:val="0"/>
          <w:numId w:val="8"/>
        </w:numPr>
      </w:pPr>
      <w:r>
        <w:t xml:space="preserve">Consolidated </w:t>
      </w:r>
      <w:r w:rsidR="5631D839">
        <w:t>UI</w:t>
      </w:r>
      <w:r w:rsidR="6829ADD7">
        <w:t xml:space="preserve"> (beyond what Databricks provides)</w:t>
      </w:r>
      <w:r w:rsidR="5631D839">
        <w:t xml:space="preserve"> is not </w:t>
      </w:r>
      <w:r w:rsidR="0BAEF8B7">
        <w:t>in scope</w:t>
      </w:r>
      <w:r w:rsidR="5631D839">
        <w:t>, but the design should not preclude</w:t>
      </w:r>
    </w:p>
    <w:p w14:paraId="0903FF1C" w14:textId="65292BA2" w:rsidR="42051B57" w:rsidRDefault="42051B57" w:rsidP="21248FBE">
      <w:pPr>
        <w:pStyle w:val="ListParagraph"/>
        <w:numPr>
          <w:ilvl w:val="0"/>
          <w:numId w:val="8"/>
        </w:numPr>
      </w:pPr>
      <w:r>
        <w:t>System Health &amp; Monitoring Dashboarding/UI</w:t>
      </w:r>
    </w:p>
    <w:p w14:paraId="51C4B3D4" w14:textId="15910F39" w:rsidR="42051B57" w:rsidRDefault="42051B57" w:rsidP="21248FBE">
      <w:pPr>
        <w:pStyle w:val="ListParagraph"/>
        <w:numPr>
          <w:ilvl w:val="1"/>
          <w:numId w:val="8"/>
        </w:numPr>
      </w:pPr>
      <w:r>
        <w:t>UI/Dashboards</w:t>
      </w:r>
      <w:r w:rsidR="5DF3C4C9">
        <w:t>. NOTE: The design shall not preclude this, it can however leave details to future designs</w:t>
      </w:r>
    </w:p>
    <w:p w14:paraId="6F03E123" w14:textId="2251BE24" w:rsidR="42051B57" w:rsidRDefault="42051B57" w:rsidP="21248FBE">
      <w:pPr>
        <w:pStyle w:val="ListParagraph"/>
        <w:numPr>
          <w:ilvl w:val="1"/>
          <w:numId w:val="8"/>
        </w:numPr>
      </w:pPr>
      <w:r>
        <w:t xml:space="preserve">Full lineage views </w:t>
      </w:r>
      <w:r w:rsidR="6DD4057E">
        <w:t>tying</w:t>
      </w:r>
      <w:r>
        <w:t xml:space="preserve"> pipelines, status, config, etc... together in one place. NOTE: The design shall not preclude these, it can however leave details to future designs</w:t>
      </w:r>
    </w:p>
    <w:p w14:paraId="28FDA6DA" w14:textId="1E712C7A" w:rsidR="362325AB" w:rsidRDefault="362325AB" w:rsidP="21248FBE">
      <w:pPr>
        <w:pStyle w:val="ListParagraph"/>
        <w:numPr>
          <w:ilvl w:val="0"/>
          <w:numId w:val="8"/>
        </w:numPr>
      </w:pPr>
      <w:r>
        <w:t>CDC:</w:t>
      </w:r>
    </w:p>
    <w:p w14:paraId="05F40FDB" w14:textId="242315EE" w:rsidR="362325AB" w:rsidRDefault="362325AB" w:rsidP="21248FBE">
      <w:pPr>
        <w:pStyle w:val="ListParagraph"/>
        <w:numPr>
          <w:ilvl w:val="1"/>
          <w:numId w:val="8"/>
        </w:numPr>
      </w:pPr>
      <w:r>
        <w:t>Source log based</w:t>
      </w:r>
    </w:p>
    <w:p w14:paraId="420C6312" w14:textId="4C57ED0C" w:rsidR="4044D7AE" w:rsidRDefault="4044D7AE" w:rsidP="21248FBE">
      <w:pPr>
        <w:pStyle w:val="ListParagraph"/>
        <w:numPr>
          <w:ilvl w:val="0"/>
          <w:numId w:val="8"/>
        </w:numPr>
      </w:pPr>
      <w:r>
        <w:t>Custom error handling &amp; logging</w:t>
      </w:r>
    </w:p>
    <w:p w14:paraId="5706E598" w14:textId="7A3EAC46" w:rsidR="62CF2C3B" w:rsidRDefault="62CF2C3B" w:rsidP="21248FBE">
      <w:pPr>
        <w:pStyle w:val="ListParagraph"/>
        <w:numPr>
          <w:ilvl w:val="0"/>
          <w:numId w:val="8"/>
        </w:numPr>
      </w:pPr>
      <w:r>
        <w:t>Databricks Features:</w:t>
      </w:r>
    </w:p>
    <w:p w14:paraId="5848B977" w14:textId="0AB2AA96" w:rsidR="62CF2C3B" w:rsidRDefault="62CF2C3B" w:rsidP="21248FBE">
      <w:pPr>
        <w:pStyle w:val="ListParagraph"/>
        <w:numPr>
          <w:ilvl w:val="1"/>
          <w:numId w:val="8"/>
        </w:numPr>
      </w:pPr>
      <w:bookmarkStart w:id="1" w:name="_Int_ZYpwaZ90"/>
      <w:r>
        <w:t>LakeFlow</w:t>
      </w:r>
      <w:bookmarkEnd w:id="1"/>
    </w:p>
    <w:p w14:paraId="269B8635" w14:textId="1E68E854" w:rsidR="62CF2C3B" w:rsidRDefault="62CF2C3B" w:rsidP="21248FBE">
      <w:pPr>
        <w:pStyle w:val="ListParagraph"/>
        <w:numPr>
          <w:ilvl w:val="0"/>
          <w:numId w:val="8"/>
        </w:numPr>
      </w:pPr>
      <w:r>
        <w:t>Direct integration with semantic layer or other reporting platform features</w:t>
      </w:r>
    </w:p>
    <w:p w14:paraId="6B36E15F" w14:textId="6796476B" w:rsidR="1F3DA54D" w:rsidRDefault="1F3DA54D" w:rsidP="21248FBE">
      <w:pPr>
        <w:pStyle w:val="ListParagraph"/>
        <w:numPr>
          <w:ilvl w:val="0"/>
          <w:numId w:val="8"/>
        </w:numPr>
      </w:pPr>
      <w:r>
        <w:t>Silver, Gold or other standardized transformations</w:t>
      </w:r>
    </w:p>
    <w:p w14:paraId="35548788" w14:textId="396F4640" w:rsidR="0F3DA2C5" w:rsidRDefault="63EB8ACF" w:rsidP="161877A4">
      <w:pPr>
        <w:pStyle w:val="ListParagraph"/>
        <w:numPr>
          <w:ilvl w:val="0"/>
          <w:numId w:val="8"/>
        </w:numPr>
      </w:pPr>
      <w:r>
        <w:t>Advanced Data Quality Rules</w:t>
      </w:r>
    </w:p>
    <w:p w14:paraId="1C058405" w14:textId="77777777" w:rsidR="00BE6461" w:rsidRDefault="00BE6461" w:rsidP="00BE6461">
      <w:pPr>
        <w:pStyle w:val="ListParagraph"/>
      </w:pPr>
    </w:p>
    <w:p w14:paraId="22238733" w14:textId="40A911A2" w:rsidR="634EC853" w:rsidRDefault="634EC853" w:rsidP="21248FBE">
      <w:pPr>
        <w:pStyle w:val="Heading1"/>
        <w:rPr>
          <w:rStyle w:val="Heading2Char"/>
        </w:rPr>
      </w:pPr>
      <w:r w:rsidRPr="7079597B">
        <w:t>Key Decisions</w:t>
      </w:r>
    </w:p>
    <w:p w14:paraId="055FD74B" w14:textId="75F95246" w:rsidR="015C04E1" w:rsidRDefault="31332539" w:rsidP="7079597B">
      <w:pPr>
        <w:pStyle w:val="ListParagraph"/>
        <w:numPr>
          <w:ilvl w:val="0"/>
          <w:numId w:val="1"/>
        </w:numPr>
      </w:pPr>
      <w:r w:rsidRPr="7079597B">
        <w:t>What format would be best for enterprise level controls?</w:t>
      </w:r>
    </w:p>
    <w:p w14:paraId="0E290C0F" w14:textId="21D86876" w:rsidR="015C04E1" w:rsidRDefault="354D1F22" w:rsidP="7079597B">
      <w:pPr>
        <w:pStyle w:val="ListParagraph"/>
        <w:numPr>
          <w:ilvl w:val="0"/>
          <w:numId w:val="1"/>
        </w:numPr>
      </w:pPr>
      <w:r w:rsidRPr="7079597B">
        <w:t>What is the configuration/metadata model standard?</w:t>
      </w:r>
    </w:p>
    <w:p w14:paraId="52AB4639" w14:textId="1650C45F" w:rsidR="015C04E1" w:rsidRDefault="565C2A55" w:rsidP="7079597B">
      <w:pPr>
        <w:pStyle w:val="ListParagraph"/>
        <w:numPr>
          <w:ilvl w:val="1"/>
          <w:numId w:val="1"/>
        </w:numPr>
      </w:pPr>
      <w:r w:rsidRPr="7079597B">
        <w:t>For project level config, as defined in M3</w:t>
      </w:r>
    </w:p>
    <w:p w14:paraId="17A7E6FB" w14:textId="20DE4FFE" w:rsidR="565C2A55" w:rsidRDefault="565C2A55" w:rsidP="21248FBE">
      <w:r w:rsidRPr="21248FBE">
        <w:t>For enterprise level, a new model will follow:</w:t>
      </w:r>
    </w:p>
    <w:p w14:paraId="72E73A00" w14:textId="3B0FC119" w:rsidR="2D49144F" w:rsidRDefault="2D49144F" w:rsidP="21248FBE">
      <w:r w:rsidRPr="21248FBE">
        <w:t>Each project will insert records into this model on deployment (if not exists) to ensure it can be controlled at the organizational level</w:t>
      </w:r>
    </w:p>
    <w:p w14:paraId="427F5AD4" w14:textId="77777777" w:rsidR="00DC2BA7" w:rsidRDefault="00DC2BA7">
      <w:r>
        <w:br w:type="page"/>
      </w:r>
    </w:p>
    <w:p w14:paraId="39D75EF8" w14:textId="5ADF45A3" w:rsidR="2D49144F" w:rsidRDefault="2D49144F" w:rsidP="21248FBE">
      <w:r w:rsidRPr="21248FBE">
        <w:t>Controls will be to:</w:t>
      </w:r>
    </w:p>
    <w:p w14:paraId="6C0636AF" w14:textId="36AB4C65" w:rsidR="59E37F76" w:rsidRDefault="59E37F76" w:rsidP="21248FBE">
      <w:pPr>
        <w:pStyle w:val="ListParagraph"/>
        <w:numPr>
          <w:ilvl w:val="0"/>
          <w:numId w:val="9"/>
        </w:numPr>
      </w:pPr>
      <w:r w:rsidRPr="21248FBE">
        <w:t>E</w:t>
      </w:r>
      <w:r w:rsidR="2D49144F" w:rsidRPr="21248FBE">
        <w:t>nable/disable the entire project</w:t>
      </w:r>
    </w:p>
    <w:p w14:paraId="623BDE13" w14:textId="4127B157" w:rsidR="2D49144F" w:rsidRDefault="2D49144F" w:rsidP="21248FBE">
      <w:pPr>
        <w:pStyle w:val="ListParagraph"/>
        <w:numPr>
          <w:ilvl w:val="0"/>
          <w:numId w:val="9"/>
        </w:numPr>
      </w:pPr>
      <w:r w:rsidRPr="21248FBE">
        <w:t>Enable/disable the workflows</w:t>
      </w:r>
    </w:p>
    <w:p w14:paraId="6EE86066" w14:textId="34BA70E6" w:rsidR="21248FBE" w:rsidRPr="00BE6461" w:rsidRDefault="2D49144F" w:rsidP="21248FBE">
      <w:pPr>
        <w:pStyle w:val="ListParagraph"/>
        <w:numPr>
          <w:ilvl w:val="0"/>
          <w:numId w:val="9"/>
        </w:numPr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</w:rPr>
      </w:pPr>
      <w:r w:rsidRPr="21248FBE">
        <w:t>Enable/disable at a layer level (</w:t>
      </w:r>
      <w:r w:rsidR="689D7E38" w:rsidRPr="21248FBE">
        <w:t>i.e.,</w:t>
      </w:r>
      <w:r w:rsidRPr="21248FBE">
        <w:t xml:space="preserve"> bronze, silver, </w:t>
      </w:r>
      <w:r w:rsidR="0981B1DB" w:rsidRPr="21248FBE">
        <w:t>gold,</w:t>
      </w:r>
      <w:r w:rsidRPr="21248FBE">
        <w:t xml:space="preserve"> or others)</w:t>
      </w:r>
    </w:p>
    <w:p w14:paraId="69BA647F" w14:textId="4A0314B8" w:rsidR="6BC8DE56" w:rsidRDefault="6BC8DE56" w:rsidP="21248FBE">
      <w:pPr>
        <w:rPr>
          <w:rStyle w:val="Heading2Char"/>
        </w:rPr>
      </w:pPr>
      <w:r w:rsidRPr="21248FBE">
        <w:rPr>
          <w:rStyle w:val="Heading2Char"/>
        </w:rPr>
        <w:t>Framework Code Repository</w:t>
      </w:r>
    </w:p>
    <w:p w14:paraId="0155957A" w14:textId="43E3532F" w:rsidR="6BC8DE56" w:rsidRDefault="6BC8DE56" w:rsidP="21248FBE">
      <w:r w:rsidRPr="21248FBE">
        <w:t>Will be in the “” GitHub repository</w:t>
      </w:r>
    </w:p>
    <w:p w14:paraId="0AD38FF6" w14:textId="752E4B4B" w:rsidR="6BC8DE56" w:rsidRDefault="6BC8DE56" w:rsidP="21248FBE">
      <w:r w:rsidRPr="21248FBE">
        <w:t xml:space="preserve">GitHub Actions will run </w:t>
      </w:r>
      <w:r w:rsidR="226E6EB6" w:rsidRPr="21248FBE">
        <w:t xml:space="preserve">available </w:t>
      </w:r>
      <w:r w:rsidRPr="21248FBE">
        <w:t>unit tests</w:t>
      </w:r>
    </w:p>
    <w:p w14:paraId="02A0EED7" w14:textId="0FBFDDFF" w:rsidR="6BC8DE56" w:rsidRDefault="6BC8DE56" w:rsidP="21248FBE">
      <w:r w:rsidRPr="21248FBE">
        <w:t>On successful tests, GitHub Actions will package the files into a versioned artifact</w:t>
      </w:r>
    </w:p>
    <w:p w14:paraId="71B2C59A" w14:textId="42EDF11E" w:rsidR="6BC8DE56" w:rsidRDefault="6BC8DE56" w:rsidP="21248FBE">
      <w:r w:rsidRPr="21248FBE">
        <w:t>Must be accessible to current &amp; future projects requiring data ingestion &amp; processing</w:t>
      </w:r>
    </w:p>
    <w:p w14:paraId="338030FD" w14:textId="387E994E" w:rsidR="21248FBE" w:rsidRDefault="51DCB658" w:rsidP="3CEA8C94">
      <w:pPr>
        <w:pStyle w:val="Heading3"/>
      </w:pPr>
      <w:r>
        <w:t>Repository Considerations</w:t>
      </w:r>
    </w:p>
    <w:p w14:paraId="02F2C72D" w14:textId="3991FD26" w:rsidR="6A580560" w:rsidRDefault="51DCB658" w:rsidP="6A580560">
      <w:r>
        <w:t>Databricks Asset Bundles provide features to support a single repository &amp; multiple deployment model. [See Asset Bundles #paths](https://docs.databricks.com/en/dev-tools/bundles/settings.html#paths)</w:t>
      </w:r>
    </w:p>
    <w:p w14:paraId="7CD71087" w14:textId="45273252" w:rsidR="15F6F61D" w:rsidRDefault="51DCB658" w:rsidP="15F6F61D">
      <w:r>
        <w:t xml:space="preserve">We considered this approach but ultimately decided against it due to experiences in previous projects. Having multiple teams working in different parts of a single repository caused issues with branch merging, </w:t>
      </w:r>
      <w:r w:rsidR="73B783B4">
        <w:t>ownership concerns on various parts, mistakes can cascade across multiple teams &amp; require a technical lead or architect resource for oversight.</w:t>
      </w:r>
    </w:p>
    <w:p w14:paraId="35792C3B" w14:textId="1586E441" w:rsidR="465A93F9" w:rsidRDefault="465A93F9" w:rsidP="21248FBE">
      <w:pPr>
        <w:pStyle w:val="Heading1"/>
      </w:pPr>
      <w:r w:rsidRPr="21248FBE">
        <w:t>Operational Configuration – Enterprise</w:t>
      </w:r>
    </w:p>
    <w:p w14:paraId="29649BC5" w14:textId="7C69D543" w:rsidR="21248FBE" w:rsidRDefault="418ECEFA" w:rsidP="21248FBE">
      <w:r w:rsidRPr="7079597B">
        <w:t>Controls Workflow, Pipeline or Job run states (enabled/disabled)</w:t>
      </w:r>
    </w:p>
    <w:p w14:paraId="413A688B" w14:textId="7CDF6A59" w:rsidR="418ECEFA" w:rsidRDefault="418ECEFA" w:rsidP="7079597B">
      <w:r w:rsidRPr="7079597B">
        <w:t>Controls Layer level run states (enabled/disabled)</w:t>
      </w:r>
    </w:p>
    <w:p w14:paraId="0D5A9A39" w14:textId="77777777" w:rsidR="00C13CC2" w:rsidRDefault="00C13CC2" w:rsidP="7079597B"/>
    <w:p w14:paraId="4A489840" w14:textId="56CDCCA8" w:rsidR="465A93F9" w:rsidRDefault="465A93F9" w:rsidP="21248FBE">
      <w:pPr>
        <w:pStyle w:val="Heading1"/>
      </w:pPr>
      <w:r>
        <w:t>Project</w:t>
      </w:r>
      <w:r w:rsidR="7DC47B36">
        <w:t>/Datasource C</w:t>
      </w:r>
      <w:r>
        <w:t>onfiguration</w:t>
      </w:r>
    </w:p>
    <w:p w14:paraId="7572B094" w14:textId="2B58DD51" w:rsidR="465A93F9" w:rsidRDefault="465A93F9" w:rsidP="21248FBE">
      <w:r w:rsidRPr="21248FBE">
        <w:t>Each project will manage its configuration in a centralized store using a template notebook provided by the framework</w:t>
      </w:r>
    </w:p>
    <w:p w14:paraId="0F9980B2" w14:textId="1F4E7D81" w:rsidR="465A93F9" w:rsidRDefault="465A93F9" w:rsidP="21248FBE">
      <w:r w:rsidRPr="21248FBE">
        <w:t>This notebook will accept a list of JSON files &amp; write to a unique project named folder in the central volume</w:t>
      </w:r>
    </w:p>
    <w:p w14:paraId="75D1A007" w14:textId="4A08CE34" w:rsidR="465A93F9" w:rsidRDefault="465A93F9" w:rsidP="21248FBE">
      <w:r w:rsidRPr="21248FBE">
        <w:t>The notebook will be declarative, so if a table’s JSON file is missing in source control, it will be removed from the central store. Changes will always be overwrites</w:t>
      </w:r>
    </w:p>
    <w:p w14:paraId="37460306" w14:textId="5BEAB6CA" w:rsidR="7372ED3B" w:rsidRDefault="7372ED3B" w:rsidP="21248FBE">
      <w:r w:rsidRPr="7079597B">
        <w:t>Table</w:t>
      </w:r>
      <w:r w:rsidR="00588795" w:rsidRPr="7079597B">
        <w:t>Set</w:t>
      </w:r>
      <w:r w:rsidRPr="7079597B">
        <w:t xml:space="preserve"> </w:t>
      </w:r>
      <w:r w:rsidR="039B67C5" w:rsidRPr="7079597B">
        <w:t>Configuration File Features:</w:t>
      </w:r>
    </w:p>
    <w:p w14:paraId="28E2D4C9" w14:textId="3E797AA4" w:rsidR="19D59BFB" w:rsidRDefault="19D59BFB" w:rsidP="7079597B">
      <w:r w:rsidRPr="7079597B">
        <w:t>Can define 1 or many tables in the configuration file</w:t>
      </w:r>
    </w:p>
    <w:p w14:paraId="580A626C" w14:textId="5358A5FC" w:rsidR="3CA648CA" w:rsidRDefault="3CA648CA" w:rsidP="7079597B">
      <w:r w:rsidRPr="7079597B">
        <w:t>Configuration Items:</w:t>
      </w:r>
    </w:p>
    <w:p w14:paraId="4F155864" w14:textId="72CA1A0A" w:rsidR="039B67C5" w:rsidRDefault="039B67C5" w:rsidP="21248FBE">
      <w:pPr>
        <w:pStyle w:val="ListParagraph"/>
        <w:numPr>
          <w:ilvl w:val="0"/>
          <w:numId w:val="6"/>
        </w:numPr>
      </w:pPr>
      <w:r w:rsidRPr="21248FBE">
        <w:t>Layer transformations can be enabled or disabled</w:t>
      </w:r>
    </w:p>
    <w:p w14:paraId="7C56DA09" w14:textId="7CDCDD30" w:rsidR="039B67C5" w:rsidRDefault="039B67C5" w:rsidP="21248FBE">
      <w:pPr>
        <w:pStyle w:val="ListParagraph"/>
        <w:numPr>
          <w:ilvl w:val="0"/>
          <w:numId w:val="6"/>
        </w:numPr>
      </w:pPr>
      <w:r w:rsidRPr="21248FBE">
        <w:t>Mappings for column renaming (to conform to standards and project needs)</w:t>
      </w:r>
    </w:p>
    <w:p w14:paraId="39D1CA0A" w14:textId="5599B33A" w:rsidR="039B67C5" w:rsidRDefault="039B67C5" w:rsidP="21248FBE">
      <w:pPr>
        <w:pStyle w:val="ListParagraph"/>
        <w:numPr>
          <w:ilvl w:val="0"/>
          <w:numId w:val="6"/>
        </w:numPr>
      </w:pPr>
      <w:r w:rsidRPr="21248FBE">
        <w:t>Optional Primary Key definitions</w:t>
      </w:r>
    </w:p>
    <w:p w14:paraId="4B9F4139" w14:textId="2912D132" w:rsidR="039B67C5" w:rsidRDefault="039B67C5" w:rsidP="21248FBE">
      <w:pPr>
        <w:pStyle w:val="ListParagraph"/>
        <w:numPr>
          <w:ilvl w:val="0"/>
          <w:numId w:val="6"/>
        </w:numPr>
      </w:pPr>
      <w:r w:rsidRPr="7079597B">
        <w:t>[Raw-Bronze Only] Datasource Py</w:t>
      </w:r>
      <w:r w:rsidR="5970443E" w:rsidRPr="7079597B">
        <w:t>S</w:t>
      </w:r>
      <w:r w:rsidRPr="7079597B">
        <w:t>park configuration</w:t>
      </w:r>
    </w:p>
    <w:p w14:paraId="5D4057BB" w14:textId="488F0B12" w:rsidR="039B67C5" w:rsidRDefault="039B67C5" w:rsidP="21248FBE">
      <w:pPr>
        <w:pStyle w:val="ListParagraph"/>
        <w:numPr>
          <w:ilvl w:val="0"/>
          <w:numId w:val="6"/>
        </w:numPr>
      </w:pPr>
      <w:r w:rsidRPr="21248FBE">
        <w:t>Data Quality Rules</w:t>
      </w:r>
    </w:p>
    <w:p w14:paraId="75B8419F" w14:textId="7F272D27" w:rsidR="039B67C5" w:rsidRDefault="039B67C5" w:rsidP="21248FBE">
      <w:pPr>
        <w:pStyle w:val="ListParagraph"/>
        <w:numPr>
          <w:ilvl w:val="0"/>
          <w:numId w:val="6"/>
        </w:numPr>
      </w:pPr>
      <w:r w:rsidRPr="7079597B">
        <w:t xml:space="preserve">Source &amp; Target </w:t>
      </w:r>
      <w:r w:rsidR="7C187D7C" w:rsidRPr="7079597B">
        <w:t>DB</w:t>
      </w:r>
      <w:r w:rsidRPr="7079597B">
        <w:t>Schema dictionaries</w:t>
      </w:r>
      <w:r w:rsidR="0D18A723" w:rsidRPr="7079597B">
        <w:t xml:space="preserve"> when Unity Catalog is not available</w:t>
      </w:r>
    </w:p>
    <w:p w14:paraId="304BAEE2" w14:textId="465446F3" w:rsidR="039B67C5" w:rsidRDefault="039B67C5" w:rsidP="21248FBE">
      <w:pPr>
        <w:pStyle w:val="ListParagraph"/>
        <w:numPr>
          <w:ilvl w:val="0"/>
          <w:numId w:val="6"/>
        </w:numPr>
      </w:pPr>
      <w:r w:rsidRPr="21248FBE">
        <w:t>CDC Options for</w:t>
      </w:r>
    </w:p>
    <w:p w14:paraId="03CEAFC2" w14:textId="7F1B2F6C" w:rsidR="32916E73" w:rsidRDefault="32916E73" w:rsidP="21248FBE">
      <w:pPr>
        <w:pStyle w:val="ListParagraph"/>
        <w:numPr>
          <w:ilvl w:val="1"/>
          <w:numId w:val="6"/>
        </w:numPr>
      </w:pPr>
      <w:r w:rsidRPr="7079597B">
        <w:t>Watermark colum</w:t>
      </w:r>
      <w:r w:rsidR="59AAD46A" w:rsidRPr="7079597B">
        <w:t>n</w:t>
      </w:r>
      <w:r w:rsidRPr="7079597B">
        <w:t xml:space="preserve"> to be used</w:t>
      </w:r>
    </w:p>
    <w:p w14:paraId="1EEA9C0C" w14:textId="3CBFD9B1" w:rsidR="32916E73" w:rsidRDefault="32916E73" w:rsidP="21248FBE">
      <w:pPr>
        <w:pStyle w:val="ListParagraph"/>
        <w:numPr>
          <w:ilvl w:val="1"/>
          <w:numId w:val="6"/>
        </w:numPr>
      </w:pPr>
      <w:r w:rsidRPr="21248FBE">
        <w:t>Primary key</w:t>
      </w:r>
    </w:p>
    <w:p w14:paraId="4B3D7E0E" w14:textId="65E541F1" w:rsidR="32916E73" w:rsidRDefault="32916E73" w:rsidP="21248FBE">
      <w:pPr>
        <w:pStyle w:val="ListParagraph"/>
        <w:numPr>
          <w:ilvl w:val="1"/>
          <w:numId w:val="6"/>
        </w:numPr>
      </w:pPr>
      <w:r w:rsidRPr="21248FBE">
        <w:t>Hash</w:t>
      </w:r>
    </w:p>
    <w:p w14:paraId="17E0FA1F" w14:textId="51A65845" w:rsidR="65AC8755" w:rsidRDefault="65AC8755" w:rsidP="1672F0FE">
      <w:pPr>
        <w:pStyle w:val="Heading2"/>
      </w:pPr>
      <w:r>
        <w:t>File vs Table Considerations</w:t>
      </w:r>
    </w:p>
    <w:p w14:paraId="4B430D89" w14:textId="44A7D6DA" w:rsidR="65AC8755" w:rsidRDefault="65AC8755" w:rsidP="1672F0FE">
      <w:r>
        <w:t xml:space="preserve">We </w:t>
      </w:r>
    </w:p>
    <w:p w14:paraId="40E1E57A" w14:textId="7479C0BC" w:rsidR="5BA0BC5B" w:rsidRPr="008B3203" w:rsidRDefault="5BA0BC5B" w:rsidP="21248FBE">
      <w:pPr>
        <w:rPr>
          <w:rStyle w:val="Heading2Char"/>
        </w:rPr>
      </w:pPr>
      <w:r w:rsidRPr="008B3203">
        <w:rPr>
          <w:rStyle w:val="Heading2Char"/>
        </w:rPr>
        <w:t>Workflow/Pipeline/Job Configuration</w:t>
      </w:r>
    </w:p>
    <w:p w14:paraId="1D5B3E30" w14:textId="49BC8185" w:rsidR="21248FBE" w:rsidRDefault="5BA0BC5B" w:rsidP="21248FBE">
      <w:r w:rsidRPr="21248FBE">
        <w:t>Utilizes Databricks standard YAML features. Managed by Asset Bundles including default parameters, environment overrides &amp; more.</w:t>
      </w:r>
    </w:p>
    <w:p w14:paraId="1F7F03D3" w14:textId="4D97D737" w:rsidR="02770940" w:rsidRDefault="02770940" w:rsidP="7079597B">
      <w:r w:rsidRPr="7079597B">
        <w:t>The config file would have a standard model, as defined by a Python Class (configuration.py)</w:t>
      </w:r>
    </w:p>
    <w:p w14:paraId="60E68BEF" w14:textId="2204CCE0" w:rsidR="7C9BB0D7" w:rsidRDefault="7C9BB0D7" w:rsidP="7079597B">
      <w:r w:rsidRPr="7079597B">
        <w:t>Configuration files validation step at design time. As a validation step before PR/merge/Deploy</w:t>
      </w:r>
    </w:p>
    <w:p w14:paraId="60599169" w14:textId="41B94ACD" w:rsidR="7AFBC68C" w:rsidRDefault="7AFBC68C" w:rsidP="7079597B">
      <w:r w:rsidRPr="7079597B">
        <w:t>Configuration file generation utilities</w:t>
      </w:r>
    </w:p>
    <w:p w14:paraId="62137785" w14:textId="72584BFB" w:rsidR="2DCFC73E" w:rsidRDefault="2DCFC73E" w:rsidP="21248FBE">
      <w:pPr>
        <w:pStyle w:val="Heading1"/>
      </w:pPr>
      <w:r w:rsidRPr="21248FBE">
        <w:t>Workflow Controls</w:t>
      </w:r>
    </w:p>
    <w:p w14:paraId="16D1D383" w14:textId="70EB2A44" w:rsidR="0069A831" w:rsidRDefault="0069A831" w:rsidP="21248FBE">
      <w:r w:rsidRPr="21248FBE">
        <w:t>Each workflow will accept an enable/disabled parameter &amp; need to account for that parameter at runtime</w:t>
      </w:r>
    </w:p>
    <w:p w14:paraId="55270C97" w14:textId="10687AAF" w:rsidR="0069A831" w:rsidRDefault="0069A831" w:rsidP="21248FBE">
      <w:r w:rsidRPr="21248FBE">
        <w:t>Each workflow</w:t>
      </w:r>
      <w:r w:rsidR="1BF28D45" w:rsidRPr="21248FBE">
        <w:t xml:space="preserve"> or pipeline</w:t>
      </w:r>
      <w:r w:rsidRPr="21248FBE">
        <w:t xml:space="preserve"> will accept a list of parameters for </w:t>
      </w:r>
      <w:r w:rsidR="363ADEEB" w:rsidRPr="21248FBE">
        <w:t>its</w:t>
      </w:r>
      <w:r w:rsidRPr="21248FBE">
        <w:t xml:space="preserve"> “layers” (</w:t>
      </w:r>
      <w:r w:rsidR="70843F65" w:rsidRPr="21248FBE">
        <w:t>i.e.,</w:t>
      </w:r>
      <w:r w:rsidRPr="21248FBE">
        <w:t xml:space="preserve"> bronze, silver, gold, etc...) &amp; account for those parameters at runtime</w:t>
      </w:r>
    </w:p>
    <w:p w14:paraId="1833B05F" w14:textId="49128AEB" w:rsidR="611C3380" w:rsidRDefault="611C3380">
      <w:r>
        <w:rPr>
          <w:noProof/>
        </w:rPr>
        <w:drawing>
          <wp:inline distT="0" distB="0" distL="0" distR="0" wp14:anchorId="5027B673" wp14:editId="25A299AF">
            <wp:extent cx="1339254" cy="2192699"/>
            <wp:effectExtent l="0" t="0" r="0" b="0"/>
            <wp:docPr id="1031816748" name="Picture 103181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7" t="40563" r="18103" b="20281"/>
                    <a:stretch>
                      <a:fillRect/>
                    </a:stretch>
                  </pic:blipFill>
                  <pic:spPr>
                    <a:xfrm>
                      <a:off x="0" y="0"/>
                      <a:ext cx="1339254" cy="21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5B16" w14:textId="1AC12C53" w:rsidR="21248FBE" w:rsidRDefault="21248FBE" w:rsidP="21248FBE"/>
    <w:p w14:paraId="58C888C9" w14:textId="0363F44C" w:rsidR="31E08010" w:rsidRDefault="31E08010">
      <w:r>
        <w:rPr>
          <w:noProof/>
        </w:rPr>
        <w:drawing>
          <wp:inline distT="0" distB="0" distL="0" distR="0" wp14:anchorId="24AD1EF7" wp14:editId="66E19633">
            <wp:extent cx="5943600" cy="4905376"/>
            <wp:effectExtent l="0" t="0" r="0" b="0"/>
            <wp:docPr id="2032595305" name="Picture 203259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</w:t>
      </w:r>
      <w:r w:rsidR="37FB343F">
        <w:t xml:space="preserve">ample workflow with checks for operational parameters before proceeding to processing the project’s defined layers. </w:t>
      </w:r>
    </w:p>
    <w:p w14:paraId="5AAE6935" w14:textId="3A2C1CD6" w:rsidR="21248FBE" w:rsidRDefault="21248FBE"/>
    <w:p w14:paraId="1F1F40AC" w14:textId="6D0B1FC5" w:rsidR="2B5F2891" w:rsidRDefault="2B5F2891" w:rsidP="21248FBE">
      <w:pPr>
        <w:pStyle w:val="Heading1"/>
      </w:pPr>
      <w:r>
        <w:t>Default Bronze Ingestion Process</w:t>
      </w:r>
    </w:p>
    <w:p w14:paraId="2D2FE2E8" w14:textId="3D09CCF1" w:rsidR="2B5F2891" w:rsidRDefault="2B5F2891" w:rsidP="21248FBE">
      <w:r>
        <w:t>Given a list of tables/configurations, reads the table source according to configurations defined above into the target</w:t>
      </w:r>
    </w:p>
    <w:p w14:paraId="56F63ED8" w14:textId="03B62486" w:rsidR="2B5F2891" w:rsidRDefault="2B5F2891" w:rsidP="21248FBE">
      <w:r>
        <w:t>Features:</w:t>
      </w:r>
    </w:p>
    <w:p w14:paraId="2C6F1660" w14:textId="2E8F2E08" w:rsidR="2B5F2891" w:rsidRDefault="2B5F2891" w:rsidP="21248FBE">
      <w:r>
        <w:t>Reads from source as defined in the table configuration JSON (pyspark config, source type, source location, etc...)</w:t>
      </w:r>
    </w:p>
    <w:p w14:paraId="6C2CD924" w14:textId="0D486317" w:rsidR="2B5F2891" w:rsidRDefault="2B5F2891" w:rsidP="21248FBE">
      <w:r>
        <w:t>Enforces source &amp; target schemas, if provided</w:t>
      </w:r>
    </w:p>
    <w:p w14:paraId="7EAD9CAA" w14:textId="51B03C60" w:rsidR="2B5F2891" w:rsidRDefault="2B5F2891" w:rsidP="21248FBE">
      <w:r>
        <w:t>Performs column rename as defined in mapping dictionary, if provided</w:t>
      </w:r>
    </w:p>
    <w:p w14:paraId="1E7C07D0" w14:textId="71B7EC4B" w:rsidR="2B5F2891" w:rsidRDefault="2B5F2891" w:rsidP="21248FBE">
      <w:r>
        <w:t>Enforce Data quality rules enforced, if provided. Must use Databricks’ validation so it is properly recorded in the Databricks system</w:t>
      </w:r>
    </w:p>
    <w:p w14:paraId="34760EB8" w14:textId="0EBAB87A" w:rsidR="2B5F2891" w:rsidRDefault="2B5F2891" w:rsidP="21248FBE">
      <w:r>
        <w:t>Only supported when run within a DLT pipeline</w:t>
      </w:r>
    </w:p>
    <w:p w14:paraId="2D432996" w14:textId="7633A5DC" w:rsidR="21248FBE" w:rsidRDefault="21248FBE" w:rsidP="21248FBE"/>
    <w:p w14:paraId="3E45F3F5" w14:textId="1DF4448C" w:rsidR="2B5F2891" w:rsidRDefault="2B5F2891" w:rsidP="21248FBE">
      <w:pPr>
        <w:pStyle w:val="Heading1"/>
      </w:pPr>
      <w:r>
        <w:t>Custom Bronze Ingestion Process</w:t>
      </w:r>
    </w:p>
    <w:p w14:paraId="24100E7E" w14:textId="256D7571" w:rsidR="2B5F2891" w:rsidRDefault="2B5F2891" w:rsidP="21248FBE">
      <w:r>
        <w:t>If required for the project, a custom process can be defined via 2 methods</w:t>
      </w:r>
    </w:p>
    <w:p w14:paraId="0318CB6D" w14:textId="5534DCAA" w:rsidR="2B5F2891" w:rsidRDefault="2B5F2891" w:rsidP="21248FBE">
      <w:r>
        <w:t>A clone of the default ingestion notebook can be made, with customizations applied in code. Assumes it still runs as a DLT, just with one-off code changes applied</w:t>
      </w:r>
    </w:p>
    <w:p w14:paraId="3F0446D2" w14:textId="48D2CE94" w:rsidR="2B5F2891" w:rsidRDefault="2B5F2891" w:rsidP="21248FBE">
      <w:r>
        <w:t>A notebook is provided &amp; mapped in the project’s workflow at the appropriate level</w:t>
      </w:r>
      <w:r w:rsidR="36CF416E">
        <w:t>. Can be run as a job,</w:t>
      </w:r>
      <w:r w:rsidR="00B334F4">
        <w:t xml:space="preserve"> </w:t>
      </w:r>
      <w:r w:rsidR="36CF416E">
        <w:t>task,</w:t>
      </w:r>
      <w:r w:rsidR="00B334F4">
        <w:t xml:space="preserve"> </w:t>
      </w:r>
      <w:r w:rsidR="00831309">
        <w:t>DLT</w:t>
      </w:r>
      <w:r w:rsidR="36CF416E">
        <w:t xml:space="preserve"> pipeline or others as needed</w:t>
      </w:r>
    </w:p>
    <w:p w14:paraId="342A6DEB" w14:textId="1AE5CA02" w:rsidR="21248FBE" w:rsidRDefault="21248FBE" w:rsidP="21248FBE"/>
    <w:p w14:paraId="1AAA3BE4" w14:textId="3EBC4BEC" w:rsidR="2D9999B8" w:rsidRDefault="6E26F69A" w:rsidP="3AB2D1A0">
      <w:pPr>
        <w:pStyle w:val="Heading1"/>
      </w:pPr>
      <w:r>
        <w:t>CDC Strategies</w:t>
      </w:r>
    </w:p>
    <w:p w14:paraId="12EF14ED" w14:textId="78A8E812" w:rsidR="6E26F69A" w:rsidRDefault="6E26F69A" w:rsidP="13A71215">
      <w:pPr>
        <w:pStyle w:val="Heading2"/>
      </w:pPr>
      <w:r>
        <w:t>Source Log Based</w:t>
      </w:r>
    </w:p>
    <w:p w14:paraId="17772758" w14:textId="6489ADD2" w:rsidR="6E26F69A" w:rsidRDefault="6E26F69A" w:rsidP="6F31E906">
      <w:r>
        <w:t>Out of scope for now</w:t>
      </w:r>
    </w:p>
    <w:p w14:paraId="321CA0A4" w14:textId="2826A0E1" w:rsidR="720052FE" w:rsidRDefault="6E26F69A" w:rsidP="720052FE">
      <w:r>
        <w:t>Is the preferred, if &amp; when it’s available, as it utilizes database implementation for change detection</w:t>
      </w:r>
    </w:p>
    <w:p w14:paraId="197E6BF5" w14:textId="44C1DF6F" w:rsidR="1169A0C5" w:rsidRDefault="6E26F69A" w:rsidP="0F8C36E5">
      <w:pPr>
        <w:pStyle w:val="Heading2"/>
      </w:pPr>
      <w:r>
        <w:t>Watermark Columns</w:t>
      </w:r>
    </w:p>
    <w:p w14:paraId="60E6F85E" w14:textId="0AE0C2B7" w:rsidR="057F7CA5" w:rsidRDefault="6E26F69A" w:rsidP="057F7CA5">
      <w:r>
        <w:t>Detects changes to records based on a provided set of columns</w:t>
      </w:r>
    </w:p>
    <w:p w14:paraId="16A815F3" w14:textId="6E89789D" w:rsidR="388F5AAD" w:rsidRDefault="6E26F69A" w:rsidP="388F5AAD">
      <w:r>
        <w:t>Utilizes an optionally provided query (with a ‘SELECT *’ as a default) as well as a given timestamp for the watermark columns to pull the latest</w:t>
      </w:r>
      <w:r w:rsidR="1789AFCD">
        <w:t xml:space="preserve"> changes in</w:t>
      </w:r>
    </w:p>
    <w:p w14:paraId="24F18B7F" w14:textId="725AEA1E" w:rsidR="1789AFCD" w:rsidRDefault="1789AFCD" w:rsidP="49738DF2">
      <w:r>
        <w:t xml:space="preserve">Rather than explicitly store these values in a table,  the process will involve reading the target table for those columns to determine the values. </w:t>
      </w:r>
    </w:p>
    <w:p w14:paraId="06C49C02" w14:textId="01FD6BF6" w:rsidR="1789AFCD" w:rsidRDefault="1789AFCD" w:rsidP="3B76A7DD">
      <w:r>
        <w:t>Optionally, it can take override values if a manual backfill process is desired</w:t>
      </w:r>
    </w:p>
    <w:p w14:paraId="74193E0F" w14:textId="55FC127D" w:rsidR="36CF416E" w:rsidRDefault="36CF416E" w:rsidP="21248FBE">
      <w:pPr>
        <w:pStyle w:val="Heading1"/>
      </w:pPr>
      <w:r>
        <w:t>Silver &amp; Gold Processes</w:t>
      </w:r>
    </w:p>
    <w:p w14:paraId="666B6362" w14:textId="7B162BC4" w:rsidR="4535883F" w:rsidRDefault="4535883F" w:rsidP="21248FBE">
      <w:r>
        <w:t>Largely out of scope, but custom notebooks of Python, SQL or hybrid are allowed &amp; should be available to be ran in the project’s workflow</w:t>
      </w:r>
    </w:p>
    <w:p w14:paraId="46A59201" w14:textId="4DA1D242" w:rsidR="21248FBE" w:rsidRDefault="21248FBE" w:rsidP="21248FBE"/>
    <w:p w14:paraId="5E76FCE9" w14:textId="4AECB15B" w:rsidR="48770FC2" w:rsidRDefault="48770FC2" w:rsidP="21248FBE">
      <w:pPr>
        <w:pStyle w:val="Heading1"/>
      </w:pPr>
      <w:r>
        <w:t>Alerting &amp; Notifications</w:t>
      </w:r>
    </w:p>
    <w:p w14:paraId="77EB836C" w14:textId="4144FB9B" w:rsidR="48770FC2" w:rsidRDefault="48770FC2" w:rsidP="21248FBE">
      <w:r>
        <w:t xml:space="preserve">Utilizes Databricks’ out of the box feature set: </w:t>
      </w:r>
      <w:hyperlink r:id="rId11">
        <w:r w:rsidRPr="21248FBE">
          <w:rPr>
            <w:rStyle w:val="Hyperlink"/>
          </w:rPr>
          <w:t>https://docs.databricks.com/en/jobs/notifications.html</w:t>
        </w:r>
      </w:hyperlink>
    </w:p>
    <w:p w14:paraId="180AAABF" w14:textId="79A458C6" w:rsidR="48770FC2" w:rsidRDefault="48770FC2" w:rsidP="21248FBE">
      <w:r>
        <w:t xml:space="preserve">Workflows shall have operational hooks, if available as well as project specific requirements (a project team’s shared email, </w:t>
      </w:r>
      <w:r w:rsidR="00831309">
        <w:t>T</w:t>
      </w:r>
      <w:r>
        <w:t>eams channels, etc...)</w:t>
      </w:r>
    </w:p>
    <w:p w14:paraId="0CA0A88F" w14:textId="43BE4684" w:rsidR="0B64525E" w:rsidRDefault="0B64525E" w:rsidP="21248FBE">
      <w:r>
        <w:t>A default notebook shall be provided by the framework to facilitate status cards if Teams Channel integration is needed</w:t>
      </w:r>
    </w:p>
    <w:p w14:paraId="13A941BF" w14:textId="4B9CABA5" w:rsidR="21248FBE" w:rsidRDefault="21248FBE" w:rsidP="21248FBE"/>
    <w:p w14:paraId="781A5019" w14:textId="54C1AEA4" w:rsidR="208CCFAB" w:rsidRDefault="208CCFAB" w:rsidP="21248FBE">
      <w:pPr>
        <w:pStyle w:val="Heading1"/>
      </w:pPr>
      <w:r>
        <w:t>Governance</w:t>
      </w:r>
    </w:p>
    <w:p w14:paraId="7F73283E" w14:textId="40E3FF3A" w:rsidR="208CCFAB" w:rsidRDefault="208CCFAB" w:rsidP="21248FBE">
      <w:r>
        <w:t>Workflow, pipelines and jobs shall have default permissioning to allow operations teams to manage, as well as including project specific users or groups.</w:t>
      </w:r>
    </w:p>
    <w:p w14:paraId="5220B899" w14:textId="04BF42CC" w:rsidR="208CCFAB" w:rsidRDefault="208CCFAB" w:rsidP="21248FBE">
      <w:r>
        <w:t>Handled by the Asset Bundle definition with options to override in the Databricks environment</w:t>
      </w:r>
    </w:p>
    <w:p w14:paraId="7AC9B728" w14:textId="0F27F5D7" w:rsidR="208CCFAB" w:rsidRDefault="208CCFAB" w:rsidP="21248FBE">
      <w:pPr>
        <w:pStyle w:val="Heading1"/>
      </w:pPr>
      <w:r>
        <w:t>System Health Monitoring</w:t>
      </w:r>
    </w:p>
    <w:p w14:paraId="1B0DC487" w14:textId="5957CDF2" w:rsidR="208CCFAB" w:rsidRDefault="208CCFAB" w:rsidP="21248FBE">
      <w:r>
        <w:t>Shared Queries shall be provided that:</w:t>
      </w:r>
    </w:p>
    <w:p w14:paraId="071B35E8" w14:textId="629F8D83" w:rsidR="208CCFAB" w:rsidRDefault="208CCFAB" w:rsidP="21248FBE">
      <w:pPr>
        <w:pStyle w:val="ListParagraph"/>
        <w:numPr>
          <w:ilvl w:val="0"/>
          <w:numId w:val="2"/>
        </w:numPr>
      </w:pPr>
      <w:r>
        <w:t>Query the centralized table configurations on all standard model fields</w:t>
      </w:r>
    </w:p>
    <w:p w14:paraId="32EEC305" w14:textId="7FF69BF0" w:rsidR="208CCFAB" w:rsidRDefault="208CCFAB" w:rsidP="21248FBE">
      <w:pPr>
        <w:pStyle w:val="ListParagraph"/>
        <w:numPr>
          <w:ilvl w:val="0"/>
          <w:numId w:val="2"/>
        </w:numPr>
      </w:pPr>
      <w:r>
        <w:t>Query the Jobs table for current status, parameters, runtime &amp; other fields as needed to determine health</w:t>
      </w:r>
    </w:p>
    <w:p w14:paraId="3F6CD100" w14:textId="008647A4" w:rsidR="208CCFAB" w:rsidRDefault="208CCFAB" w:rsidP="21248FBE">
      <w:pPr>
        <w:pStyle w:val="ListParagraph"/>
        <w:numPr>
          <w:ilvl w:val="0"/>
          <w:numId w:val="2"/>
        </w:numPr>
      </w:pPr>
      <w:r>
        <w:t>Query the jobs audit table to understand historical runs status</w:t>
      </w:r>
    </w:p>
    <w:p w14:paraId="0B3ED5C1" w14:textId="51E115DD" w:rsidR="208CCFAB" w:rsidRDefault="208CCFAB" w:rsidP="21248FBE">
      <w:pPr>
        <w:pStyle w:val="ListParagraph"/>
        <w:numPr>
          <w:ilvl w:val="0"/>
          <w:numId w:val="2"/>
        </w:numPr>
      </w:pPr>
      <w:r>
        <w:t>Queries for current failures in the system</w:t>
      </w:r>
    </w:p>
    <w:p w14:paraId="1F986314" w14:textId="1139345E" w:rsidR="21248FBE" w:rsidRDefault="21248FBE" w:rsidP="21248FBE"/>
    <w:p w14:paraId="54176A48" w14:textId="2AC22F92" w:rsidR="00870310" w:rsidRDefault="00870310" w:rsidP="21248FBE">
      <w:pPr>
        <w:pStyle w:val="Heading1"/>
      </w:pPr>
      <w:r>
        <w:t>Enterprise Orchestration</w:t>
      </w:r>
    </w:p>
    <w:p w14:paraId="3077F2DE" w14:textId="155371E2" w:rsidR="00870310" w:rsidRDefault="00870310" w:rsidP="21248FBE">
      <w:r>
        <w:t>Utilizes Databricks out of the box integration &amp; API to facilitate external orchestration</w:t>
      </w:r>
    </w:p>
    <w:p w14:paraId="41F687B6" w14:textId="1BEE0571" w:rsidR="00870310" w:rsidRDefault="00870310" w:rsidP="21248FBE">
      <w:r>
        <w:t>Databricks Workflows offer needed orchestration feature set</w:t>
      </w:r>
    </w:p>
    <w:p w14:paraId="3B9A80A0" w14:textId="232ECD19" w:rsidR="00870310" w:rsidRDefault="00870310" w:rsidP="21248FBE">
      <w:r>
        <w:t>No additional work is in scope, other than mentioned control/operational parameters in the workflows, pipelines &amp; jobs</w:t>
      </w:r>
    </w:p>
    <w:p w14:paraId="19561D65" w14:textId="48891819" w:rsidR="1692F857" w:rsidRDefault="1692F857"/>
    <w:p w14:paraId="6203E88D" w14:textId="42EEBA16" w:rsidR="0B51BFD1" w:rsidRDefault="4DE8C1EE" w:rsidP="61E6297E">
      <w:pPr>
        <w:pStyle w:val="Heading1"/>
      </w:pPr>
      <w:r>
        <w:t>Secret Management</w:t>
      </w:r>
    </w:p>
    <w:p w14:paraId="759B8211" w14:textId="34F115A8" w:rsidR="61E6297E" w:rsidRDefault="7F9E6545" w:rsidP="61E6297E">
      <w:pPr>
        <w:rPr>
          <w:rFonts w:ascii="Aptos" w:eastAsia="Aptos" w:hAnsi="Aptos" w:cs="Aptos"/>
        </w:rPr>
      </w:pPr>
      <w:hyperlink r:id="rId12">
        <w:r w:rsidRPr="6A762458">
          <w:rPr>
            <w:rStyle w:val="Hyperlink"/>
            <w:rFonts w:ascii="Aptos" w:eastAsia="Aptos" w:hAnsi="Aptos" w:cs="Aptos"/>
          </w:rPr>
          <w:t>Databricks Secret Scopes - Process and Naming Convention.docx</w:t>
        </w:r>
      </w:hyperlink>
    </w:p>
    <w:p w14:paraId="01B139D6" w14:textId="1AA99866" w:rsidR="2088B0D3" w:rsidRDefault="2088B0D3" w:rsidP="2088B0D3">
      <w:pPr>
        <w:rPr>
          <w:rFonts w:ascii="Aptos" w:eastAsia="Aptos" w:hAnsi="Aptos" w:cs="Aptos"/>
        </w:rPr>
      </w:pPr>
    </w:p>
    <w:p w14:paraId="4C204C9F" w14:textId="476344FA" w:rsidR="2088B0D3" w:rsidRDefault="7D2AF8D7" w:rsidP="2088B0D3">
      <w:pPr>
        <w:pStyle w:val="Heading1"/>
      </w:pPr>
      <w:r>
        <w:t>Scalability</w:t>
      </w:r>
    </w:p>
    <w:p w14:paraId="1CBB93F7" w14:textId="099AB240" w:rsidR="7D2AF8D7" w:rsidRDefault="7D2AF8D7" w:rsidP="32659CB2">
      <w:r>
        <w:t xml:space="preserve">Infinitely </w:t>
      </w:r>
      <w:r w:rsidR="37E78C9F">
        <w:t xml:space="preserve">scalable by allowing datasource/use-case/project level cluster (dynamic or static) as well as </w:t>
      </w:r>
      <w:r w:rsidR="14CF8E21">
        <w:t>leveraging Compute Policies, Pools &amp; Shared Compute. This is a native Databricks feature via configuration &amp; optionally handled in Asset Bundles</w:t>
      </w:r>
    </w:p>
    <w:p w14:paraId="0DCE684C" w14:textId="2FC17C92" w:rsidR="14CF8E21" w:rsidRDefault="14CF8E21" w:rsidP="2D876C7B">
      <w:pPr>
        <w:rPr>
          <w:rStyle w:val="Hyperlink"/>
          <w:color w:val="000000" w:themeColor="text1"/>
        </w:rPr>
      </w:pPr>
      <w:r w:rsidRPr="7237E8B9">
        <w:rPr>
          <w:color w:val="000000" w:themeColor="text1"/>
        </w:rPr>
        <w:t>See cluster values at each level in the Asset Bundle documentation:</w:t>
      </w:r>
      <w:r>
        <w:br/>
      </w:r>
      <w:hyperlink r:id="rId13">
        <w:r w:rsidR="75A4788A" w:rsidRPr="7237E8B9">
          <w:rPr>
            <w:rStyle w:val="Hyperlink"/>
            <w:color w:val="000000" w:themeColor="text1"/>
          </w:rPr>
          <w:t>https://learn.microsoft.com/en-us/azure/databricks/dev-tools/bundles/settings</w:t>
        </w:r>
      </w:hyperlink>
    </w:p>
    <w:p w14:paraId="5E430BC2" w14:textId="2AEE7362" w:rsidR="5ACEC637" w:rsidRDefault="75A4788A" w:rsidP="5ACEC637">
      <w:hyperlink r:id="rId14">
        <w:r w:rsidRPr="0AC3DBF4">
          <w:rPr>
            <w:rStyle w:val="Hyperlink"/>
          </w:rPr>
          <w:t>https://learn.microsoft.com/en-us/azure/databricks/compute/</w:t>
        </w:r>
      </w:hyperlink>
    </w:p>
    <w:p w14:paraId="6EA63E48" w14:textId="0476D3F5" w:rsidR="0AC3DBF4" w:rsidRDefault="0AC3DBF4" w:rsidP="0AC3DBF4"/>
    <w:p w14:paraId="61C380BA" w14:textId="177F72E5" w:rsidR="681B86D2" w:rsidRDefault="681B86D2" w:rsidP="681B86D2">
      <w:pPr>
        <w:rPr>
          <w:rFonts w:ascii="Aptos" w:eastAsia="Aptos" w:hAnsi="Aptos" w:cs="Aptos"/>
        </w:rPr>
      </w:pPr>
    </w:p>
    <w:p w14:paraId="338E7C46" w14:textId="68F82F4E" w:rsidR="681B86D2" w:rsidRDefault="681B86D2" w:rsidP="681B86D2">
      <w:pPr>
        <w:rPr>
          <w:rFonts w:ascii="Aptos" w:eastAsia="Aptos" w:hAnsi="Aptos" w:cs="Aptos"/>
        </w:rPr>
      </w:pPr>
    </w:p>
    <w:p w14:paraId="513385C3" w14:textId="7B2DF60F" w:rsidR="21248FBE" w:rsidRDefault="473F2E00" w:rsidP="6451B082">
      <w:pPr>
        <w:pStyle w:val="Heading1"/>
      </w:pPr>
      <w:r>
        <w:t>Appendix</w:t>
      </w:r>
    </w:p>
    <w:p w14:paraId="00AA21C0" w14:textId="3B29AA4A" w:rsidR="473F2E00" w:rsidRDefault="473F2E00" w:rsidP="6451B082">
      <w:pPr>
        <w:pStyle w:val="Heading2"/>
      </w:pPr>
      <w:r>
        <w:t>Table Configuration Spec</w:t>
      </w:r>
    </w:p>
    <w:p w14:paraId="18D0544D" w14:textId="41646014" w:rsidR="21248FBE" w:rsidRDefault="4A2D1F9A">
      <w:r>
        <w:rPr>
          <w:noProof/>
        </w:rPr>
        <w:drawing>
          <wp:inline distT="0" distB="0" distL="0" distR="0" wp14:anchorId="63B6B3BB" wp14:editId="15ED1846">
            <wp:extent cx="5915025" cy="5943600"/>
            <wp:effectExtent l="0" t="0" r="0" b="0"/>
            <wp:docPr id="518413242" name="Picture 51841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248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YpwaZ90" int2:invalidationBookmarkName="" int2:hashCode="GQvNsCZ3edCrVu" int2:id="MQ0BHF91">
      <int2:state int2:value="Rejected" int2:type="AugLoop_Text_Critique"/>
    </int2:bookmark>
    <int2:bookmark int2:bookmarkName="_Int_1RqcMg8E" int2:invalidationBookmarkName="" int2:hashCode="Y4FYhICcuKqFr9" int2:id="fY221Td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A7AE7"/>
    <w:multiLevelType w:val="hybridMultilevel"/>
    <w:tmpl w:val="E2E4FA4C"/>
    <w:lvl w:ilvl="0" w:tplc="B81A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C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27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00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A6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A5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E8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80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A5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0281"/>
    <w:multiLevelType w:val="hybridMultilevel"/>
    <w:tmpl w:val="AA40FD2E"/>
    <w:lvl w:ilvl="0" w:tplc="865E5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28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4F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66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E2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80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EE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5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28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BE428"/>
    <w:multiLevelType w:val="hybridMultilevel"/>
    <w:tmpl w:val="ED624662"/>
    <w:lvl w:ilvl="0" w:tplc="6B503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CD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CF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E6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A0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2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2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25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05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444F3"/>
    <w:multiLevelType w:val="hybridMultilevel"/>
    <w:tmpl w:val="E0FA9CC8"/>
    <w:lvl w:ilvl="0" w:tplc="3C7CB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C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2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EB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21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2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A6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AC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04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D471"/>
    <w:multiLevelType w:val="hybridMultilevel"/>
    <w:tmpl w:val="E4E0E37A"/>
    <w:lvl w:ilvl="0" w:tplc="617AE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6F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20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87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A0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8D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C7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C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2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B74B9"/>
    <w:multiLevelType w:val="hybridMultilevel"/>
    <w:tmpl w:val="96E691A8"/>
    <w:lvl w:ilvl="0" w:tplc="5F9C8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49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65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04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2C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C2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151B"/>
    <w:multiLevelType w:val="hybridMultilevel"/>
    <w:tmpl w:val="0836825A"/>
    <w:lvl w:ilvl="0" w:tplc="2DDE1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87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1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4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2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E2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E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75B13"/>
    <w:multiLevelType w:val="hybridMultilevel"/>
    <w:tmpl w:val="B67E6DDE"/>
    <w:lvl w:ilvl="0" w:tplc="54DE4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AF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C3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C9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0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04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00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657A"/>
    <w:multiLevelType w:val="hybridMultilevel"/>
    <w:tmpl w:val="A2FE8E72"/>
    <w:lvl w:ilvl="0" w:tplc="4C5E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87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85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E0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0D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7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A0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CC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3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42">
    <w:abstractNumId w:val="6"/>
  </w:num>
  <w:num w:numId="2" w16cid:durableId="922689064">
    <w:abstractNumId w:val="4"/>
  </w:num>
  <w:num w:numId="3" w16cid:durableId="964308832">
    <w:abstractNumId w:val="5"/>
  </w:num>
  <w:num w:numId="4" w16cid:durableId="406651051">
    <w:abstractNumId w:val="0"/>
  </w:num>
  <w:num w:numId="5" w16cid:durableId="1356418051">
    <w:abstractNumId w:val="7"/>
  </w:num>
  <w:num w:numId="6" w16cid:durableId="1945840448">
    <w:abstractNumId w:val="3"/>
  </w:num>
  <w:num w:numId="7" w16cid:durableId="1355034817">
    <w:abstractNumId w:val="1"/>
  </w:num>
  <w:num w:numId="8" w16cid:durableId="2123066209">
    <w:abstractNumId w:val="8"/>
  </w:num>
  <w:num w:numId="9" w16cid:durableId="772358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97D57"/>
    <w:rsid w:val="000104E2"/>
    <w:rsid w:val="00015333"/>
    <w:rsid w:val="00015BC8"/>
    <w:rsid w:val="00022AB9"/>
    <w:rsid w:val="0005030B"/>
    <w:rsid w:val="00055FA2"/>
    <w:rsid w:val="00056304"/>
    <w:rsid w:val="000778F5"/>
    <w:rsid w:val="00085A8D"/>
    <w:rsid w:val="000863C3"/>
    <w:rsid w:val="0009254B"/>
    <w:rsid w:val="000B2C41"/>
    <w:rsid w:val="000C2B17"/>
    <w:rsid w:val="000C3C03"/>
    <w:rsid w:val="000C557F"/>
    <w:rsid w:val="000C69A4"/>
    <w:rsid w:val="000C7BA4"/>
    <w:rsid w:val="000D74D9"/>
    <w:rsid w:val="000F4CCD"/>
    <w:rsid w:val="000FB7CC"/>
    <w:rsid w:val="00103806"/>
    <w:rsid w:val="001126C3"/>
    <w:rsid w:val="00120208"/>
    <w:rsid w:val="0013144B"/>
    <w:rsid w:val="00133943"/>
    <w:rsid w:val="001402E4"/>
    <w:rsid w:val="00143F8C"/>
    <w:rsid w:val="00145E32"/>
    <w:rsid w:val="001460F8"/>
    <w:rsid w:val="00147E66"/>
    <w:rsid w:val="00165652"/>
    <w:rsid w:val="001667AA"/>
    <w:rsid w:val="001A1F9B"/>
    <w:rsid w:val="001A6C2A"/>
    <w:rsid w:val="001B16C3"/>
    <w:rsid w:val="001B71E3"/>
    <w:rsid w:val="001D0BC6"/>
    <w:rsid w:val="001D1006"/>
    <w:rsid w:val="001D3CA5"/>
    <w:rsid w:val="001D717F"/>
    <w:rsid w:val="001F4CAA"/>
    <w:rsid w:val="002276B0"/>
    <w:rsid w:val="00242923"/>
    <w:rsid w:val="002571E1"/>
    <w:rsid w:val="00264184"/>
    <w:rsid w:val="0027412F"/>
    <w:rsid w:val="002A009D"/>
    <w:rsid w:val="002D45D4"/>
    <w:rsid w:val="002E48E6"/>
    <w:rsid w:val="002F6625"/>
    <w:rsid w:val="00303113"/>
    <w:rsid w:val="00303EE1"/>
    <w:rsid w:val="00305524"/>
    <w:rsid w:val="00315373"/>
    <w:rsid w:val="003163E6"/>
    <w:rsid w:val="003253C3"/>
    <w:rsid w:val="00344067"/>
    <w:rsid w:val="00360583"/>
    <w:rsid w:val="00364573"/>
    <w:rsid w:val="00395935"/>
    <w:rsid w:val="0039743D"/>
    <w:rsid w:val="003A4ADE"/>
    <w:rsid w:val="003B4F12"/>
    <w:rsid w:val="003B6753"/>
    <w:rsid w:val="003B747F"/>
    <w:rsid w:val="003C3AB0"/>
    <w:rsid w:val="003E55EC"/>
    <w:rsid w:val="003E6737"/>
    <w:rsid w:val="00400519"/>
    <w:rsid w:val="00415D59"/>
    <w:rsid w:val="0042092F"/>
    <w:rsid w:val="004267D3"/>
    <w:rsid w:val="0043034A"/>
    <w:rsid w:val="00436833"/>
    <w:rsid w:val="004379F8"/>
    <w:rsid w:val="00441C2E"/>
    <w:rsid w:val="0044392A"/>
    <w:rsid w:val="00462EEE"/>
    <w:rsid w:val="00472454"/>
    <w:rsid w:val="004C43CA"/>
    <w:rsid w:val="004D1756"/>
    <w:rsid w:val="004D7378"/>
    <w:rsid w:val="004F00CC"/>
    <w:rsid w:val="004F0E62"/>
    <w:rsid w:val="004F2422"/>
    <w:rsid w:val="0051581D"/>
    <w:rsid w:val="00516EF3"/>
    <w:rsid w:val="00526209"/>
    <w:rsid w:val="00531071"/>
    <w:rsid w:val="00531A4F"/>
    <w:rsid w:val="00532269"/>
    <w:rsid w:val="00535435"/>
    <w:rsid w:val="00546FC6"/>
    <w:rsid w:val="00565308"/>
    <w:rsid w:val="00582D23"/>
    <w:rsid w:val="00588795"/>
    <w:rsid w:val="00593520"/>
    <w:rsid w:val="005A57C8"/>
    <w:rsid w:val="005B1DB6"/>
    <w:rsid w:val="005B6C93"/>
    <w:rsid w:val="006070C9"/>
    <w:rsid w:val="00616691"/>
    <w:rsid w:val="0061761D"/>
    <w:rsid w:val="00657C19"/>
    <w:rsid w:val="006602BE"/>
    <w:rsid w:val="00661F66"/>
    <w:rsid w:val="00672536"/>
    <w:rsid w:val="006943FA"/>
    <w:rsid w:val="0069A831"/>
    <w:rsid w:val="006C14FE"/>
    <w:rsid w:val="006C6DA3"/>
    <w:rsid w:val="006D02FE"/>
    <w:rsid w:val="006D697C"/>
    <w:rsid w:val="00700A4A"/>
    <w:rsid w:val="00703DFB"/>
    <w:rsid w:val="007213B2"/>
    <w:rsid w:val="00722A14"/>
    <w:rsid w:val="00725FD9"/>
    <w:rsid w:val="007541FD"/>
    <w:rsid w:val="00754A2A"/>
    <w:rsid w:val="00756837"/>
    <w:rsid w:val="00761749"/>
    <w:rsid w:val="00766384"/>
    <w:rsid w:val="00784F3A"/>
    <w:rsid w:val="007858E7"/>
    <w:rsid w:val="00787B43"/>
    <w:rsid w:val="00790A04"/>
    <w:rsid w:val="007B4C3C"/>
    <w:rsid w:val="007C2A11"/>
    <w:rsid w:val="007C59EA"/>
    <w:rsid w:val="007E1A8D"/>
    <w:rsid w:val="00800C30"/>
    <w:rsid w:val="00803952"/>
    <w:rsid w:val="008104B0"/>
    <w:rsid w:val="00820FCB"/>
    <w:rsid w:val="00831309"/>
    <w:rsid w:val="008368EF"/>
    <w:rsid w:val="008536BD"/>
    <w:rsid w:val="00857418"/>
    <w:rsid w:val="00867ABD"/>
    <w:rsid w:val="00870310"/>
    <w:rsid w:val="0087595F"/>
    <w:rsid w:val="00882D60"/>
    <w:rsid w:val="00887A14"/>
    <w:rsid w:val="008A4544"/>
    <w:rsid w:val="008AD652"/>
    <w:rsid w:val="008B3203"/>
    <w:rsid w:val="008D212E"/>
    <w:rsid w:val="008D3D1C"/>
    <w:rsid w:val="00901D3F"/>
    <w:rsid w:val="0090589F"/>
    <w:rsid w:val="009168BF"/>
    <w:rsid w:val="0092129E"/>
    <w:rsid w:val="00925C3C"/>
    <w:rsid w:val="00931716"/>
    <w:rsid w:val="009352CD"/>
    <w:rsid w:val="00936DA1"/>
    <w:rsid w:val="009404D6"/>
    <w:rsid w:val="00943793"/>
    <w:rsid w:val="00943986"/>
    <w:rsid w:val="00943F56"/>
    <w:rsid w:val="0095320C"/>
    <w:rsid w:val="00955C41"/>
    <w:rsid w:val="00987245"/>
    <w:rsid w:val="00991189"/>
    <w:rsid w:val="009976A3"/>
    <w:rsid w:val="009A6A70"/>
    <w:rsid w:val="009B3C2C"/>
    <w:rsid w:val="009D665D"/>
    <w:rsid w:val="009E1E33"/>
    <w:rsid w:val="009E781E"/>
    <w:rsid w:val="009F12BB"/>
    <w:rsid w:val="009F75D8"/>
    <w:rsid w:val="00A027AD"/>
    <w:rsid w:val="00A203BA"/>
    <w:rsid w:val="00A33056"/>
    <w:rsid w:val="00A33628"/>
    <w:rsid w:val="00A47CED"/>
    <w:rsid w:val="00A50A04"/>
    <w:rsid w:val="00A53D41"/>
    <w:rsid w:val="00A7182B"/>
    <w:rsid w:val="00A71E37"/>
    <w:rsid w:val="00A777DD"/>
    <w:rsid w:val="00A947B4"/>
    <w:rsid w:val="00AA5545"/>
    <w:rsid w:val="00AB3ABE"/>
    <w:rsid w:val="00AB49DF"/>
    <w:rsid w:val="00AB5FBB"/>
    <w:rsid w:val="00AD0BAC"/>
    <w:rsid w:val="00AD1978"/>
    <w:rsid w:val="00AD7B0F"/>
    <w:rsid w:val="00AE48E2"/>
    <w:rsid w:val="00AE5413"/>
    <w:rsid w:val="00AE649E"/>
    <w:rsid w:val="00AF5C18"/>
    <w:rsid w:val="00AF6B97"/>
    <w:rsid w:val="00B000E8"/>
    <w:rsid w:val="00B03C93"/>
    <w:rsid w:val="00B0541F"/>
    <w:rsid w:val="00B06E35"/>
    <w:rsid w:val="00B212EB"/>
    <w:rsid w:val="00B215FA"/>
    <w:rsid w:val="00B21F58"/>
    <w:rsid w:val="00B334F4"/>
    <w:rsid w:val="00B34B53"/>
    <w:rsid w:val="00B4390B"/>
    <w:rsid w:val="00B473C3"/>
    <w:rsid w:val="00B64075"/>
    <w:rsid w:val="00B6516C"/>
    <w:rsid w:val="00B677DA"/>
    <w:rsid w:val="00B70194"/>
    <w:rsid w:val="00B87B36"/>
    <w:rsid w:val="00B94FE5"/>
    <w:rsid w:val="00B95903"/>
    <w:rsid w:val="00B97EA8"/>
    <w:rsid w:val="00BC12B6"/>
    <w:rsid w:val="00BC6F2D"/>
    <w:rsid w:val="00BC7329"/>
    <w:rsid w:val="00BD127F"/>
    <w:rsid w:val="00BD2C41"/>
    <w:rsid w:val="00BD5EA8"/>
    <w:rsid w:val="00BE4C1C"/>
    <w:rsid w:val="00BE6461"/>
    <w:rsid w:val="00C05F9A"/>
    <w:rsid w:val="00C10D01"/>
    <w:rsid w:val="00C13CC2"/>
    <w:rsid w:val="00C15D58"/>
    <w:rsid w:val="00C173D3"/>
    <w:rsid w:val="00C17660"/>
    <w:rsid w:val="00C2360C"/>
    <w:rsid w:val="00C24033"/>
    <w:rsid w:val="00C24B3E"/>
    <w:rsid w:val="00C30E1C"/>
    <w:rsid w:val="00C361AC"/>
    <w:rsid w:val="00C36B73"/>
    <w:rsid w:val="00C65F39"/>
    <w:rsid w:val="00C6777E"/>
    <w:rsid w:val="00C843F2"/>
    <w:rsid w:val="00C84969"/>
    <w:rsid w:val="00C8543F"/>
    <w:rsid w:val="00C917C0"/>
    <w:rsid w:val="00CA781C"/>
    <w:rsid w:val="00CB5097"/>
    <w:rsid w:val="00CB6895"/>
    <w:rsid w:val="00CE4F59"/>
    <w:rsid w:val="00CE751B"/>
    <w:rsid w:val="00CF11BA"/>
    <w:rsid w:val="00D01224"/>
    <w:rsid w:val="00D05A7D"/>
    <w:rsid w:val="00D13D2B"/>
    <w:rsid w:val="00D17A49"/>
    <w:rsid w:val="00D45BE4"/>
    <w:rsid w:val="00D46EF1"/>
    <w:rsid w:val="00D60693"/>
    <w:rsid w:val="00D619F8"/>
    <w:rsid w:val="00D6339D"/>
    <w:rsid w:val="00D660F3"/>
    <w:rsid w:val="00D84052"/>
    <w:rsid w:val="00D93A26"/>
    <w:rsid w:val="00DA5438"/>
    <w:rsid w:val="00DC2BA7"/>
    <w:rsid w:val="00DD04C1"/>
    <w:rsid w:val="00DE3B78"/>
    <w:rsid w:val="00DF5B50"/>
    <w:rsid w:val="00E11134"/>
    <w:rsid w:val="00E11534"/>
    <w:rsid w:val="00E170C5"/>
    <w:rsid w:val="00E24191"/>
    <w:rsid w:val="00E40526"/>
    <w:rsid w:val="00E40904"/>
    <w:rsid w:val="00E412DE"/>
    <w:rsid w:val="00E41877"/>
    <w:rsid w:val="00E509B9"/>
    <w:rsid w:val="00E54609"/>
    <w:rsid w:val="00E56C1A"/>
    <w:rsid w:val="00E570A0"/>
    <w:rsid w:val="00E66560"/>
    <w:rsid w:val="00E73BE0"/>
    <w:rsid w:val="00E74711"/>
    <w:rsid w:val="00E916B8"/>
    <w:rsid w:val="00E94E5C"/>
    <w:rsid w:val="00E95A3F"/>
    <w:rsid w:val="00EA0D2E"/>
    <w:rsid w:val="00EB1547"/>
    <w:rsid w:val="00EB22BE"/>
    <w:rsid w:val="00EB66D3"/>
    <w:rsid w:val="00EB6F7A"/>
    <w:rsid w:val="00EE56C2"/>
    <w:rsid w:val="00EE6F14"/>
    <w:rsid w:val="00EF3BB3"/>
    <w:rsid w:val="00EF4651"/>
    <w:rsid w:val="00EF5272"/>
    <w:rsid w:val="00EF69F7"/>
    <w:rsid w:val="00F01A9A"/>
    <w:rsid w:val="00F0493D"/>
    <w:rsid w:val="00F25CE9"/>
    <w:rsid w:val="00F31C62"/>
    <w:rsid w:val="00F44F67"/>
    <w:rsid w:val="00F73FFF"/>
    <w:rsid w:val="00F76867"/>
    <w:rsid w:val="00F80907"/>
    <w:rsid w:val="00FA5D7B"/>
    <w:rsid w:val="00FB6D61"/>
    <w:rsid w:val="00FD343E"/>
    <w:rsid w:val="00FD4ECB"/>
    <w:rsid w:val="00FE3CEE"/>
    <w:rsid w:val="00FE545B"/>
    <w:rsid w:val="00FF0499"/>
    <w:rsid w:val="00FF6DB6"/>
    <w:rsid w:val="01240700"/>
    <w:rsid w:val="01514193"/>
    <w:rsid w:val="0157856D"/>
    <w:rsid w:val="0159A5E0"/>
    <w:rsid w:val="015C04E1"/>
    <w:rsid w:val="01715A6E"/>
    <w:rsid w:val="01EB0A83"/>
    <w:rsid w:val="01F6A741"/>
    <w:rsid w:val="02770940"/>
    <w:rsid w:val="029B0E10"/>
    <w:rsid w:val="034AB0F5"/>
    <w:rsid w:val="0361A0B9"/>
    <w:rsid w:val="039B67C5"/>
    <w:rsid w:val="03B9C983"/>
    <w:rsid w:val="03F5C698"/>
    <w:rsid w:val="04269D90"/>
    <w:rsid w:val="043EB73F"/>
    <w:rsid w:val="04633801"/>
    <w:rsid w:val="046823F9"/>
    <w:rsid w:val="04C94158"/>
    <w:rsid w:val="04F18554"/>
    <w:rsid w:val="05663D4F"/>
    <w:rsid w:val="057F7CA5"/>
    <w:rsid w:val="05A3C871"/>
    <w:rsid w:val="05BC938D"/>
    <w:rsid w:val="05DF56C7"/>
    <w:rsid w:val="06DD1DAE"/>
    <w:rsid w:val="074A4E04"/>
    <w:rsid w:val="0777EFBB"/>
    <w:rsid w:val="07BD1A17"/>
    <w:rsid w:val="08DD81A5"/>
    <w:rsid w:val="092263F4"/>
    <w:rsid w:val="0939D9E7"/>
    <w:rsid w:val="09474C30"/>
    <w:rsid w:val="0981B1DB"/>
    <w:rsid w:val="098C8228"/>
    <w:rsid w:val="0A899A61"/>
    <w:rsid w:val="0AC3DBF4"/>
    <w:rsid w:val="0AD9752E"/>
    <w:rsid w:val="0B149BBB"/>
    <w:rsid w:val="0B17B7DB"/>
    <w:rsid w:val="0B382130"/>
    <w:rsid w:val="0B51BFD1"/>
    <w:rsid w:val="0B64525E"/>
    <w:rsid w:val="0B804051"/>
    <w:rsid w:val="0BAEF8B7"/>
    <w:rsid w:val="0C01A648"/>
    <w:rsid w:val="0C217AA4"/>
    <w:rsid w:val="0C449EA1"/>
    <w:rsid w:val="0D18A723"/>
    <w:rsid w:val="0DDB26C9"/>
    <w:rsid w:val="0E16C055"/>
    <w:rsid w:val="0E6EFA25"/>
    <w:rsid w:val="0EA8A6B7"/>
    <w:rsid w:val="0F29D4ED"/>
    <w:rsid w:val="0F3DA2C5"/>
    <w:rsid w:val="0F543156"/>
    <w:rsid w:val="0F8C36E5"/>
    <w:rsid w:val="101D5919"/>
    <w:rsid w:val="10C0ECAF"/>
    <w:rsid w:val="10C72FB5"/>
    <w:rsid w:val="1102838F"/>
    <w:rsid w:val="11176280"/>
    <w:rsid w:val="1169A0C5"/>
    <w:rsid w:val="128F4A57"/>
    <w:rsid w:val="12DAA656"/>
    <w:rsid w:val="1368EF63"/>
    <w:rsid w:val="138FFAC6"/>
    <w:rsid w:val="13A71215"/>
    <w:rsid w:val="14097D57"/>
    <w:rsid w:val="14C711C5"/>
    <w:rsid w:val="14C791C9"/>
    <w:rsid w:val="14CF8E21"/>
    <w:rsid w:val="1536DC2F"/>
    <w:rsid w:val="15452E15"/>
    <w:rsid w:val="15B414BF"/>
    <w:rsid w:val="15C5738F"/>
    <w:rsid w:val="15F6F61D"/>
    <w:rsid w:val="161877A4"/>
    <w:rsid w:val="1621DCEB"/>
    <w:rsid w:val="1672F0FE"/>
    <w:rsid w:val="16786ABA"/>
    <w:rsid w:val="167A10D6"/>
    <w:rsid w:val="1692F857"/>
    <w:rsid w:val="16E3EC3B"/>
    <w:rsid w:val="172792EF"/>
    <w:rsid w:val="172A7E47"/>
    <w:rsid w:val="1789AFCD"/>
    <w:rsid w:val="17AE831D"/>
    <w:rsid w:val="1845AC91"/>
    <w:rsid w:val="186B5109"/>
    <w:rsid w:val="189D0FFF"/>
    <w:rsid w:val="18C226DD"/>
    <w:rsid w:val="19D59BFB"/>
    <w:rsid w:val="19F13071"/>
    <w:rsid w:val="1A2F0C59"/>
    <w:rsid w:val="1A96414B"/>
    <w:rsid w:val="1B08FF6D"/>
    <w:rsid w:val="1B41F31D"/>
    <w:rsid w:val="1B7099A3"/>
    <w:rsid w:val="1BAE874F"/>
    <w:rsid w:val="1BF28D45"/>
    <w:rsid w:val="1C5A1411"/>
    <w:rsid w:val="1C8143FE"/>
    <w:rsid w:val="1C829CDB"/>
    <w:rsid w:val="1CB27B15"/>
    <w:rsid w:val="1CF76BE6"/>
    <w:rsid w:val="1CF98954"/>
    <w:rsid w:val="1CFEE6AF"/>
    <w:rsid w:val="1D2E2EB9"/>
    <w:rsid w:val="1D504900"/>
    <w:rsid w:val="1D6C0A02"/>
    <w:rsid w:val="1DA9EAAC"/>
    <w:rsid w:val="1E18112C"/>
    <w:rsid w:val="1E35F195"/>
    <w:rsid w:val="1E65B2CC"/>
    <w:rsid w:val="1F2F8B33"/>
    <w:rsid w:val="1F3DA54D"/>
    <w:rsid w:val="1F809458"/>
    <w:rsid w:val="1F928C1E"/>
    <w:rsid w:val="1F99002E"/>
    <w:rsid w:val="1FD7D321"/>
    <w:rsid w:val="2052B256"/>
    <w:rsid w:val="2088B0D3"/>
    <w:rsid w:val="208CCFAB"/>
    <w:rsid w:val="209F8CA4"/>
    <w:rsid w:val="21248FBE"/>
    <w:rsid w:val="21725C6B"/>
    <w:rsid w:val="2201F4F7"/>
    <w:rsid w:val="226E6EB6"/>
    <w:rsid w:val="2270BAA1"/>
    <w:rsid w:val="23A73FAB"/>
    <w:rsid w:val="23DD3C78"/>
    <w:rsid w:val="240F160E"/>
    <w:rsid w:val="244B609B"/>
    <w:rsid w:val="24CBCF91"/>
    <w:rsid w:val="252B4257"/>
    <w:rsid w:val="2554D34E"/>
    <w:rsid w:val="25DEE24D"/>
    <w:rsid w:val="25EA1712"/>
    <w:rsid w:val="2607A705"/>
    <w:rsid w:val="2688CD0B"/>
    <w:rsid w:val="26D56DAF"/>
    <w:rsid w:val="26EF172B"/>
    <w:rsid w:val="2716CA8F"/>
    <w:rsid w:val="27CF1DEE"/>
    <w:rsid w:val="288BCE19"/>
    <w:rsid w:val="29310541"/>
    <w:rsid w:val="2982488A"/>
    <w:rsid w:val="2AECE1F2"/>
    <w:rsid w:val="2B1B409A"/>
    <w:rsid w:val="2B5F2891"/>
    <w:rsid w:val="2BE0E163"/>
    <w:rsid w:val="2C08B17A"/>
    <w:rsid w:val="2C93915B"/>
    <w:rsid w:val="2C9AEB5A"/>
    <w:rsid w:val="2CE7727D"/>
    <w:rsid w:val="2D288325"/>
    <w:rsid w:val="2D49144F"/>
    <w:rsid w:val="2D876C7B"/>
    <w:rsid w:val="2D9999B8"/>
    <w:rsid w:val="2DCFC73E"/>
    <w:rsid w:val="2DEF269C"/>
    <w:rsid w:val="2E3E046A"/>
    <w:rsid w:val="2F244B10"/>
    <w:rsid w:val="2F51CC51"/>
    <w:rsid w:val="2FE7A04F"/>
    <w:rsid w:val="2FF6EF4A"/>
    <w:rsid w:val="306A5576"/>
    <w:rsid w:val="308F423A"/>
    <w:rsid w:val="30A77449"/>
    <w:rsid w:val="311E4A64"/>
    <w:rsid w:val="31332539"/>
    <w:rsid w:val="31697480"/>
    <w:rsid w:val="31DDA584"/>
    <w:rsid w:val="31DF94B3"/>
    <w:rsid w:val="31E08010"/>
    <w:rsid w:val="31FDFF44"/>
    <w:rsid w:val="32659CB2"/>
    <w:rsid w:val="32916E73"/>
    <w:rsid w:val="32AA6D91"/>
    <w:rsid w:val="3373AFEA"/>
    <w:rsid w:val="33A609F5"/>
    <w:rsid w:val="343DF6D8"/>
    <w:rsid w:val="34A5CA2C"/>
    <w:rsid w:val="34C742DC"/>
    <w:rsid w:val="354D1F22"/>
    <w:rsid w:val="35709B18"/>
    <w:rsid w:val="358280A2"/>
    <w:rsid w:val="35DBD779"/>
    <w:rsid w:val="362325AB"/>
    <w:rsid w:val="363024C7"/>
    <w:rsid w:val="363ADEEB"/>
    <w:rsid w:val="367BF8A1"/>
    <w:rsid w:val="3691ED59"/>
    <w:rsid w:val="36CF416E"/>
    <w:rsid w:val="379EA967"/>
    <w:rsid w:val="37A6165C"/>
    <w:rsid w:val="37C6F34B"/>
    <w:rsid w:val="37E78C9F"/>
    <w:rsid w:val="37FB343F"/>
    <w:rsid w:val="388F5AAD"/>
    <w:rsid w:val="38B997DC"/>
    <w:rsid w:val="38D1B7BA"/>
    <w:rsid w:val="38EE8A7F"/>
    <w:rsid w:val="3967FFD9"/>
    <w:rsid w:val="39AB5760"/>
    <w:rsid w:val="39EC4515"/>
    <w:rsid w:val="3AB2D1A0"/>
    <w:rsid w:val="3B0B31A1"/>
    <w:rsid w:val="3B76A7DD"/>
    <w:rsid w:val="3BCDEA09"/>
    <w:rsid w:val="3C94AC9B"/>
    <w:rsid w:val="3C9EDD92"/>
    <w:rsid w:val="3CA648CA"/>
    <w:rsid w:val="3CC110DB"/>
    <w:rsid w:val="3CCC8B4B"/>
    <w:rsid w:val="3CE5AF3E"/>
    <w:rsid w:val="3CEA8C94"/>
    <w:rsid w:val="3D8B8874"/>
    <w:rsid w:val="3DB01FAA"/>
    <w:rsid w:val="3DFE7FD0"/>
    <w:rsid w:val="3E1C472A"/>
    <w:rsid w:val="3E247892"/>
    <w:rsid w:val="3EB5D3D7"/>
    <w:rsid w:val="3EE4B77C"/>
    <w:rsid w:val="3F1684F1"/>
    <w:rsid w:val="40188BC5"/>
    <w:rsid w:val="4018CE35"/>
    <w:rsid w:val="4044D7AE"/>
    <w:rsid w:val="418ECEFA"/>
    <w:rsid w:val="418FA8F0"/>
    <w:rsid w:val="42051B57"/>
    <w:rsid w:val="42553BCB"/>
    <w:rsid w:val="427567F0"/>
    <w:rsid w:val="4295B6C4"/>
    <w:rsid w:val="438B5242"/>
    <w:rsid w:val="4400339F"/>
    <w:rsid w:val="44434CCD"/>
    <w:rsid w:val="4474DC67"/>
    <w:rsid w:val="44825376"/>
    <w:rsid w:val="4535883F"/>
    <w:rsid w:val="4583A066"/>
    <w:rsid w:val="45B1F6DA"/>
    <w:rsid w:val="45E7C309"/>
    <w:rsid w:val="465A93F9"/>
    <w:rsid w:val="46AE09BB"/>
    <w:rsid w:val="46DC160A"/>
    <w:rsid w:val="46FAB771"/>
    <w:rsid w:val="471A2D2E"/>
    <w:rsid w:val="473F2E00"/>
    <w:rsid w:val="47B92414"/>
    <w:rsid w:val="47F3B5E6"/>
    <w:rsid w:val="48770FC2"/>
    <w:rsid w:val="488BEB6A"/>
    <w:rsid w:val="48AB7C69"/>
    <w:rsid w:val="48BD219A"/>
    <w:rsid w:val="48F63621"/>
    <w:rsid w:val="4956C7BF"/>
    <w:rsid w:val="49738DF2"/>
    <w:rsid w:val="4A2D1F9A"/>
    <w:rsid w:val="4A9A79E3"/>
    <w:rsid w:val="4B144877"/>
    <w:rsid w:val="4B4F7A3D"/>
    <w:rsid w:val="4B630398"/>
    <w:rsid w:val="4B9540DC"/>
    <w:rsid w:val="4C15F4AE"/>
    <w:rsid w:val="4C16E0A8"/>
    <w:rsid w:val="4C1F836F"/>
    <w:rsid w:val="4C6BCC8F"/>
    <w:rsid w:val="4C962E02"/>
    <w:rsid w:val="4CE552FC"/>
    <w:rsid w:val="4CFC1225"/>
    <w:rsid w:val="4D06FDF3"/>
    <w:rsid w:val="4D252ECA"/>
    <w:rsid w:val="4DE8C1EE"/>
    <w:rsid w:val="4DF9E819"/>
    <w:rsid w:val="4E58282D"/>
    <w:rsid w:val="4E94D31D"/>
    <w:rsid w:val="4F1CB171"/>
    <w:rsid w:val="4F4A3A41"/>
    <w:rsid w:val="4FC76EC0"/>
    <w:rsid w:val="4FFBF342"/>
    <w:rsid w:val="5076F7BF"/>
    <w:rsid w:val="50F1EB73"/>
    <w:rsid w:val="517E6311"/>
    <w:rsid w:val="51DCB658"/>
    <w:rsid w:val="51FE04C9"/>
    <w:rsid w:val="520FE357"/>
    <w:rsid w:val="529DBA02"/>
    <w:rsid w:val="52D07665"/>
    <w:rsid w:val="53FB555A"/>
    <w:rsid w:val="549B98B7"/>
    <w:rsid w:val="54A2FFA5"/>
    <w:rsid w:val="54C42D27"/>
    <w:rsid w:val="55257C86"/>
    <w:rsid w:val="556B724B"/>
    <w:rsid w:val="55D75727"/>
    <w:rsid w:val="56069597"/>
    <w:rsid w:val="5631D839"/>
    <w:rsid w:val="565C2A55"/>
    <w:rsid w:val="56D8208C"/>
    <w:rsid w:val="570F7F97"/>
    <w:rsid w:val="58260AA1"/>
    <w:rsid w:val="5846399D"/>
    <w:rsid w:val="5848F2B0"/>
    <w:rsid w:val="58D86D86"/>
    <w:rsid w:val="58E04CBA"/>
    <w:rsid w:val="592A3C84"/>
    <w:rsid w:val="594CAD51"/>
    <w:rsid w:val="5970443E"/>
    <w:rsid w:val="59A940B4"/>
    <w:rsid w:val="59AAD46A"/>
    <w:rsid w:val="59E37F76"/>
    <w:rsid w:val="5A5863B6"/>
    <w:rsid w:val="5A9C0989"/>
    <w:rsid w:val="5AC83CEE"/>
    <w:rsid w:val="5ACEC637"/>
    <w:rsid w:val="5B2D6E3F"/>
    <w:rsid w:val="5B5C135B"/>
    <w:rsid w:val="5BA0BC5B"/>
    <w:rsid w:val="5BF417D3"/>
    <w:rsid w:val="5C11513B"/>
    <w:rsid w:val="5C3C3E36"/>
    <w:rsid w:val="5C60899F"/>
    <w:rsid w:val="5C873E46"/>
    <w:rsid w:val="5D518700"/>
    <w:rsid w:val="5D7C2D5D"/>
    <w:rsid w:val="5DF3C4C9"/>
    <w:rsid w:val="5E436221"/>
    <w:rsid w:val="5F1D36C6"/>
    <w:rsid w:val="60131613"/>
    <w:rsid w:val="609A9A62"/>
    <w:rsid w:val="60C6E299"/>
    <w:rsid w:val="611C3380"/>
    <w:rsid w:val="617D4F28"/>
    <w:rsid w:val="61BB6B0B"/>
    <w:rsid w:val="61E6297E"/>
    <w:rsid w:val="6237BC70"/>
    <w:rsid w:val="624B4D27"/>
    <w:rsid w:val="627DF10A"/>
    <w:rsid w:val="62C14AC7"/>
    <w:rsid w:val="62C9DA70"/>
    <w:rsid w:val="62CF2C3B"/>
    <w:rsid w:val="62FDAF5A"/>
    <w:rsid w:val="631F92AD"/>
    <w:rsid w:val="63315E1A"/>
    <w:rsid w:val="6342922B"/>
    <w:rsid w:val="634EC853"/>
    <w:rsid w:val="63D34B01"/>
    <w:rsid w:val="63E7AB81"/>
    <w:rsid w:val="63EB8ACF"/>
    <w:rsid w:val="6451B082"/>
    <w:rsid w:val="6456E456"/>
    <w:rsid w:val="64854BF8"/>
    <w:rsid w:val="64C1A34B"/>
    <w:rsid w:val="64C3ACFC"/>
    <w:rsid w:val="64C42DFE"/>
    <w:rsid w:val="65AC8755"/>
    <w:rsid w:val="6728ECE2"/>
    <w:rsid w:val="6747546D"/>
    <w:rsid w:val="674B01ED"/>
    <w:rsid w:val="67A4B495"/>
    <w:rsid w:val="67BAC9B6"/>
    <w:rsid w:val="681B86D2"/>
    <w:rsid w:val="6829ADD7"/>
    <w:rsid w:val="686A8EFB"/>
    <w:rsid w:val="689D7E38"/>
    <w:rsid w:val="69692B47"/>
    <w:rsid w:val="69E5DC0E"/>
    <w:rsid w:val="6A580560"/>
    <w:rsid w:val="6A665C95"/>
    <w:rsid w:val="6A762458"/>
    <w:rsid w:val="6AB2A32D"/>
    <w:rsid w:val="6AF37575"/>
    <w:rsid w:val="6B0764F5"/>
    <w:rsid w:val="6B163725"/>
    <w:rsid w:val="6B37505F"/>
    <w:rsid w:val="6BBD5FB9"/>
    <w:rsid w:val="6BBF8CE7"/>
    <w:rsid w:val="6BC8DE56"/>
    <w:rsid w:val="6CC03BC8"/>
    <w:rsid w:val="6CCD07A5"/>
    <w:rsid w:val="6D226137"/>
    <w:rsid w:val="6DCCCB36"/>
    <w:rsid w:val="6DD2A9AE"/>
    <w:rsid w:val="6DD4057E"/>
    <w:rsid w:val="6DDB1254"/>
    <w:rsid w:val="6E26F69A"/>
    <w:rsid w:val="6EA58DD8"/>
    <w:rsid w:val="6F2B588C"/>
    <w:rsid w:val="6F2DBB8A"/>
    <w:rsid w:val="6F31E906"/>
    <w:rsid w:val="7079597B"/>
    <w:rsid w:val="70843F65"/>
    <w:rsid w:val="720052FE"/>
    <w:rsid w:val="7237E8B9"/>
    <w:rsid w:val="72869B11"/>
    <w:rsid w:val="7372ED3B"/>
    <w:rsid w:val="73B783B4"/>
    <w:rsid w:val="73C0B3C8"/>
    <w:rsid w:val="74760BD4"/>
    <w:rsid w:val="7502BA63"/>
    <w:rsid w:val="7563BCAE"/>
    <w:rsid w:val="75A4788A"/>
    <w:rsid w:val="7649E8DF"/>
    <w:rsid w:val="772AFFD0"/>
    <w:rsid w:val="7742100A"/>
    <w:rsid w:val="775B1CCB"/>
    <w:rsid w:val="77CBA5BA"/>
    <w:rsid w:val="77E770C1"/>
    <w:rsid w:val="77EE2DBA"/>
    <w:rsid w:val="77F7FB53"/>
    <w:rsid w:val="77F903AA"/>
    <w:rsid w:val="7882D194"/>
    <w:rsid w:val="78AD5B90"/>
    <w:rsid w:val="7976F6F9"/>
    <w:rsid w:val="7995DB4C"/>
    <w:rsid w:val="7A55EF47"/>
    <w:rsid w:val="7AEA913A"/>
    <w:rsid w:val="7AFBC68C"/>
    <w:rsid w:val="7B1F6107"/>
    <w:rsid w:val="7B769AF3"/>
    <w:rsid w:val="7BB2311E"/>
    <w:rsid w:val="7BBB8089"/>
    <w:rsid w:val="7BC8F140"/>
    <w:rsid w:val="7C187D7C"/>
    <w:rsid w:val="7C39A87E"/>
    <w:rsid w:val="7C84D0F8"/>
    <w:rsid w:val="7C9BB0D7"/>
    <w:rsid w:val="7D2AF8D7"/>
    <w:rsid w:val="7D2D3407"/>
    <w:rsid w:val="7D93BC00"/>
    <w:rsid w:val="7DC47B36"/>
    <w:rsid w:val="7E3FA7BE"/>
    <w:rsid w:val="7E9B4E10"/>
    <w:rsid w:val="7F9E6545"/>
    <w:rsid w:val="7FA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7D57"/>
  <w15:chartTrackingRefBased/>
  <w15:docId w15:val="{471F1754-B0AD-4173-A4D2-EC413BA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tagesolutionsnet.sharepoint.com/:w:/r/sites/DataLakePlatform/Shared%20Documents/Data%20Engineering/DNA%20Platform%20-%20Ingestion%20Framework%20Requirements.docx?d=wa66b87bde3d84acf81fcb476907a2000&amp;csf=1&amp;web=1&amp;e=ZdjZ6Z" TargetMode="External"/><Relationship Id="rId13" Type="http://schemas.openxmlformats.org/officeDocument/2006/relationships/hyperlink" Target="https://learn.microsoft.com/en-us/azure/databricks/dev-tools/bundles/settings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dvantagesolutionsnet.sharepoint.com/:w:/r/sites/DataLakePlatform/Shared%20Documents/Data%20and%20Analytics%20Platform%20-%20Shared%20Documentation/Design%20Documents/General%20%26%20Non-Stage%20Specific/Security%20Artifacts/Databricks%20Secret%20Scopes%20-%20Process%20and%20Naming%20Convention.docx?d=w7f3e484d45154710a33da003e094c51b&amp;csf=1&amp;web=1&amp;e=dIA7s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databricks.com/en/jobs/notifications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azure/databricks/comp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Presented xmlns="00c60132-40aa-4eec-ac14-534bfc515c1b" xsi:nil="true"/>
    <SharedWithUsers xmlns="96140e32-ae8b-478d-9153-611c4fa0765e">
      <UserInfo>
        <DisplayName/>
        <AccountId xsi:nil="true"/>
        <AccountType/>
      </UserInfo>
    </SharedWithUsers>
    <lcf76f155ced4ddcb4097134ff3c332f xmlns="00c60132-40aa-4eec-ac14-534bfc515c1b">
      <Terms xmlns="http://schemas.microsoft.com/office/infopath/2007/PartnerControls"/>
    </lcf76f155ced4ddcb4097134ff3c332f>
    <TaxCatchAll xmlns="96140e32-ae8b-478d-9153-611c4fa0765e" xsi:nil="true"/>
    <Contents xmlns="00c60132-40aa-4eec-ac14-534bfc515c1b" xsi:nil="true"/>
    <Notes xmlns="00c60132-40aa-4eec-ac14-534bfc515c1b" xsi:nil="true"/>
  </documentManagement>
</p:properties>
</file>

<file path=customXml/itemProps1.xml><?xml version="1.0" encoding="utf-8"?>
<ds:datastoreItem xmlns:ds="http://schemas.openxmlformats.org/officeDocument/2006/customXml" ds:itemID="{33931CA8-1EB6-4BB8-8F3A-6E06528D692E}"/>
</file>

<file path=customXml/itemProps2.xml><?xml version="1.0" encoding="utf-8"?>
<ds:datastoreItem xmlns:ds="http://schemas.openxmlformats.org/officeDocument/2006/customXml" ds:itemID="{383068DA-1B3C-45C1-9A2E-D59BDB967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F63E1-6405-4E57-BD82-8DA371A32030}">
  <ds:schemaRefs>
    <ds:schemaRef ds:uri="http://schemas.microsoft.com/office/2006/metadata/properties"/>
    <ds:schemaRef ds:uri="http://schemas.microsoft.com/office/infopath/2007/PartnerControls"/>
    <ds:schemaRef ds:uri="00c60132-40aa-4eec-ac14-534bfc515c1b"/>
    <ds:schemaRef ds:uri="96140e32-ae8b-478d-9153-611c4fa076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19004</TotalTime>
  <Pages>1</Pages>
  <Words>1423</Words>
  <Characters>8115</Characters>
  <Application>Microsoft Office Word</Application>
  <DocSecurity>4</DocSecurity>
  <Lines>67</Lines>
  <Paragraphs>19</Paragraphs>
  <ScaleCrop>false</ScaleCrop>
  <Company/>
  <LinksUpToDate>false</LinksUpToDate>
  <CharactersWithSpaces>9519</CharactersWithSpaces>
  <SharedDoc>false</SharedDoc>
  <HLinks>
    <vt:vector size="30" baseType="variant">
      <vt:variant>
        <vt:i4>2555945</vt:i4>
      </vt:variant>
      <vt:variant>
        <vt:i4>12</vt:i4>
      </vt:variant>
      <vt:variant>
        <vt:i4>0</vt:i4>
      </vt:variant>
      <vt:variant>
        <vt:i4>5</vt:i4>
      </vt:variant>
      <vt:variant>
        <vt:lpwstr>https://learn.microsoft.com/en-us/azure/databricks/compute/</vt:lpwstr>
      </vt:variant>
      <vt:variant>
        <vt:lpwstr/>
      </vt:variant>
      <vt:variant>
        <vt:i4>5832706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https://learn.microsoft.com/en-us/azure/databricks/dev-tools/bundles/settings</vt:lpwstr>
      </vt:variant>
      <vt:variant>
        <vt:lpwstr/>
      </vt:variant>
      <vt:variant>
        <vt:i4>7405608</vt:i4>
      </vt:variant>
      <vt:variant>
        <vt:i4>6</vt:i4>
      </vt:variant>
      <vt:variant>
        <vt:i4>0</vt:i4>
      </vt:variant>
      <vt:variant>
        <vt:i4>5</vt:i4>
      </vt:variant>
      <vt:variant>
        <vt:lpwstr>https://advantagesolutionsnet.sharepoint.com/:w:/r/sites/DataLakePlatform/Shared Documents/Data and Analytics Platform - Shared Documentation/Design Documents/General %26 Non-Stage Specific/Security Artifacts/Databricks Secret Scopes - Process and Naming Convention.docx?d=w7f3e484d45154710a33da003e094c51b&amp;csf=1&amp;web=1&amp;e=dIA7so</vt:lpwstr>
      </vt:variant>
      <vt:variant>
        <vt:lpwstr/>
      </vt:variant>
      <vt:variant>
        <vt:i4>6619169</vt:i4>
      </vt:variant>
      <vt:variant>
        <vt:i4>3</vt:i4>
      </vt:variant>
      <vt:variant>
        <vt:i4>0</vt:i4>
      </vt:variant>
      <vt:variant>
        <vt:i4>5</vt:i4>
      </vt:variant>
      <vt:variant>
        <vt:lpwstr>https://docs.databricks.com/en/jobs/notifications.html</vt:lpwstr>
      </vt:variant>
      <vt:variant>
        <vt:lpwstr/>
      </vt:variant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https://advantagesolutionsnet.sharepoint.com/:w:/r/sites/DataLakePlatform/Shared Documents/Data Engineering/DNA Platform - Ingestion Framework Requirements.docx?d=wa66b87bde3d84acf81fcb476907a2000&amp;csf=1&amp;web=1&amp;e=ZdjZ6Z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Bishop</dc:creator>
  <cp:keywords/>
  <dc:description/>
  <cp:lastModifiedBy>Nels Hesseldahl</cp:lastModifiedBy>
  <cp:revision>367</cp:revision>
  <dcterms:created xsi:type="dcterms:W3CDTF">2024-10-10T16:47:00Z</dcterms:created>
  <dcterms:modified xsi:type="dcterms:W3CDTF">2024-10-24T19:17:00Z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0x010100F93CD8633CBEC84885D27E13A8043E36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