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chordDiagram</w:t>
      </w:r>
      <w:r>
        <w:br w:type="textWrapping"/>
      </w:r>
      <w:r>
        <w:rPr>
          <w:rStyle w:val="NormalTok"/>
        </w:rPr>
        <w:t xml:space="preserve">nodes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dev</w:t>
      </w:r>
      <w:r>
        <w:rPr>
          <w:rStyle w:val="CharTok"/>
        </w:rPr>
        <w:t xml:space="preserve">\\</w:t>
      </w:r>
      <w:r>
        <w:rPr>
          <w:rStyle w:val="StringTok"/>
        </w:rPr>
        <w:t xml:space="preserve">nodes.csv"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dev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edges.csv"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nodes$name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nodes$Label,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(nodes)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(nodes$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(nodes$label),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(nodes$color))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(nodes)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edges$Value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(edges))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mygraphdata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nodes=</w:t>
      </w:r>
      <w:r>
        <w:rPr>
          <w:rStyle w:val="NormalTok"/>
        </w:rPr>
        <w:t xml:space="preserve">nodes, </w:t>
      </w:r>
      <w:r>
        <w:rPr>
          <w:rStyle w:val="DataTypeTok"/>
        </w:rPr>
        <w:t xml:space="preserve">links=</w:t>
      </w:r>
      <w:r>
        <w:rPr>
          <w:rStyle w:val="NormalTok"/>
        </w:rPr>
        <w:t xml:space="preserve">edges)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(adjmatrix)</w:t>
      </w:r>
      <w:r>
        <w:br w:type="textWrapping"/>
      </w:r>
      <w:r>
        <w:rPr>
          <w:rStyle w:val="KeywordTok"/>
        </w:rPr>
        <w:t xml:space="preserve">adjmatrix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mygraphdata, </w:t>
      </w:r>
      <w:r>
        <w:rPr>
          <w:rStyle w:val="DataTypeTok"/>
        </w:rPr>
        <w:t xml:space="preserve">width=</w:t>
      </w:r>
      <w:r>
        <w:rPr>
          <w:rStyle w:val="StringTok"/>
        </w:rPr>
        <w:t xml:space="preserve">"400px"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StringTok"/>
        </w:rPr>
        <w:t xml:space="preserve">"400px"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432a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2017-03-13T05:03:23Z</dcterms:created>
  <dcterms:modified xsi:type="dcterms:W3CDTF">2017-03-13T05:03:23Z</dcterms:modified>
</cp:coreProperties>
</file>