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5744D" w14:textId="03144D56" w:rsidR="00E97D87" w:rsidRDefault="00E97D87" w:rsidP="00E97D87">
      <w:pPr>
        <w:pStyle w:val="Heading1"/>
      </w:pPr>
      <w:r>
        <w:t>USER STORIES</w:t>
      </w:r>
    </w:p>
    <w:p w14:paraId="26A4BC0B" w14:textId="77777777" w:rsidR="00E97D87" w:rsidRPr="00E97D87" w:rsidRDefault="00E97D87" w:rsidP="00E97D87"/>
    <w:p w14:paraId="0EAE9528" w14:textId="66A21816" w:rsidR="00E97D87" w:rsidRPr="00E97D87" w:rsidRDefault="00E97D87" w:rsidP="00E97D87">
      <w:pPr>
        <w:pStyle w:val="ListParagraph"/>
        <w:numPr>
          <w:ilvl w:val="0"/>
          <w:numId w:val="1"/>
        </w:numPr>
        <w:rPr>
          <w:rFonts w:ascii="Segoe UI" w:hAnsi="Segoe UI" w:cs="Segoe UI"/>
        </w:rPr>
      </w:pPr>
      <w:r w:rsidRPr="00E97D87">
        <w:rPr>
          <w:rFonts w:ascii="Segoe UI" w:hAnsi="Segoe UI" w:cs="Segoe UI"/>
          <w:b/>
          <w:bCs/>
        </w:rPr>
        <w:t>Evaluating Conversion Performance:</w:t>
      </w:r>
      <w:r w:rsidRPr="00E97D87">
        <w:rPr>
          <w:rFonts w:ascii="Segoe UI" w:hAnsi="Segoe UI" w:cs="Segoe UI"/>
        </w:rPr>
        <w:t xml:space="preserve"> In my role as the Head of Outreach Initiatives, I aim to assess the effectiveness of our campaigns by understanding the transformation rate from potential customers to actual sales.</w:t>
      </w:r>
    </w:p>
    <w:p w14:paraId="5A9CCA3D" w14:textId="4BA24BE4" w:rsidR="00E97D87" w:rsidRPr="00E97D87" w:rsidRDefault="00E97D87" w:rsidP="00E97D87">
      <w:pPr>
        <w:pStyle w:val="ListParagraph"/>
        <w:numPr>
          <w:ilvl w:val="0"/>
          <w:numId w:val="1"/>
        </w:numPr>
        <w:rPr>
          <w:rFonts w:ascii="Segoe UI" w:hAnsi="Segoe UI" w:cs="Segoe UI"/>
        </w:rPr>
      </w:pPr>
      <w:r w:rsidRPr="00E97D87">
        <w:rPr>
          <w:rFonts w:ascii="Segoe UI" w:hAnsi="Segoe UI" w:cs="Segoe UI"/>
          <w:b/>
          <w:bCs/>
        </w:rPr>
        <w:t>Channel Effectiveness Analysis:</w:t>
      </w:r>
      <w:r w:rsidRPr="00E97D87">
        <w:rPr>
          <w:rFonts w:ascii="Segoe UI" w:hAnsi="Segoe UI" w:cs="Segoe UI"/>
        </w:rPr>
        <w:t xml:space="preserve"> In my capacity as the Head of Outreach Initiatives, I seek to determine which channels or campaigns exhibit the highest conversion rates, enabling us to allocate resources more efficiently.</w:t>
      </w:r>
    </w:p>
    <w:p w14:paraId="4C077487" w14:textId="1BA43D5C" w:rsidR="00E97D87" w:rsidRPr="00E97D87" w:rsidRDefault="00E97D87" w:rsidP="00E97D87">
      <w:pPr>
        <w:pStyle w:val="ListParagraph"/>
        <w:numPr>
          <w:ilvl w:val="0"/>
          <w:numId w:val="1"/>
        </w:numPr>
        <w:rPr>
          <w:rFonts w:ascii="Segoe UI" w:hAnsi="Segoe UI" w:cs="Segoe UI"/>
        </w:rPr>
      </w:pPr>
      <w:r w:rsidRPr="00E97D87">
        <w:rPr>
          <w:rFonts w:ascii="Segoe UI" w:hAnsi="Segoe UI" w:cs="Segoe UI"/>
          <w:b/>
          <w:bCs/>
        </w:rPr>
        <w:t>Identification of Areas for Enhancement:</w:t>
      </w:r>
      <w:r w:rsidRPr="00E97D87">
        <w:rPr>
          <w:rFonts w:ascii="Segoe UI" w:hAnsi="Segoe UI" w:cs="Segoe UI"/>
        </w:rPr>
        <w:t xml:space="preserve"> As the Head of Outreach Initiatives, my goal is to pinpoint areas with lower conversion rates </w:t>
      </w:r>
      <w:r w:rsidR="00C90F1F" w:rsidRPr="00E97D87">
        <w:rPr>
          <w:rFonts w:ascii="Segoe UI" w:hAnsi="Segoe UI" w:cs="Segoe UI"/>
        </w:rPr>
        <w:t>to</w:t>
      </w:r>
      <w:r w:rsidRPr="00E97D87">
        <w:rPr>
          <w:rFonts w:ascii="Segoe UI" w:hAnsi="Segoe UI" w:cs="Segoe UI"/>
        </w:rPr>
        <w:t xml:space="preserve"> formulate strategies for improving our success rate.</w:t>
      </w:r>
    </w:p>
    <w:p w14:paraId="550E4E3C" w14:textId="4E12FFCE" w:rsidR="00E97D87" w:rsidRPr="00E97D87" w:rsidRDefault="00E97D87" w:rsidP="00E97D87">
      <w:pPr>
        <w:pStyle w:val="ListParagraph"/>
        <w:numPr>
          <w:ilvl w:val="0"/>
          <w:numId w:val="1"/>
        </w:numPr>
        <w:rPr>
          <w:rFonts w:ascii="Segoe UI" w:hAnsi="Segoe UI" w:cs="Segoe UI"/>
        </w:rPr>
      </w:pPr>
      <w:r w:rsidRPr="00E97D87">
        <w:rPr>
          <w:rFonts w:ascii="Segoe UI" w:hAnsi="Segoe UI" w:cs="Segoe UI"/>
          <w:b/>
          <w:bCs/>
        </w:rPr>
        <w:t>Visual Representation for Team Communication:</w:t>
      </w:r>
      <w:r w:rsidRPr="00E97D87">
        <w:rPr>
          <w:rFonts w:ascii="Segoe UI" w:hAnsi="Segoe UI" w:cs="Segoe UI"/>
        </w:rPr>
        <w:t xml:space="preserve"> As the Head of Outreach Initiatives, I desire a visual breakdown of our conversion performance across various channels and campaigns to facilitate easy sharing and discussions with the team.</w:t>
      </w:r>
    </w:p>
    <w:p w14:paraId="20DC42EB" w14:textId="46C3A3E5" w:rsidR="00E97D87" w:rsidRPr="00E97D87" w:rsidRDefault="00E97D87" w:rsidP="00E97D87">
      <w:pPr>
        <w:pStyle w:val="ListParagraph"/>
        <w:numPr>
          <w:ilvl w:val="0"/>
          <w:numId w:val="1"/>
        </w:numPr>
        <w:rPr>
          <w:rFonts w:ascii="Segoe UI" w:hAnsi="Segoe UI" w:cs="Segoe UI"/>
        </w:rPr>
      </w:pPr>
      <w:r w:rsidRPr="00E97D87">
        <w:rPr>
          <w:rFonts w:ascii="Segoe UI" w:hAnsi="Segoe UI" w:cs="Segoe UI"/>
          <w:b/>
          <w:bCs/>
        </w:rPr>
        <w:t>Insights into the Lead-to-Sale Journey:</w:t>
      </w:r>
      <w:r w:rsidRPr="00E97D87">
        <w:rPr>
          <w:rFonts w:ascii="Segoe UI" w:hAnsi="Segoe UI" w:cs="Segoe UI"/>
        </w:rPr>
        <w:t xml:space="preserve"> As the Head of Outreach Initiatives, I am interested in gaining insights into the process from lead generation to final sale, allowing us to identify any bottlenecks or inefficiencies in our workflow.</w:t>
      </w:r>
    </w:p>
    <w:p w14:paraId="4089FAA0" w14:textId="534EDD4B" w:rsidR="00DF218E" w:rsidRDefault="00C90F1F" w:rsidP="00C90F1F">
      <w:pPr>
        <w:pStyle w:val="Heading1"/>
      </w:pPr>
      <w:r>
        <w:t>SELECTED KPI</w:t>
      </w:r>
    </w:p>
    <w:p w14:paraId="12ABB0EB" w14:textId="77777777" w:rsidR="00FC233E" w:rsidRPr="00FC233E" w:rsidRDefault="00FC233E" w:rsidP="00FC233E"/>
    <w:p w14:paraId="294E088A" w14:textId="77777777" w:rsidR="00FC233E" w:rsidRDefault="00FC233E" w:rsidP="00FC233E">
      <w:pPr>
        <w:rPr>
          <w:rFonts w:ascii="Segoe UI" w:hAnsi="Segoe UI" w:cs="Segoe UI"/>
        </w:rPr>
      </w:pPr>
      <w:r w:rsidRPr="00FC233E">
        <w:rPr>
          <w:rFonts w:ascii="Segoe UI" w:hAnsi="Segoe UI" w:cs="Segoe UI"/>
          <w:b/>
          <w:bCs/>
        </w:rPr>
        <w:t>Sales Conversion Rate:</w:t>
      </w:r>
      <w:r w:rsidRPr="00FC233E">
        <w:rPr>
          <w:rFonts w:ascii="Segoe UI" w:hAnsi="Segoe UI" w:cs="Segoe UI"/>
        </w:rPr>
        <w:t xml:space="preserve"> </w:t>
      </w:r>
    </w:p>
    <w:p w14:paraId="36E49EDD" w14:textId="2F77FDBD" w:rsidR="00FC233E" w:rsidRPr="00FC233E" w:rsidRDefault="00FC233E" w:rsidP="00FC233E">
      <w:pPr>
        <w:rPr>
          <w:rFonts w:ascii="Segoe UI" w:hAnsi="Segoe UI" w:cs="Segoe UI"/>
        </w:rPr>
      </w:pPr>
      <w:r w:rsidRPr="00FC233E">
        <w:rPr>
          <w:rFonts w:ascii="Segoe UI" w:hAnsi="Segoe UI" w:cs="Segoe UI"/>
        </w:rPr>
        <w:t>Quantifies the Percentage of Prospective Customers who Successfully Make a Purchase.</w:t>
      </w:r>
    </w:p>
    <w:p w14:paraId="7BAF42EC" w14:textId="77777777" w:rsidR="00FC233E" w:rsidRDefault="00FC233E" w:rsidP="00FC233E">
      <w:pPr>
        <w:rPr>
          <w:rFonts w:ascii="Segoe UI" w:hAnsi="Segoe UI" w:cs="Segoe UI"/>
        </w:rPr>
      </w:pPr>
      <w:r w:rsidRPr="00FC233E">
        <w:rPr>
          <w:rFonts w:ascii="Segoe UI" w:hAnsi="Segoe UI" w:cs="Segoe UI"/>
        </w:rPr>
        <w:t>Example: During the month of March, 1,500 individuals displayed interest in our product, yet only 250 of them completed their purchases, resulting in a sales conversion rate of 16.67%.</w:t>
      </w:r>
    </w:p>
    <w:p w14:paraId="3908D170" w14:textId="77777777" w:rsidR="00FC233E" w:rsidRPr="00FC233E" w:rsidRDefault="00FC233E" w:rsidP="00FC233E">
      <w:pPr>
        <w:rPr>
          <w:rFonts w:ascii="Segoe UI" w:hAnsi="Segoe UI" w:cs="Segoe UI"/>
        </w:rPr>
      </w:pPr>
    </w:p>
    <w:p w14:paraId="6EED5F49" w14:textId="77777777" w:rsidR="00FC233E" w:rsidRDefault="00FC233E" w:rsidP="00FC233E">
      <w:pPr>
        <w:rPr>
          <w:rFonts w:ascii="Segoe UI" w:hAnsi="Segoe UI" w:cs="Segoe UI"/>
        </w:rPr>
      </w:pPr>
      <w:r w:rsidRPr="00FC233E">
        <w:rPr>
          <w:rFonts w:ascii="Segoe UI" w:hAnsi="Segoe UI" w:cs="Segoe UI"/>
          <w:b/>
          <w:bCs/>
        </w:rPr>
        <w:t>Utilization:</w:t>
      </w:r>
      <w:r w:rsidRPr="00FC233E">
        <w:rPr>
          <w:rFonts w:ascii="Segoe UI" w:hAnsi="Segoe UI" w:cs="Segoe UI"/>
        </w:rPr>
        <w:t xml:space="preserve"> </w:t>
      </w:r>
    </w:p>
    <w:p w14:paraId="0DA7523F" w14:textId="31AA578C" w:rsidR="00FC233E" w:rsidRPr="00FC233E" w:rsidRDefault="00FC233E" w:rsidP="00FC233E">
      <w:pPr>
        <w:rPr>
          <w:rFonts w:ascii="Segoe UI" w:hAnsi="Segoe UI" w:cs="Segoe UI"/>
        </w:rPr>
      </w:pPr>
      <w:r w:rsidRPr="00FC233E">
        <w:rPr>
          <w:rFonts w:ascii="Segoe UI" w:hAnsi="Segoe UI" w:cs="Segoe UI"/>
        </w:rPr>
        <w:t xml:space="preserve">The assessment of the sales conversion rate provides valuable insights into the effectiveness of our sales presentations and tactics. It serves to illuminate specific areas where improvements may be necessary, aiding in the enhancement of both our marketing strategies and sales processes to achieve more </w:t>
      </w:r>
      <w:r w:rsidRPr="00FC233E">
        <w:rPr>
          <w:rFonts w:ascii="Segoe UI" w:hAnsi="Segoe UI" w:cs="Segoe UI"/>
        </w:rPr>
        <w:t>favourable</w:t>
      </w:r>
      <w:r w:rsidRPr="00FC233E">
        <w:rPr>
          <w:rFonts w:ascii="Segoe UI" w:hAnsi="Segoe UI" w:cs="Segoe UI"/>
        </w:rPr>
        <w:t xml:space="preserve"> results.</w:t>
      </w:r>
    </w:p>
    <w:p w14:paraId="0AA5654C" w14:textId="77777777" w:rsidR="00C90F1F" w:rsidRPr="00C90F1F" w:rsidRDefault="00C90F1F" w:rsidP="00C90F1F"/>
    <w:sectPr w:rsidR="00C90F1F" w:rsidRPr="00C9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37"/>
    <w:multiLevelType w:val="hybridMultilevel"/>
    <w:tmpl w:val="5C92A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766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46"/>
    <w:rsid w:val="00607C46"/>
    <w:rsid w:val="00C90F1F"/>
    <w:rsid w:val="00DF218E"/>
    <w:rsid w:val="00E97D87"/>
    <w:rsid w:val="00FC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9BA3"/>
  <w15:chartTrackingRefBased/>
  <w15:docId w15:val="{E3440F57-FBCE-4F70-9AA7-6E8B975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D8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E97D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418">
      <w:bodyDiv w:val="1"/>
      <w:marLeft w:val="0"/>
      <w:marRight w:val="0"/>
      <w:marTop w:val="0"/>
      <w:marBottom w:val="0"/>
      <w:divBdr>
        <w:top w:val="none" w:sz="0" w:space="0" w:color="auto"/>
        <w:left w:val="none" w:sz="0" w:space="0" w:color="auto"/>
        <w:bottom w:val="none" w:sz="0" w:space="0" w:color="auto"/>
        <w:right w:val="none" w:sz="0" w:space="0" w:color="auto"/>
      </w:divBdr>
    </w:div>
    <w:div w:id="51395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Paritosh Sharma Ghimire</dc:creator>
  <cp:keywords/>
  <dc:description/>
  <cp:lastModifiedBy>Paritosh Sharma Ghimire</cp:lastModifiedBy>
  <cp:revision>4</cp:revision>
  <dcterms:created xsi:type="dcterms:W3CDTF">2023-10-25T12:27:00Z</dcterms:created>
  <dcterms:modified xsi:type="dcterms:W3CDTF">2023-10-25T12:30:00Z</dcterms:modified>
</cp:coreProperties>
</file>