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DD0AC8" w:rsidRDefault="00E769D9" w:rsidP="001646BD">
      <w:pPr>
        <w:rPr>
          <w:bCs/>
          <w:sz w:val="20"/>
          <w:szCs w:val="20"/>
        </w:rPr>
      </w:pPr>
      <w:r w:rsidRPr="00DD0AC8">
        <w:rPr>
          <w:bCs/>
          <w:sz w:val="20"/>
          <w:szCs w:val="20"/>
        </w:rPr>
        <w:t>Green Pace Developer: Security Policy Guide Template</w:t>
      </w:r>
    </w:p>
    <w:p w14:paraId="3153DCD8" w14:textId="77777777" w:rsidR="00381847" w:rsidRPr="00DD0AC8" w:rsidRDefault="00381847">
      <w:pPr>
        <w:spacing w:after="4600"/>
        <w:rPr>
          <w:bCs/>
          <w:sz w:val="20"/>
          <w:szCs w:val="20"/>
        </w:rPr>
      </w:pPr>
    </w:p>
    <w:p w14:paraId="794C0CED" w14:textId="77777777" w:rsidR="00381847" w:rsidRPr="00DD0AC8" w:rsidRDefault="00E769D9">
      <w:pPr>
        <w:pStyle w:val="Title"/>
        <w:rPr>
          <w:rFonts w:ascii="Calibri" w:eastAsia="Calibri" w:hAnsi="Calibri" w:cs="Calibri"/>
          <w:b w:val="0"/>
          <w:bCs/>
        </w:rPr>
      </w:pPr>
      <w:r w:rsidRPr="00DD0AC8">
        <w:rPr>
          <w:rFonts w:ascii="Calibri" w:eastAsia="Calibri" w:hAnsi="Calibri" w:cs="Calibri"/>
          <w:b w:val="0"/>
          <w:bCs/>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Pr="00DD0AC8" w:rsidRDefault="00E769D9" w:rsidP="00E170F5">
      <w:pPr>
        <w:pStyle w:val="Heading1"/>
        <w:rPr>
          <w:b w:val="0"/>
          <w:bCs/>
        </w:rPr>
      </w:pPr>
      <w:r w:rsidRPr="00DD0AC8">
        <w:rPr>
          <w:b w:val="0"/>
          <w:bCs/>
        </w:rPr>
        <w:t>Green Pace Secure Development Policy</w:t>
      </w:r>
      <w:r w:rsidRPr="00DD0AC8">
        <w:rPr>
          <w:b w:val="0"/>
          <w:bCs/>
        </w:rPr>
        <w:br w:type="page"/>
      </w:r>
    </w:p>
    <w:p w14:paraId="058B542B" w14:textId="77777777" w:rsidR="00381847" w:rsidRPr="00DD0AC8" w:rsidRDefault="00E769D9" w:rsidP="005C0C1A">
      <w:pPr>
        <w:pStyle w:val="Heading2"/>
        <w:rPr>
          <w:b w:val="0"/>
          <w:bCs/>
          <w:sz w:val="32"/>
          <w:szCs w:val="32"/>
        </w:rPr>
      </w:pPr>
      <w:r w:rsidRPr="00DD0AC8">
        <w:rPr>
          <w:b w:val="0"/>
          <w:bCs/>
          <w:sz w:val="32"/>
          <w:szCs w:val="32"/>
        </w:rPr>
        <w:lastRenderedPageBreak/>
        <w:t>Contents</w:t>
      </w:r>
    </w:p>
    <w:sdt>
      <w:sdtPr>
        <w:rPr>
          <w:bCs/>
        </w:rPr>
        <w:id w:val="3491018"/>
        <w:docPartObj>
          <w:docPartGallery w:val="Table of Contents"/>
          <w:docPartUnique/>
        </w:docPartObj>
      </w:sdtPr>
      <w:sdtContent>
        <w:p w14:paraId="4D28A9B2" w14:textId="77777777" w:rsidR="00BC2B54" w:rsidRPr="00DD0AC8" w:rsidRDefault="00E769D9">
          <w:pPr>
            <w:pStyle w:val="TOC1"/>
            <w:tabs>
              <w:tab w:val="right" w:pos="10790"/>
            </w:tabs>
            <w:rPr>
              <w:rFonts w:asciiTheme="minorHAnsi" w:eastAsiaTheme="minorEastAsia" w:hAnsiTheme="minorHAnsi" w:cstheme="minorBidi"/>
              <w:bCs/>
              <w:noProof/>
              <w:sz w:val="22"/>
              <w:szCs w:val="22"/>
            </w:rPr>
          </w:pPr>
          <w:r w:rsidRPr="00DD0AC8">
            <w:rPr>
              <w:bCs/>
            </w:rPr>
            <w:fldChar w:fldCharType="begin"/>
          </w:r>
          <w:r w:rsidRPr="00DD0AC8">
            <w:rPr>
              <w:bCs/>
            </w:rPr>
            <w:instrText xml:space="preserve"> TOC \h \u \z </w:instrText>
          </w:r>
          <w:r w:rsidRPr="00DD0AC8">
            <w:rPr>
              <w:bCs/>
            </w:rPr>
            <w:fldChar w:fldCharType="separate"/>
          </w:r>
          <w:hyperlink w:anchor="_Toc52464053" w:history="1">
            <w:r w:rsidR="00BC2B54" w:rsidRPr="00DD0AC8">
              <w:rPr>
                <w:rStyle w:val="Hyperlink"/>
                <w:bCs/>
                <w:noProof/>
              </w:rPr>
              <w:t>Overview</w:t>
            </w:r>
            <w:r w:rsidR="00BC2B54" w:rsidRPr="00DD0AC8">
              <w:rPr>
                <w:bCs/>
                <w:noProof/>
                <w:webHidden/>
              </w:rPr>
              <w:tab/>
            </w:r>
            <w:r w:rsidR="00BC2B54" w:rsidRPr="00DD0AC8">
              <w:rPr>
                <w:bCs/>
                <w:noProof/>
                <w:webHidden/>
              </w:rPr>
              <w:fldChar w:fldCharType="begin"/>
            </w:r>
            <w:r w:rsidR="00BC2B54" w:rsidRPr="00DD0AC8">
              <w:rPr>
                <w:bCs/>
                <w:noProof/>
                <w:webHidden/>
              </w:rPr>
              <w:instrText xml:space="preserve"> PAGEREF _Toc52464053 \h </w:instrText>
            </w:r>
            <w:r w:rsidR="00BC2B54" w:rsidRPr="00DD0AC8">
              <w:rPr>
                <w:bCs/>
                <w:noProof/>
                <w:webHidden/>
              </w:rPr>
            </w:r>
            <w:r w:rsidR="00BC2B54" w:rsidRPr="00DD0AC8">
              <w:rPr>
                <w:bCs/>
                <w:noProof/>
                <w:webHidden/>
              </w:rPr>
              <w:fldChar w:fldCharType="separate"/>
            </w:r>
            <w:r w:rsidR="00BC2B54" w:rsidRPr="00DD0AC8">
              <w:rPr>
                <w:bCs/>
                <w:noProof/>
                <w:webHidden/>
              </w:rPr>
              <w:t>2</w:t>
            </w:r>
            <w:r w:rsidR="00BC2B54" w:rsidRPr="00DD0AC8">
              <w:rPr>
                <w:bCs/>
                <w:noProof/>
                <w:webHidden/>
              </w:rPr>
              <w:fldChar w:fldCharType="end"/>
            </w:r>
          </w:hyperlink>
        </w:p>
        <w:p w14:paraId="2C02F4B9"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54" w:history="1">
            <w:r w:rsidRPr="00DD0AC8">
              <w:rPr>
                <w:rStyle w:val="Hyperlink"/>
                <w:bCs/>
                <w:noProof/>
              </w:rPr>
              <w:t>Purpose</w:t>
            </w:r>
            <w:r w:rsidRPr="00DD0AC8">
              <w:rPr>
                <w:bCs/>
                <w:noProof/>
                <w:webHidden/>
              </w:rPr>
              <w:tab/>
            </w:r>
            <w:r w:rsidRPr="00DD0AC8">
              <w:rPr>
                <w:bCs/>
                <w:noProof/>
                <w:webHidden/>
              </w:rPr>
              <w:fldChar w:fldCharType="begin"/>
            </w:r>
            <w:r w:rsidRPr="00DD0AC8">
              <w:rPr>
                <w:bCs/>
                <w:noProof/>
                <w:webHidden/>
              </w:rPr>
              <w:instrText xml:space="preserve"> PAGEREF _Toc52464054 \h </w:instrText>
            </w:r>
            <w:r w:rsidRPr="00DD0AC8">
              <w:rPr>
                <w:bCs/>
                <w:noProof/>
                <w:webHidden/>
              </w:rPr>
            </w:r>
            <w:r w:rsidRPr="00DD0AC8">
              <w:rPr>
                <w:bCs/>
                <w:noProof/>
                <w:webHidden/>
              </w:rPr>
              <w:fldChar w:fldCharType="separate"/>
            </w:r>
            <w:r w:rsidRPr="00DD0AC8">
              <w:rPr>
                <w:bCs/>
                <w:noProof/>
                <w:webHidden/>
              </w:rPr>
              <w:t>2</w:t>
            </w:r>
            <w:r w:rsidRPr="00DD0AC8">
              <w:rPr>
                <w:bCs/>
                <w:noProof/>
                <w:webHidden/>
              </w:rPr>
              <w:fldChar w:fldCharType="end"/>
            </w:r>
          </w:hyperlink>
        </w:p>
        <w:p w14:paraId="087315A2"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55" w:history="1">
            <w:r w:rsidRPr="00DD0AC8">
              <w:rPr>
                <w:rStyle w:val="Hyperlink"/>
                <w:bCs/>
                <w:noProof/>
              </w:rPr>
              <w:t>Scope</w:t>
            </w:r>
            <w:r w:rsidRPr="00DD0AC8">
              <w:rPr>
                <w:bCs/>
                <w:noProof/>
                <w:webHidden/>
              </w:rPr>
              <w:tab/>
            </w:r>
            <w:r w:rsidRPr="00DD0AC8">
              <w:rPr>
                <w:bCs/>
                <w:noProof/>
                <w:webHidden/>
              </w:rPr>
              <w:fldChar w:fldCharType="begin"/>
            </w:r>
            <w:r w:rsidRPr="00DD0AC8">
              <w:rPr>
                <w:bCs/>
                <w:noProof/>
                <w:webHidden/>
              </w:rPr>
              <w:instrText xml:space="preserve"> PAGEREF _Toc52464055 \h </w:instrText>
            </w:r>
            <w:r w:rsidRPr="00DD0AC8">
              <w:rPr>
                <w:bCs/>
                <w:noProof/>
                <w:webHidden/>
              </w:rPr>
            </w:r>
            <w:r w:rsidRPr="00DD0AC8">
              <w:rPr>
                <w:bCs/>
                <w:noProof/>
                <w:webHidden/>
              </w:rPr>
              <w:fldChar w:fldCharType="separate"/>
            </w:r>
            <w:r w:rsidRPr="00DD0AC8">
              <w:rPr>
                <w:bCs/>
                <w:noProof/>
                <w:webHidden/>
              </w:rPr>
              <w:t>2</w:t>
            </w:r>
            <w:r w:rsidRPr="00DD0AC8">
              <w:rPr>
                <w:bCs/>
                <w:noProof/>
                <w:webHidden/>
              </w:rPr>
              <w:fldChar w:fldCharType="end"/>
            </w:r>
          </w:hyperlink>
        </w:p>
        <w:p w14:paraId="421192B6"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56" w:history="1">
            <w:r w:rsidRPr="00DD0AC8">
              <w:rPr>
                <w:rStyle w:val="Hyperlink"/>
                <w:bCs/>
                <w:noProof/>
              </w:rPr>
              <w:t>Module Three Milestone</w:t>
            </w:r>
            <w:r w:rsidRPr="00DD0AC8">
              <w:rPr>
                <w:bCs/>
                <w:noProof/>
                <w:webHidden/>
              </w:rPr>
              <w:tab/>
            </w:r>
            <w:r w:rsidRPr="00DD0AC8">
              <w:rPr>
                <w:bCs/>
                <w:noProof/>
                <w:webHidden/>
              </w:rPr>
              <w:fldChar w:fldCharType="begin"/>
            </w:r>
            <w:r w:rsidRPr="00DD0AC8">
              <w:rPr>
                <w:bCs/>
                <w:noProof/>
                <w:webHidden/>
              </w:rPr>
              <w:instrText xml:space="preserve"> PAGEREF _Toc52464056 \h </w:instrText>
            </w:r>
            <w:r w:rsidRPr="00DD0AC8">
              <w:rPr>
                <w:bCs/>
                <w:noProof/>
                <w:webHidden/>
              </w:rPr>
            </w:r>
            <w:r w:rsidRPr="00DD0AC8">
              <w:rPr>
                <w:bCs/>
                <w:noProof/>
                <w:webHidden/>
              </w:rPr>
              <w:fldChar w:fldCharType="separate"/>
            </w:r>
            <w:r w:rsidRPr="00DD0AC8">
              <w:rPr>
                <w:bCs/>
                <w:noProof/>
                <w:webHidden/>
              </w:rPr>
              <w:t>2</w:t>
            </w:r>
            <w:r w:rsidRPr="00DD0AC8">
              <w:rPr>
                <w:bCs/>
                <w:noProof/>
                <w:webHidden/>
              </w:rPr>
              <w:fldChar w:fldCharType="end"/>
            </w:r>
          </w:hyperlink>
        </w:p>
        <w:p w14:paraId="37362610" w14:textId="77777777" w:rsidR="00BC2B54" w:rsidRPr="00DD0AC8" w:rsidRDefault="00BC2B54">
          <w:pPr>
            <w:pStyle w:val="TOC2"/>
            <w:tabs>
              <w:tab w:val="right" w:pos="10790"/>
            </w:tabs>
            <w:rPr>
              <w:rFonts w:asciiTheme="minorHAnsi" w:eastAsiaTheme="minorEastAsia" w:hAnsiTheme="minorHAnsi" w:cstheme="minorBidi"/>
              <w:bCs/>
              <w:noProof/>
              <w:sz w:val="22"/>
              <w:szCs w:val="22"/>
            </w:rPr>
          </w:pPr>
          <w:hyperlink w:anchor="_Toc52464057" w:history="1">
            <w:r w:rsidRPr="00DD0AC8">
              <w:rPr>
                <w:rStyle w:val="Hyperlink"/>
                <w:bCs/>
                <w:noProof/>
              </w:rPr>
              <w:t>Ten Core Security Principles</w:t>
            </w:r>
            <w:r w:rsidRPr="00DD0AC8">
              <w:rPr>
                <w:bCs/>
                <w:noProof/>
                <w:webHidden/>
              </w:rPr>
              <w:tab/>
            </w:r>
            <w:r w:rsidRPr="00DD0AC8">
              <w:rPr>
                <w:bCs/>
                <w:noProof/>
                <w:webHidden/>
              </w:rPr>
              <w:fldChar w:fldCharType="begin"/>
            </w:r>
            <w:r w:rsidRPr="00DD0AC8">
              <w:rPr>
                <w:bCs/>
                <w:noProof/>
                <w:webHidden/>
              </w:rPr>
              <w:instrText xml:space="preserve"> PAGEREF _Toc52464057 \h </w:instrText>
            </w:r>
            <w:r w:rsidRPr="00DD0AC8">
              <w:rPr>
                <w:bCs/>
                <w:noProof/>
                <w:webHidden/>
              </w:rPr>
            </w:r>
            <w:r w:rsidRPr="00DD0AC8">
              <w:rPr>
                <w:bCs/>
                <w:noProof/>
                <w:webHidden/>
              </w:rPr>
              <w:fldChar w:fldCharType="separate"/>
            </w:r>
            <w:r w:rsidRPr="00DD0AC8">
              <w:rPr>
                <w:bCs/>
                <w:noProof/>
                <w:webHidden/>
              </w:rPr>
              <w:t>2</w:t>
            </w:r>
            <w:r w:rsidRPr="00DD0AC8">
              <w:rPr>
                <w:bCs/>
                <w:noProof/>
                <w:webHidden/>
              </w:rPr>
              <w:fldChar w:fldCharType="end"/>
            </w:r>
          </w:hyperlink>
        </w:p>
        <w:p w14:paraId="335EF467" w14:textId="77777777" w:rsidR="00BC2B54" w:rsidRPr="00DD0AC8" w:rsidRDefault="00BC2B54">
          <w:pPr>
            <w:pStyle w:val="TOC2"/>
            <w:tabs>
              <w:tab w:val="right" w:pos="10790"/>
            </w:tabs>
            <w:rPr>
              <w:rFonts w:asciiTheme="minorHAnsi" w:eastAsiaTheme="minorEastAsia" w:hAnsiTheme="minorHAnsi" w:cstheme="minorBidi"/>
              <w:bCs/>
              <w:noProof/>
              <w:sz w:val="22"/>
              <w:szCs w:val="22"/>
            </w:rPr>
          </w:pPr>
          <w:hyperlink w:anchor="_Toc52464058" w:history="1">
            <w:r w:rsidRPr="00DD0AC8">
              <w:rPr>
                <w:rStyle w:val="Hyperlink"/>
                <w:bCs/>
                <w:noProof/>
              </w:rPr>
              <w:t>C/C++ Ten Coding Standards</w:t>
            </w:r>
            <w:r w:rsidRPr="00DD0AC8">
              <w:rPr>
                <w:bCs/>
                <w:noProof/>
                <w:webHidden/>
              </w:rPr>
              <w:tab/>
            </w:r>
            <w:r w:rsidRPr="00DD0AC8">
              <w:rPr>
                <w:bCs/>
                <w:noProof/>
                <w:webHidden/>
              </w:rPr>
              <w:fldChar w:fldCharType="begin"/>
            </w:r>
            <w:r w:rsidRPr="00DD0AC8">
              <w:rPr>
                <w:bCs/>
                <w:noProof/>
                <w:webHidden/>
              </w:rPr>
              <w:instrText xml:space="preserve"> PAGEREF _Toc52464058 \h </w:instrText>
            </w:r>
            <w:r w:rsidRPr="00DD0AC8">
              <w:rPr>
                <w:bCs/>
                <w:noProof/>
                <w:webHidden/>
              </w:rPr>
            </w:r>
            <w:r w:rsidRPr="00DD0AC8">
              <w:rPr>
                <w:bCs/>
                <w:noProof/>
                <w:webHidden/>
              </w:rPr>
              <w:fldChar w:fldCharType="separate"/>
            </w:r>
            <w:r w:rsidRPr="00DD0AC8">
              <w:rPr>
                <w:bCs/>
                <w:noProof/>
                <w:webHidden/>
              </w:rPr>
              <w:t>3</w:t>
            </w:r>
            <w:r w:rsidRPr="00DD0AC8">
              <w:rPr>
                <w:bCs/>
                <w:noProof/>
                <w:webHidden/>
              </w:rPr>
              <w:fldChar w:fldCharType="end"/>
            </w:r>
          </w:hyperlink>
        </w:p>
        <w:p w14:paraId="5CD2DCEC" w14:textId="77777777" w:rsidR="00BC2B54" w:rsidRPr="00DD0AC8" w:rsidRDefault="00BC2B54">
          <w:pPr>
            <w:pStyle w:val="TOC3"/>
            <w:rPr>
              <w:rFonts w:asciiTheme="minorHAnsi" w:eastAsiaTheme="minorEastAsia" w:hAnsiTheme="minorHAnsi" w:cstheme="minorBidi"/>
              <w:bCs/>
              <w:noProof/>
              <w:sz w:val="22"/>
              <w:szCs w:val="22"/>
            </w:rPr>
          </w:pPr>
          <w:hyperlink w:anchor="_Toc52464059" w:history="1">
            <w:r w:rsidRPr="00DD0AC8">
              <w:rPr>
                <w:rStyle w:val="Hyperlink"/>
                <w:bCs/>
                <w:noProof/>
              </w:rPr>
              <w:t>Coding Standard 1</w:t>
            </w:r>
            <w:r w:rsidRPr="00DD0AC8">
              <w:rPr>
                <w:bCs/>
                <w:noProof/>
                <w:webHidden/>
              </w:rPr>
              <w:tab/>
            </w:r>
            <w:r w:rsidRPr="00DD0AC8">
              <w:rPr>
                <w:bCs/>
                <w:noProof/>
                <w:webHidden/>
              </w:rPr>
              <w:fldChar w:fldCharType="begin"/>
            </w:r>
            <w:r w:rsidRPr="00DD0AC8">
              <w:rPr>
                <w:bCs/>
                <w:noProof/>
                <w:webHidden/>
              </w:rPr>
              <w:instrText xml:space="preserve"> PAGEREF _Toc52464059 \h </w:instrText>
            </w:r>
            <w:r w:rsidRPr="00DD0AC8">
              <w:rPr>
                <w:bCs/>
                <w:noProof/>
                <w:webHidden/>
              </w:rPr>
            </w:r>
            <w:r w:rsidRPr="00DD0AC8">
              <w:rPr>
                <w:bCs/>
                <w:noProof/>
                <w:webHidden/>
              </w:rPr>
              <w:fldChar w:fldCharType="separate"/>
            </w:r>
            <w:r w:rsidRPr="00DD0AC8">
              <w:rPr>
                <w:bCs/>
                <w:noProof/>
                <w:webHidden/>
              </w:rPr>
              <w:t>4</w:t>
            </w:r>
            <w:r w:rsidRPr="00DD0AC8">
              <w:rPr>
                <w:bCs/>
                <w:noProof/>
                <w:webHidden/>
              </w:rPr>
              <w:fldChar w:fldCharType="end"/>
            </w:r>
          </w:hyperlink>
        </w:p>
        <w:p w14:paraId="20722AD8" w14:textId="77777777" w:rsidR="00BC2B54" w:rsidRPr="00DD0AC8" w:rsidRDefault="00BC2B54">
          <w:pPr>
            <w:pStyle w:val="TOC3"/>
            <w:rPr>
              <w:rFonts w:asciiTheme="minorHAnsi" w:eastAsiaTheme="minorEastAsia" w:hAnsiTheme="minorHAnsi" w:cstheme="minorBidi"/>
              <w:bCs/>
              <w:noProof/>
              <w:sz w:val="22"/>
              <w:szCs w:val="22"/>
            </w:rPr>
          </w:pPr>
          <w:hyperlink w:anchor="_Toc52464060" w:history="1">
            <w:r w:rsidRPr="00DD0AC8">
              <w:rPr>
                <w:rStyle w:val="Hyperlink"/>
                <w:bCs/>
                <w:noProof/>
              </w:rPr>
              <w:t>Coding Standard 2</w:t>
            </w:r>
            <w:r w:rsidRPr="00DD0AC8">
              <w:rPr>
                <w:bCs/>
                <w:noProof/>
                <w:webHidden/>
              </w:rPr>
              <w:tab/>
            </w:r>
            <w:r w:rsidRPr="00DD0AC8">
              <w:rPr>
                <w:bCs/>
                <w:noProof/>
                <w:webHidden/>
              </w:rPr>
              <w:fldChar w:fldCharType="begin"/>
            </w:r>
            <w:r w:rsidRPr="00DD0AC8">
              <w:rPr>
                <w:bCs/>
                <w:noProof/>
                <w:webHidden/>
              </w:rPr>
              <w:instrText xml:space="preserve"> PAGEREF _Toc52464060 \h </w:instrText>
            </w:r>
            <w:r w:rsidRPr="00DD0AC8">
              <w:rPr>
                <w:bCs/>
                <w:noProof/>
                <w:webHidden/>
              </w:rPr>
            </w:r>
            <w:r w:rsidRPr="00DD0AC8">
              <w:rPr>
                <w:bCs/>
                <w:noProof/>
                <w:webHidden/>
              </w:rPr>
              <w:fldChar w:fldCharType="separate"/>
            </w:r>
            <w:r w:rsidRPr="00DD0AC8">
              <w:rPr>
                <w:bCs/>
                <w:noProof/>
                <w:webHidden/>
              </w:rPr>
              <w:t>5</w:t>
            </w:r>
            <w:r w:rsidRPr="00DD0AC8">
              <w:rPr>
                <w:bCs/>
                <w:noProof/>
                <w:webHidden/>
              </w:rPr>
              <w:fldChar w:fldCharType="end"/>
            </w:r>
          </w:hyperlink>
        </w:p>
        <w:p w14:paraId="56E26387" w14:textId="77777777" w:rsidR="00BC2B54" w:rsidRPr="00DD0AC8" w:rsidRDefault="00BC2B54">
          <w:pPr>
            <w:pStyle w:val="TOC3"/>
            <w:rPr>
              <w:rFonts w:asciiTheme="minorHAnsi" w:eastAsiaTheme="minorEastAsia" w:hAnsiTheme="minorHAnsi" w:cstheme="minorBidi"/>
              <w:bCs/>
              <w:noProof/>
              <w:sz w:val="22"/>
              <w:szCs w:val="22"/>
            </w:rPr>
          </w:pPr>
          <w:hyperlink w:anchor="_Toc52464061" w:history="1">
            <w:r w:rsidRPr="00DD0AC8">
              <w:rPr>
                <w:rStyle w:val="Hyperlink"/>
                <w:bCs/>
                <w:noProof/>
              </w:rPr>
              <w:t>Coding Standard 3</w:t>
            </w:r>
            <w:r w:rsidRPr="00DD0AC8">
              <w:rPr>
                <w:bCs/>
                <w:noProof/>
                <w:webHidden/>
              </w:rPr>
              <w:tab/>
            </w:r>
            <w:r w:rsidRPr="00DD0AC8">
              <w:rPr>
                <w:bCs/>
                <w:noProof/>
                <w:webHidden/>
              </w:rPr>
              <w:fldChar w:fldCharType="begin"/>
            </w:r>
            <w:r w:rsidRPr="00DD0AC8">
              <w:rPr>
                <w:bCs/>
                <w:noProof/>
                <w:webHidden/>
              </w:rPr>
              <w:instrText xml:space="preserve"> PAGEREF _Toc52464061 \h </w:instrText>
            </w:r>
            <w:r w:rsidRPr="00DD0AC8">
              <w:rPr>
                <w:bCs/>
                <w:noProof/>
                <w:webHidden/>
              </w:rPr>
            </w:r>
            <w:r w:rsidRPr="00DD0AC8">
              <w:rPr>
                <w:bCs/>
                <w:noProof/>
                <w:webHidden/>
              </w:rPr>
              <w:fldChar w:fldCharType="separate"/>
            </w:r>
            <w:r w:rsidRPr="00DD0AC8">
              <w:rPr>
                <w:bCs/>
                <w:noProof/>
                <w:webHidden/>
              </w:rPr>
              <w:t>6</w:t>
            </w:r>
            <w:r w:rsidRPr="00DD0AC8">
              <w:rPr>
                <w:bCs/>
                <w:noProof/>
                <w:webHidden/>
              </w:rPr>
              <w:fldChar w:fldCharType="end"/>
            </w:r>
          </w:hyperlink>
        </w:p>
        <w:p w14:paraId="461121B0" w14:textId="77777777" w:rsidR="00BC2B54" w:rsidRPr="00DD0AC8" w:rsidRDefault="00BC2B54">
          <w:pPr>
            <w:pStyle w:val="TOC3"/>
            <w:rPr>
              <w:rFonts w:asciiTheme="minorHAnsi" w:eastAsiaTheme="minorEastAsia" w:hAnsiTheme="minorHAnsi" w:cstheme="minorBidi"/>
              <w:bCs/>
              <w:noProof/>
              <w:sz w:val="22"/>
              <w:szCs w:val="22"/>
            </w:rPr>
          </w:pPr>
          <w:hyperlink w:anchor="_Toc52464062" w:history="1">
            <w:r w:rsidRPr="00DD0AC8">
              <w:rPr>
                <w:rStyle w:val="Hyperlink"/>
                <w:bCs/>
                <w:noProof/>
              </w:rPr>
              <w:t>Coding Standard 4</w:t>
            </w:r>
            <w:r w:rsidRPr="00DD0AC8">
              <w:rPr>
                <w:bCs/>
                <w:noProof/>
                <w:webHidden/>
              </w:rPr>
              <w:tab/>
            </w:r>
            <w:r w:rsidRPr="00DD0AC8">
              <w:rPr>
                <w:bCs/>
                <w:noProof/>
                <w:webHidden/>
              </w:rPr>
              <w:fldChar w:fldCharType="begin"/>
            </w:r>
            <w:r w:rsidRPr="00DD0AC8">
              <w:rPr>
                <w:bCs/>
                <w:noProof/>
                <w:webHidden/>
              </w:rPr>
              <w:instrText xml:space="preserve"> PAGEREF _Toc52464062 \h </w:instrText>
            </w:r>
            <w:r w:rsidRPr="00DD0AC8">
              <w:rPr>
                <w:bCs/>
                <w:noProof/>
                <w:webHidden/>
              </w:rPr>
            </w:r>
            <w:r w:rsidRPr="00DD0AC8">
              <w:rPr>
                <w:bCs/>
                <w:noProof/>
                <w:webHidden/>
              </w:rPr>
              <w:fldChar w:fldCharType="separate"/>
            </w:r>
            <w:r w:rsidRPr="00DD0AC8">
              <w:rPr>
                <w:bCs/>
                <w:noProof/>
                <w:webHidden/>
              </w:rPr>
              <w:t>7</w:t>
            </w:r>
            <w:r w:rsidRPr="00DD0AC8">
              <w:rPr>
                <w:bCs/>
                <w:noProof/>
                <w:webHidden/>
              </w:rPr>
              <w:fldChar w:fldCharType="end"/>
            </w:r>
          </w:hyperlink>
        </w:p>
        <w:p w14:paraId="1A462924" w14:textId="77777777" w:rsidR="00BC2B54" w:rsidRPr="00DD0AC8" w:rsidRDefault="00BC2B54">
          <w:pPr>
            <w:pStyle w:val="TOC3"/>
            <w:rPr>
              <w:rFonts w:asciiTheme="minorHAnsi" w:eastAsiaTheme="minorEastAsia" w:hAnsiTheme="minorHAnsi" w:cstheme="minorBidi"/>
              <w:bCs/>
              <w:noProof/>
              <w:sz w:val="22"/>
              <w:szCs w:val="22"/>
            </w:rPr>
          </w:pPr>
          <w:hyperlink w:anchor="_Toc52464063" w:history="1">
            <w:r w:rsidRPr="00DD0AC8">
              <w:rPr>
                <w:rStyle w:val="Hyperlink"/>
                <w:bCs/>
                <w:noProof/>
              </w:rPr>
              <w:t>Coding Standard 5</w:t>
            </w:r>
            <w:r w:rsidRPr="00DD0AC8">
              <w:rPr>
                <w:bCs/>
                <w:noProof/>
                <w:webHidden/>
              </w:rPr>
              <w:tab/>
            </w:r>
            <w:r w:rsidRPr="00DD0AC8">
              <w:rPr>
                <w:bCs/>
                <w:noProof/>
                <w:webHidden/>
              </w:rPr>
              <w:fldChar w:fldCharType="begin"/>
            </w:r>
            <w:r w:rsidRPr="00DD0AC8">
              <w:rPr>
                <w:bCs/>
                <w:noProof/>
                <w:webHidden/>
              </w:rPr>
              <w:instrText xml:space="preserve"> PAGEREF _Toc52464063 \h </w:instrText>
            </w:r>
            <w:r w:rsidRPr="00DD0AC8">
              <w:rPr>
                <w:bCs/>
                <w:noProof/>
                <w:webHidden/>
              </w:rPr>
            </w:r>
            <w:r w:rsidRPr="00DD0AC8">
              <w:rPr>
                <w:bCs/>
                <w:noProof/>
                <w:webHidden/>
              </w:rPr>
              <w:fldChar w:fldCharType="separate"/>
            </w:r>
            <w:r w:rsidRPr="00DD0AC8">
              <w:rPr>
                <w:bCs/>
                <w:noProof/>
                <w:webHidden/>
              </w:rPr>
              <w:t>8</w:t>
            </w:r>
            <w:r w:rsidRPr="00DD0AC8">
              <w:rPr>
                <w:bCs/>
                <w:noProof/>
                <w:webHidden/>
              </w:rPr>
              <w:fldChar w:fldCharType="end"/>
            </w:r>
          </w:hyperlink>
        </w:p>
        <w:p w14:paraId="10A51981" w14:textId="77777777" w:rsidR="00BC2B54" w:rsidRPr="00DD0AC8" w:rsidRDefault="00BC2B54">
          <w:pPr>
            <w:pStyle w:val="TOC3"/>
            <w:rPr>
              <w:rFonts w:asciiTheme="minorHAnsi" w:eastAsiaTheme="minorEastAsia" w:hAnsiTheme="minorHAnsi" w:cstheme="minorBidi"/>
              <w:bCs/>
              <w:noProof/>
              <w:sz w:val="22"/>
              <w:szCs w:val="22"/>
            </w:rPr>
          </w:pPr>
          <w:hyperlink w:anchor="_Toc52464064" w:history="1">
            <w:r w:rsidRPr="00DD0AC8">
              <w:rPr>
                <w:rStyle w:val="Hyperlink"/>
                <w:bCs/>
                <w:noProof/>
              </w:rPr>
              <w:t>Coding Standard 6</w:t>
            </w:r>
            <w:r w:rsidRPr="00DD0AC8">
              <w:rPr>
                <w:bCs/>
                <w:noProof/>
                <w:webHidden/>
              </w:rPr>
              <w:tab/>
            </w:r>
            <w:r w:rsidRPr="00DD0AC8">
              <w:rPr>
                <w:bCs/>
                <w:noProof/>
                <w:webHidden/>
              </w:rPr>
              <w:fldChar w:fldCharType="begin"/>
            </w:r>
            <w:r w:rsidRPr="00DD0AC8">
              <w:rPr>
                <w:bCs/>
                <w:noProof/>
                <w:webHidden/>
              </w:rPr>
              <w:instrText xml:space="preserve"> PAGEREF _Toc52464064 \h </w:instrText>
            </w:r>
            <w:r w:rsidRPr="00DD0AC8">
              <w:rPr>
                <w:bCs/>
                <w:noProof/>
                <w:webHidden/>
              </w:rPr>
            </w:r>
            <w:r w:rsidRPr="00DD0AC8">
              <w:rPr>
                <w:bCs/>
                <w:noProof/>
                <w:webHidden/>
              </w:rPr>
              <w:fldChar w:fldCharType="separate"/>
            </w:r>
            <w:r w:rsidRPr="00DD0AC8">
              <w:rPr>
                <w:bCs/>
                <w:noProof/>
                <w:webHidden/>
              </w:rPr>
              <w:t>9</w:t>
            </w:r>
            <w:r w:rsidRPr="00DD0AC8">
              <w:rPr>
                <w:bCs/>
                <w:noProof/>
                <w:webHidden/>
              </w:rPr>
              <w:fldChar w:fldCharType="end"/>
            </w:r>
          </w:hyperlink>
        </w:p>
        <w:p w14:paraId="28D03205" w14:textId="77777777" w:rsidR="00BC2B54" w:rsidRPr="00DD0AC8" w:rsidRDefault="00BC2B54">
          <w:pPr>
            <w:pStyle w:val="TOC3"/>
            <w:rPr>
              <w:rFonts w:asciiTheme="minorHAnsi" w:eastAsiaTheme="minorEastAsia" w:hAnsiTheme="minorHAnsi" w:cstheme="minorBidi"/>
              <w:bCs/>
              <w:noProof/>
              <w:sz w:val="22"/>
              <w:szCs w:val="22"/>
            </w:rPr>
          </w:pPr>
          <w:hyperlink w:anchor="_Toc52464065" w:history="1">
            <w:r w:rsidRPr="00DD0AC8">
              <w:rPr>
                <w:rStyle w:val="Hyperlink"/>
                <w:bCs/>
                <w:noProof/>
              </w:rPr>
              <w:t>Coding Standard 7</w:t>
            </w:r>
            <w:r w:rsidRPr="00DD0AC8">
              <w:rPr>
                <w:bCs/>
                <w:noProof/>
                <w:webHidden/>
              </w:rPr>
              <w:tab/>
            </w:r>
            <w:r w:rsidRPr="00DD0AC8">
              <w:rPr>
                <w:bCs/>
                <w:noProof/>
                <w:webHidden/>
              </w:rPr>
              <w:fldChar w:fldCharType="begin"/>
            </w:r>
            <w:r w:rsidRPr="00DD0AC8">
              <w:rPr>
                <w:bCs/>
                <w:noProof/>
                <w:webHidden/>
              </w:rPr>
              <w:instrText xml:space="preserve"> PAGEREF _Toc52464065 \h </w:instrText>
            </w:r>
            <w:r w:rsidRPr="00DD0AC8">
              <w:rPr>
                <w:bCs/>
                <w:noProof/>
                <w:webHidden/>
              </w:rPr>
            </w:r>
            <w:r w:rsidRPr="00DD0AC8">
              <w:rPr>
                <w:bCs/>
                <w:noProof/>
                <w:webHidden/>
              </w:rPr>
              <w:fldChar w:fldCharType="separate"/>
            </w:r>
            <w:r w:rsidRPr="00DD0AC8">
              <w:rPr>
                <w:bCs/>
                <w:noProof/>
                <w:webHidden/>
              </w:rPr>
              <w:t>10</w:t>
            </w:r>
            <w:r w:rsidRPr="00DD0AC8">
              <w:rPr>
                <w:bCs/>
                <w:noProof/>
                <w:webHidden/>
              </w:rPr>
              <w:fldChar w:fldCharType="end"/>
            </w:r>
          </w:hyperlink>
        </w:p>
        <w:p w14:paraId="561BC095" w14:textId="77777777" w:rsidR="00BC2B54" w:rsidRPr="00DD0AC8" w:rsidRDefault="00BC2B54">
          <w:pPr>
            <w:pStyle w:val="TOC3"/>
            <w:rPr>
              <w:rFonts w:asciiTheme="minorHAnsi" w:eastAsiaTheme="minorEastAsia" w:hAnsiTheme="minorHAnsi" w:cstheme="minorBidi"/>
              <w:bCs/>
              <w:noProof/>
              <w:sz w:val="22"/>
              <w:szCs w:val="22"/>
            </w:rPr>
          </w:pPr>
          <w:hyperlink w:anchor="_Toc52464066" w:history="1">
            <w:r w:rsidRPr="00DD0AC8">
              <w:rPr>
                <w:rStyle w:val="Hyperlink"/>
                <w:bCs/>
                <w:noProof/>
              </w:rPr>
              <w:t>Coding Standard 8</w:t>
            </w:r>
            <w:r w:rsidRPr="00DD0AC8">
              <w:rPr>
                <w:bCs/>
                <w:noProof/>
                <w:webHidden/>
              </w:rPr>
              <w:tab/>
            </w:r>
            <w:r w:rsidRPr="00DD0AC8">
              <w:rPr>
                <w:bCs/>
                <w:noProof/>
                <w:webHidden/>
              </w:rPr>
              <w:fldChar w:fldCharType="begin"/>
            </w:r>
            <w:r w:rsidRPr="00DD0AC8">
              <w:rPr>
                <w:bCs/>
                <w:noProof/>
                <w:webHidden/>
              </w:rPr>
              <w:instrText xml:space="preserve"> PAGEREF _Toc52464066 \h </w:instrText>
            </w:r>
            <w:r w:rsidRPr="00DD0AC8">
              <w:rPr>
                <w:bCs/>
                <w:noProof/>
                <w:webHidden/>
              </w:rPr>
            </w:r>
            <w:r w:rsidRPr="00DD0AC8">
              <w:rPr>
                <w:bCs/>
                <w:noProof/>
                <w:webHidden/>
              </w:rPr>
              <w:fldChar w:fldCharType="separate"/>
            </w:r>
            <w:r w:rsidRPr="00DD0AC8">
              <w:rPr>
                <w:bCs/>
                <w:noProof/>
                <w:webHidden/>
              </w:rPr>
              <w:t>11</w:t>
            </w:r>
            <w:r w:rsidRPr="00DD0AC8">
              <w:rPr>
                <w:bCs/>
                <w:noProof/>
                <w:webHidden/>
              </w:rPr>
              <w:fldChar w:fldCharType="end"/>
            </w:r>
          </w:hyperlink>
        </w:p>
        <w:p w14:paraId="01B7FB02" w14:textId="77777777" w:rsidR="00BC2B54" w:rsidRPr="00DD0AC8" w:rsidRDefault="00BC2B54">
          <w:pPr>
            <w:pStyle w:val="TOC3"/>
            <w:rPr>
              <w:rFonts w:asciiTheme="minorHAnsi" w:eastAsiaTheme="minorEastAsia" w:hAnsiTheme="minorHAnsi" w:cstheme="minorBidi"/>
              <w:bCs/>
              <w:noProof/>
              <w:sz w:val="22"/>
              <w:szCs w:val="22"/>
            </w:rPr>
          </w:pPr>
          <w:hyperlink w:anchor="_Toc52464067" w:history="1">
            <w:r w:rsidRPr="00DD0AC8">
              <w:rPr>
                <w:rStyle w:val="Hyperlink"/>
                <w:bCs/>
                <w:noProof/>
              </w:rPr>
              <w:t>Coding Standard 9</w:t>
            </w:r>
            <w:r w:rsidRPr="00DD0AC8">
              <w:rPr>
                <w:bCs/>
                <w:noProof/>
                <w:webHidden/>
              </w:rPr>
              <w:tab/>
            </w:r>
            <w:r w:rsidRPr="00DD0AC8">
              <w:rPr>
                <w:bCs/>
                <w:noProof/>
                <w:webHidden/>
              </w:rPr>
              <w:fldChar w:fldCharType="begin"/>
            </w:r>
            <w:r w:rsidRPr="00DD0AC8">
              <w:rPr>
                <w:bCs/>
                <w:noProof/>
                <w:webHidden/>
              </w:rPr>
              <w:instrText xml:space="preserve"> PAGEREF _Toc52464067 \h </w:instrText>
            </w:r>
            <w:r w:rsidRPr="00DD0AC8">
              <w:rPr>
                <w:bCs/>
                <w:noProof/>
                <w:webHidden/>
              </w:rPr>
            </w:r>
            <w:r w:rsidRPr="00DD0AC8">
              <w:rPr>
                <w:bCs/>
                <w:noProof/>
                <w:webHidden/>
              </w:rPr>
              <w:fldChar w:fldCharType="separate"/>
            </w:r>
            <w:r w:rsidRPr="00DD0AC8">
              <w:rPr>
                <w:bCs/>
                <w:noProof/>
                <w:webHidden/>
              </w:rPr>
              <w:t>13</w:t>
            </w:r>
            <w:r w:rsidRPr="00DD0AC8">
              <w:rPr>
                <w:bCs/>
                <w:noProof/>
                <w:webHidden/>
              </w:rPr>
              <w:fldChar w:fldCharType="end"/>
            </w:r>
          </w:hyperlink>
        </w:p>
        <w:p w14:paraId="0A253E44" w14:textId="77777777" w:rsidR="00BC2B54" w:rsidRPr="00DD0AC8" w:rsidRDefault="00BC2B54">
          <w:pPr>
            <w:pStyle w:val="TOC3"/>
            <w:rPr>
              <w:rFonts w:asciiTheme="minorHAnsi" w:eastAsiaTheme="minorEastAsia" w:hAnsiTheme="minorHAnsi" w:cstheme="minorBidi"/>
              <w:bCs/>
              <w:noProof/>
              <w:sz w:val="22"/>
              <w:szCs w:val="22"/>
            </w:rPr>
          </w:pPr>
          <w:hyperlink w:anchor="_Toc52464068" w:history="1">
            <w:r w:rsidRPr="00DD0AC8">
              <w:rPr>
                <w:rStyle w:val="Hyperlink"/>
                <w:bCs/>
                <w:noProof/>
              </w:rPr>
              <w:t>Coding Standard 10</w:t>
            </w:r>
            <w:r w:rsidRPr="00DD0AC8">
              <w:rPr>
                <w:bCs/>
                <w:noProof/>
                <w:webHidden/>
              </w:rPr>
              <w:tab/>
            </w:r>
            <w:r w:rsidRPr="00DD0AC8">
              <w:rPr>
                <w:bCs/>
                <w:noProof/>
                <w:webHidden/>
              </w:rPr>
              <w:fldChar w:fldCharType="begin"/>
            </w:r>
            <w:r w:rsidRPr="00DD0AC8">
              <w:rPr>
                <w:bCs/>
                <w:noProof/>
                <w:webHidden/>
              </w:rPr>
              <w:instrText xml:space="preserve"> PAGEREF _Toc52464068 \h </w:instrText>
            </w:r>
            <w:r w:rsidRPr="00DD0AC8">
              <w:rPr>
                <w:bCs/>
                <w:noProof/>
                <w:webHidden/>
              </w:rPr>
            </w:r>
            <w:r w:rsidRPr="00DD0AC8">
              <w:rPr>
                <w:bCs/>
                <w:noProof/>
                <w:webHidden/>
              </w:rPr>
              <w:fldChar w:fldCharType="separate"/>
            </w:r>
            <w:r w:rsidRPr="00DD0AC8">
              <w:rPr>
                <w:bCs/>
                <w:noProof/>
                <w:webHidden/>
              </w:rPr>
              <w:t>14</w:t>
            </w:r>
            <w:r w:rsidRPr="00DD0AC8">
              <w:rPr>
                <w:bCs/>
                <w:noProof/>
                <w:webHidden/>
              </w:rPr>
              <w:fldChar w:fldCharType="end"/>
            </w:r>
          </w:hyperlink>
        </w:p>
        <w:p w14:paraId="51D27592" w14:textId="77777777" w:rsidR="00BC2B54" w:rsidRPr="00DD0AC8" w:rsidRDefault="00BC2B54">
          <w:pPr>
            <w:pStyle w:val="TOC2"/>
            <w:tabs>
              <w:tab w:val="right" w:pos="10790"/>
            </w:tabs>
            <w:rPr>
              <w:rFonts w:asciiTheme="minorHAnsi" w:eastAsiaTheme="minorEastAsia" w:hAnsiTheme="minorHAnsi" w:cstheme="minorBidi"/>
              <w:bCs/>
              <w:noProof/>
              <w:sz w:val="22"/>
              <w:szCs w:val="22"/>
            </w:rPr>
          </w:pPr>
          <w:hyperlink w:anchor="_Toc52464069" w:history="1">
            <w:r w:rsidRPr="00DD0AC8">
              <w:rPr>
                <w:rStyle w:val="Hyperlink"/>
                <w:bCs/>
                <w:noProof/>
              </w:rPr>
              <w:t>Defense-in-Depth Illustration</w:t>
            </w:r>
            <w:r w:rsidRPr="00DD0AC8">
              <w:rPr>
                <w:bCs/>
                <w:noProof/>
                <w:webHidden/>
              </w:rPr>
              <w:tab/>
            </w:r>
            <w:r w:rsidRPr="00DD0AC8">
              <w:rPr>
                <w:bCs/>
                <w:noProof/>
                <w:webHidden/>
              </w:rPr>
              <w:fldChar w:fldCharType="begin"/>
            </w:r>
            <w:r w:rsidRPr="00DD0AC8">
              <w:rPr>
                <w:bCs/>
                <w:noProof/>
                <w:webHidden/>
              </w:rPr>
              <w:instrText xml:space="preserve"> PAGEREF _Toc52464069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11F53BB9"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70" w:history="1">
            <w:r w:rsidRPr="00DD0AC8">
              <w:rPr>
                <w:rStyle w:val="Hyperlink"/>
                <w:bCs/>
                <w:noProof/>
              </w:rPr>
              <w:t>Project One</w:t>
            </w:r>
            <w:r w:rsidRPr="00DD0AC8">
              <w:rPr>
                <w:bCs/>
                <w:noProof/>
                <w:webHidden/>
              </w:rPr>
              <w:tab/>
            </w:r>
            <w:r w:rsidRPr="00DD0AC8">
              <w:rPr>
                <w:bCs/>
                <w:noProof/>
                <w:webHidden/>
              </w:rPr>
              <w:fldChar w:fldCharType="begin"/>
            </w:r>
            <w:r w:rsidRPr="00DD0AC8">
              <w:rPr>
                <w:bCs/>
                <w:noProof/>
                <w:webHidden/>
              </w:rPr>
              <w:instrText xml:space="preserve"> PAGEREF _Toc52464070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0800DCA9"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1" w:history="1">
            <w:r w:rsidRPr="00DD0AC8">
              <w:rPr>
                <w:rStyle w:val="Hyperlink"/>
                <w:bCs/>
                <w:noProof/>
              </w:rPr>
              <w:t>1.</w:t>
            </w:r>
            <w:r w:rsidRPr="00DD0AC8">
              <w:rPr>
                <w:rFonts w:asciiTheme="minorHAnsi" w:eastAsiaTheme="minorEastAsia" w:hAnsiTheme="minorHAnsi" w:cstheme="minorBidi"/>
                <w:bCs/>
                <w:noProof/>
                <w:sz w:val="22"/>
                <w:szCs w:val="22"/>
              </w:rPr>
              <w:tab/>
            </w:r>
            <w:r w:rsidRPr="00DD0AC8">
              <w:rPr>
                <w:rStyle w:val="Hyperlink"/>
                <w:bCs/>
                <w:noProof/>
              </w:rPr>
              <w:t>Revise the C/C++ Standards</w:t>
            </w:r>
            <w:r w:rsidRPr="00DD0AC8">
              <w:rPr>
                <w:bCs/>
                <w:noProof/>
                <w:webHidden/>
              </w:rPr>
              <w:tab/>
            </w:r>
            <w:r w:rsidRPr="00DD0AC8">
              <w:rPr>
                <w:bCs/>
                <w:noProof/>
                <w:webHidden/>
              </w:rPr>
              <w:fldChar w:fldCharType="begin"/>
            </w:r>
            <w:r w:rsidRPr="00DD0AC8">
              <w:rPr>
                <w:bCs/>
                <w:noProof/>
                <w:webHidden/>
              </w:rPr>
              <w:instrText xml:space="preserve"> PAGEREF _Toc52464071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241DF891"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2" w:history="1">
            <w:r w:rsidRPr="00DD0AC8">
              <w:rPr>
                <w:rStyle w:val="Hyperlink"/>
                <w:bCs/>
                <w:noProof/>
              </w:rPr>
              <w:t>2.</w:t>
            </w:r>
            <w:r w:rsidRPr="00DD0AC8">
              <w:rPr>
                <w:rFonts w:asciiTheme="minorHAnsi" w:eastAsiaTheme="minorEastAsia" w:hAnsiTheme="minorHAnsi" w:cstheme="minorBidi"/>
                <w:bCs/>
                <w:noProof/>
                <w:sz w:val="22"/>
                <w:szCs w:val="22"/>
              </w:rPr>
              <w:tab/>
            </w:r>
            <w:r w:rsidRPr="00DD0AC8">
              <w:rPr>
                <w:rStyle w:val="Hyperlink"/>
                <w:bCs/>
                <w:noProof/>
              </w:rPr>
              <w:t>Risk Assessment</w:t>
            </w:r>
            <w:r w:rsidRPr="00DD0AC8">
              <w:rPr>
                <w:bCs/>
                <w:noProof/>
                <w:webHidden/>
              </w:rPr>
              <w:tab/>
            </w:r>
            <w:r w:rsidRPr="00DD0AC8">
              <w:rPr>
                <w:bCs/>
                <w:noProof/>
                <w:webHidden/>
              </w:rPr>
              <w:fldChar w:fldCharType="begin"/>
            </w:r>
            <w:r w:rsidRPr="00DD0AC8">
              <w:rPr>
                <w:bCs/>
                <w:noProof/>
                <w:webHidden/>
              </w:rPr>
              <w:instrText xml:space="preserve"> PAGEREF _Toc52464072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2CD59CDB"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3" w:history="1">
            <w:r w:rsidRPr="00DD0AC8">
              <w:rPr>
                <w:rStyle w:val="Hyperlink"/>
                <w:bCs/>
                <w:noProof/>
              </w:rPr>
              <w:t>3.</w:t>
            </w:r>
            <w:r w:rsidRPr="00DD0AC8">
              <w:rPr>
                <w:rFonts w:asciiTheme="minorHAnsi" w:eastAsiaTheme="minorEastAsia" w:hAnsiTheme="minorHAnsi" w:cstheme="minorBidi"/>
                <w:bCs/>
                <w:noProof/>
                <w:sz w:val="22"/>
                <w:szCs w:val="22"/>
              </w:rPr>
              <w:tab/>
            </w:r>
            <w:r w:rsidRPr="00DD0AC8">
              <w:rPr>
                <w:rStyle w:val="Hyperlink"/>
                <w:bCs/>
                <w:noProof/>
              </w:rPr>
              <w:t>Automated Detection</w:t>
            </w:r>
            <w:r w:rsidRPr="00DD0AC8">
              <w:rPr>
                <w:bCs/>
                <w:noProof/>
                <w:webHidden/>
              </w:rPr>
              <w:tab/>
            </w:r>
            <w:r w:rsidRPr="00DD0AC8">
              <w:rPr>
                <w:bCs/>
                <w:noProof/>
                <w:webHidden/>
              </w:rPr>
              <w:fldChar w:fldCharType="begin"/>
            </w:r>
            <w:r w:rsidRPr="00DD0AC8">
              <w:rPr>
                <w:bCs/>
                <w:noProof/>
                <w:webHidden/>
              </w:rPr>
              <w:instrText xml:space="preserve"> PAGEREF _Toc52464073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19EF50A8"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4" w:history="1">
            <w:r w:rsidRPr="00DD0AC8">
              <w:rPr>
                <w:rStyle w:val="Hyperlink"/>
                <w:bCs/>
                <w:noProof/>
              </w:rPr>
              <w:t>4.</w:t>
            </w:r>
            <w:r w:rsidRPr="00DD0AC8">
              <w:rPr>
                <w:rFonts w:asciiTheme="minorHAnsi" w:eastAsiaTheme="minorEastAsia" w:hAnsiTheme="minorHAnsi" w:cstheme="minorBidi"/>
                <w:bCs/>
                <w:noProof/>
                <w:sz w:val="22"/>
                <w:szCs w:val="22"/>
              </w:rPr>
              <w:tab/>
            </w:r>
            <w:r w:rsidRPr="00DD0AC8">
              <w:rPr>
                <w:rStyle w:val="Hyperlink"/>
                <w:bCs/>
                <w:noProof/>
              </w:rPr>
              <w:t>Automation</w:t>
            </w:r>
            <w:r w:rsidRPr="00DD0AC8">
              <w:rPr>
                <w:bCs/>
                <w:noProof/>
                <w:webHidden/>
              </w:rPr>
              <w:tab/>
            </w:r>
            <w:r w:rsidRPr="00DD0AC8">
              <w:rPr>
                <w:bCs/>
                <w:noProof/>
                <w:webHidden/>
              </w:rPr>
              <w:fldChar w:fldCharType="begin"/>
            </w:r>
            <w:r w:rsidRPr="00DD0AC8">
              <w:rPr>
                <w:bCs/>
                <w:noProof/>
                <w:webHidden/>
              </w:rPr>
              <w:instrText xml:space="preserve"> PAGEREF _Toc52464074 \h </w:instrText>
            </w:r>
            <w:r w:rsidRPr="00DD0AC8">
              <w:rPr>
                <w:bCs/>
                <w:noProof/>
                <w:webHidden/>
              </w:rPr>
            </w:r>
            <w:r w:rsidRPr="00DD0AC8">
              <w:rPr>
                <w:bCs/>
                <w:noProof/>
                <w:webHidden/>
              </w:rPr>
              <w:fldChar w:fldCharType="separate"/>
            </w:r>
            <w:r w:rsidRPr="00DD0AC8">
              <w:rPr>
                <w:bCs/>
                <w:noProof/>
                <w:webHidden/>
              </w:rPr>
              <w:t>15</w:t>
            </w:r>
            <w:r w:rsidRPr="00DD0AC8">
              <w:rPr>
                <w:bCs/>
                <w:noProof/>
                <w:webHidden/>
              </w:rPr>
              <w:fldChar w:fldCharType="end"/>
            </w:r>
          </w:hyperlink>
        </w:p>
        <w:p w14:paraId="0CF6015F"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5" w:history="1">
            <w:r w:rsidRPr="00DD0AC8">
              <w:rPr>
                <w:rStyle w:val="Hyperlink"/>
                <w:bCs/>
                <w:noProof/>
              </w:rPr>
              <w:t>5.</w:t>
            </w:r>
            <w:r w:rsidRPr="00DD0AC8">
              <w:rPr>
                <w:rFonts w:asciiTheme="minorHAnsi" w:eastAsiaTheme="minorEastAsia" w:hAnsiTheme="minorHAnsi" w:cstheme="minorBidi"/>
                <w:bCs/>
                <w:noProof/>
                <w:sz w:val="22"/>
                <w:szCs w:val="22"/>
              </w:rPr>
              <w:tab/>
            </w:r>
            <w:r w:rsidRPr="00DD0AC8">
              <w:rPr>
                <w:rStyle w:val="Hyperlink"/>
                <w:bCs/>
                <w:noProof/>
              </w:rPr>
              <w:t>Summary of Risk Assessments</w:t>
            </w:r>
            <w:r w:rsidRPr="00DD0AC8">
              <w:rPr>
                <w:bCs/>
                <w:noProof/>
                <w:webHidden/>
              </w:rPr>
              <w:tab/>
            </w:r>
            <w:r w:rsidRPr="00DD0AC8">
              <w:rPr>
                <w:bCs/>
                <w:noProof/>
                <w:webHidden/>
              </w:rPr>
              <w:fldChar w:fldCharType="begin"/>
            </w:r>
            <w:r w:rsidRPr="00DD0AC8">
              <w:rPr>
                <w:bCs/>
                <w:noProof/>
                <w:webHidden/>
              </w:rPr>
              <w:instrText xml:space="preserve"> PAGEREF _Toc52464075 \h </w:instrText>
            </w:r>
            <w:r w:rsidRPr="00DD0AC8">
              <w:rPr>
                <w:bCs/>
                <w:noProof/>
                <w:webHidden/>
              </w:rPr>
            </w:r>
            <w:r w:rsidRPr="00DD0AC8">
              <w:rPr>
                <w:bCs/>
                <w:noProof/>
                <w:webHidden/>
              </w:rPr>
              <w:fldChar w:fldCharType="separate"/>
            </w:r>
            <w:r w:rsidRPr="00DD0AC8">
              <w:rPr>
                <w:bCs/>
                <w:noProof/>
                <w:webHidden/>
              </w:rPr>
              <w:t>16</w:t>
            </w:r>
            <w:r w:rsidRPr="00DD0AC8">
              <w:rPr>
                <w:bCs/>
                <w:noProof/>
                <w:webHidden/>
              </w:rPr>
              <w:fldChar w:fldCharType="end"/>
            </w:r>
          </w:hyperlink>
        </w:p>
        <w:p w14:paraId="549F3FCD"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6" w:history="1">
            <w:r w:rsidRPr="00DD0AC8">
              <w:rPr>
                <w:rStyle w:val="Hyperlink"/>
                <w:bCs/>
                <w:noProof/>
              </w:rPr>
              <w:t>6.</w:t>
            </w:r>
            <w:r w:rsidRPr="00DD0AC8">
              <w:rPr>
                <w:rFonts w:asciiTheme="minorHAnsi" w:eastAsiaTheme="minorEastAsia" w:hAnsiTheme="minorHAnsi" w:cstheme="minorBidi"/>
                <w:bCs/>
                <w:noProof/>
                <w:sz w:val="22"/>
                <w:szCs w:val="22"/>
              </w:rPr>
              <w:tab/>
            </w:r>
            <w:r w:rsidRPr="00DD0AC8">
              <w:rPr>
                <w:rStyle w:val="Hyperlink"/>
                <w:bCs/>
                <w:noProof/>
              </w:rPr>
              <w:t>Create Policies for Encryption and Triple A</w:t>
            </w:r>
            <w:r w:rsidRPr="00DD0AC8">
              <w:rPr>
                <w:bCs/>
                <w:noProof/>
                <w:webHidden/>
              </w:rPr>
              <w:tab/>
            </w:r>
            <w:r w:rsidRPr="00DD0AC8">
              <w:rPr>
                <w:bCs/>
                <w:noProof/>
                <w:webHidden/>
              </w:rPr>
              <w:fldChar w:fldCharType="begin"/>
            </w:r>
            <w:r w:rsidRPr="00DD0AC8">
              <w:rPr>
                <w:bCs/>
                <w:noProof/>
                <w:webHidden/>
              </w:rPr>
              <w:instrText xml:space="preserve"> PAGEREF _Toc52464076 \h </w:instrText>
            </w:r>
            <w:r w:rsidRPr="00DD0AC8">
              <w:rPr>
                <w:bCs/>
                <w:noProof/>
                <w:webHidden/>
              </w:rPr>
            </w:r>
            <w:r w:rsidRPr="00DD0AC8">
              <w:rPr>
                <w:bCs/>
                <w:noProof/>
                <w:webHidden/>
              </w:rPr>
              <w:fldChar w:fldCharType="separate"/>
            </w:r>
            <w:r w:rsidRPr="00DD0AC8">
              <w:rPr>
                <w:bCs/>
                <w:noProof/>
                <w:webHidden/>
              </w:rPr>
              <w:t>16</w:t>
            </w:r>
            <w:r w:rsidRPr="00DD0AC8">
              <w:rPr>
                <w:bCs/>
                <w:noProof/>
                <w:webHidden/>
              </w:rPr>
              <w:fldChar w:fldCharType="end"/>
            </w:r>
          </w:hyperlink>
        </w:p>
        <w:p w14:paraId="7C5F6E57" w14:textId="77777777" w:rsidR="00BC2B54" w:rsidRPr="00DD0AC8" w:rsidRDefault="00BC2B54">
          <w:pPr>
            <w:pStyle w:val="TOC2"/>
            <w:tabs>
              <w:tab w:val="left" w:pos="660"/>
              <w:tab w:val="right" w:pos="10790"/>
            </w:tabs>
            <w:rPr>
              <w:rFonts w:asciiTheme="minorHAnsi" w:eastAsiaTheme="minorEastAsia" w:hAnsiTheme="minorHAnsi" w:cstheme="minorBidi"/>
              <w:bCs/>
              <w:noProof/>
              <w:sz w:val="22"/>
              <w:szCs w:val="22"/>
            </w:rPr>
          </w:pPr>
          <w:hyperlink w:anchor="_Toc52464077" w:history="1">
            <w:r w:rsidRPr="00DD0AC8">
              <w:rPr>
                <w:rStyle w:val="Hyperlink"/>
                <w:bCs/>
                <w:noProof/>
              </w:rPr>
              <w:t>7.</w:t>
            </w:r>
            <w:r w:rsidRPr="00DD0AC8">
              <w:rPr>
                <w:rFonts w:asciiTheme="minorHAnsi" w:eastAsiaTheme="minorEastAsia" w:hAnsiTheme="minorHAnsi" w:cstheme="minorBidi"/>
                <w:bCs/>
                <w:noProof/>
                <w:sz w:val="22"/>
                <w:szCs w:val="22"/>
              </w:rPr>
              <w:tab/>
            </w:r>
            <w:r w:rsidRPr="00DD0AC8">
              <w:rPr>
                <w:rStyle w:val="Hyperlink"/>
                <w:bCs/>
                <w:noProof/>
              </w:rPr>
              <w:t>Map the Principles</w:t>
            </w:r>
            <w:r w:rsidRPr="00DD0AC8">
              <w:rPr>
                <w:bCs/>
                <w:noProof/>
                <w:webHidden/>
              </w:rPr>
              <w:tab/>
            </w:r>
            <w:r w:rsidRPr="00DD0AC8">
              <w:rPr>
                <w:bCs/>
                <w:noProof/>
                <w:webHidden/>
              </w:rPr>
              <w:fldChar w:fldCharType="begin"/>
            </w:r>
            <w:r w:rsidRPr="00DD0AC8">
              <w:rPr>
                <w:bCs/>
                <w:noProof/>
                <w:webHidden/>
              </w:rPr>
              <w:instrText xml:space="preserve"> PAGEREF _Toc52464077 \h </w:instrText>
            </w:r>
            <w:r w:rsidRPr="00DD0AC8">
              <w:rPr>
                <w:bCs/>
                <w:noProof/>
                <w:webHidden/>
              </w:rPr>
            </w:r>
            <w:r w:rsidRPr="00DD0AC8">
              <w:rPr>
                <w:bCs/>
                <w:noProof/>
                <w:webHidden/>
              </w:rPr>
              <w:fldChar w:fldCharType="separate"/>
            </w:r>
            <w:r w:rsidRPr="00DD0AC8">
              <w:rPr>
                <w:bCs/>
                <w:noProof/>
                <w:webHidden/>
              </w:rPr>
              <w:t>17</w:t>
            </w:r>
            <w:r w:rsidRPr="00DD0AC8">
              <w:rPr>
                <w:bCs/>
                <w:noProof/>
                <w:webHidden/>
              </w:rPr>
              <w:fldChar w:fldCharType="end"/>
            </w:r>
          </w:hyperlink>
        </w:p>
        <w:p w14:paraId="7418FBC2"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78" w:history="1">
            <w:r w:rsidRPr="00DD0AC8">
              <w:rPr>
                <w:rStyle w:val="Hyperlink"/>
                <w:bCs/>
                <w:noProof/>
              </w:rPr>
              <w:t>Audit Controls and Management</w:t>
            </w:r>
            <w:r w:rsidRPr="00DD0AC8">
              <w:rPr>
                <w:bCs/>
                <w:noProof/>
                <w:webHidden/>
              </w:rPr>
              <w:tab/>
            </w:r>
            <w:r w:rsidRPr="00DD0AC8">
              <w:rPr>
                <w:bCs/>
                <w:noProof/>
                <w:webHidden/>
              </w:rPr>
              <w:fldChar w:fldCharType="begin"/>
            </w:r>
            <w:r w:rsidRPr="00DD0AC8">
              <w:rPr>
                <w:bCs/>
                <w:noProof/>
                <w:webHidden/>
              </w:rPr>
              <w:instrText xml:space="preserve"> PAGEREF _Toc52464078 \h </w:instrText>
            </w:r>
            <w:r w:rsidRPr="00DD0AC8">
              <w:rPr>
                <w:bCs/>
                <w:noProof/>
                <w:webHidden/>
              </w:rPr>
            </w:r>
            <w:r w:rsidRPr="00DD0AC8">
              <w:rPr>
                <w:bCs/>
                <w:noProof/>
                <w:webHidden/>
              </w:rPr>
              <w:fldChar w:fldCharType="separate"/>
            </w:r>
            <w:r w:rsidRPr="00DD0AC8">
              <w:rPr>
                <w:bCs/>
                <w:noProof/>
                <w:webHidden/>
              </w:rPr>
              <w:t>18</w:t>
            </w:r>
            <w:r w:rsidRPr="00DD0AC8">
              <w:rPr>
                <w:bCs/>
                <w:noProof/>
                <w:webHidden/>
              </w:rPr>
              <w:fldChar w:fldCharType="end"/>
            </w:r>
          </w:hyperlink>
        </w:p>
        <w:p w14:paraId="7D7F40ED"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79" w:history="1">
            <w:r w:rsidRPr="00DD0AC8">
              <w:rPr>
                <w:rStyle w:val="Hyperlink"/>
                <w:bCs/>
                <w:noProof/>
              </w:rPr>
              <w:t>Enforcement</w:t>
            </w:r>
            <w:r w:rsidRPr="00DD0AC8">
              <w:rPr>
                <w:bCs/>
                <w:noProof/>
                <w:webHidden/>
              </w:rPr>
              <w:tab/>
            </w:r>
            <w:r w:rsidRPr="00DD0AC8">
              <w:rPr>
                <w:bCs/>
                <w:noProof/>
                <w:webHidden/>
              </w:rPr>
              <w:fldChar w:fldCharType="begin"/>
            </w:r>
            <w:r w:rsidRPr="00DD0AC8">
              <w:rPr>
                <w:bCs/>
                <w:noProof/>
                <w:webHidden/>
              </w:rPr>
              <w:instrText xml:space="preserve"> PAGEREF _Toc52464079 \h </w:instrText>
            </w:r>
            <w:r w:rsidRPr="00DD0AC8">
              <w:rPr>
                <w:bCs/>
                <w:noProof/>
                <w:webHidden/>
              </w:rPr>
            </w:r>
            <w:r w:rsidRPr="00DD0AC8">
              <w:rPr>
                <w:bCs/>
                <w:noProof/>
                <w:webHidden/>
              </w:rPr>
              <w:fldChar w:fldCharType="separate"/>
            </w:r>
            <w:r w:rsidRPr="00DD0AC8">
              <w:rPr>
                <w:bCs/>
                <w:noProof/>
                <w:webHidden/>
              </w:rPr>
              <w:t>18</w:t>
            </w:r>
            <w:r w:rsidRPr="00DD0AC8">
              <w:rPr>
                <w:bCs/>
                <w:noProof/>
                <w:webHidden/>
              </w:rPr>
              <w:fldChar w:fldCharType="end"/>
            </w:r>
          </w:hyperlink>
        </w:p>
        <w:p w14:paraId="15EAC341"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80" w:history="1">
            <w:r w:rsidRPr="00DD0AC8">
              <w:rPr>
                <w:rStyle w:val="Hyperlink"/>
                <w:bCs/>
                <w:noProof/>
              </w:rPr>
              <w:t>Exceptions Process</w:t>
            </w:r>
            <w:r w:rsidRPr="00DD0AC8">
              <w:rPr>
                <w:bCs/>
                <w:noProof/>
                <w:webHidden/>
              </w:rPr>
              <w:tab/>
            </w:r>
            <w:r w:rsidRPr="00DD0AC8">
              <w:rPr>
                <w:bCs/>
                <w:noProof/>
                <w:webHidden/>
              </w:rPr>
              <w:fldChar w:fldCharType="begin"/>
            </w:r>
            <w:r w:rsidRPr="00DD0AC8">
              <w:rPr>
                <w:bCs/>
                <w:noProof/>
                <w:webHidden/>
              </w:rPr>
              <w:instrText xml:space="preserve"> PAGEREF _Toc52464080 \h </w:instrText>
            </w:r>
            <w:r w:rsidRPr="00DD0AC8">
              <w:rPr>
                <w:bCs/>
                <w:noProof/>
                <w:webHidden/>
              </w:rPr>
            </w:r>
            <w:r w:rsidRPr="00DD0AC8">
              <w:rPr>
                <w:bCs/>
                <w:noProof/>
                <w:webHidden/>
              </w:rPr>
              <w:fldChar w:fldCharType="separate"/>
            </w:r>
            <w:r w:rsidRPr="00DD0AC8">
              <w:rPr>
                <w:bCs/>
                <w:noProof/>
                <w:webHidden/>
              </w:rPr>
              <w:t>18</w:t>
            </w:r>
            <w:r w:rsidRPr="00DD0AC8">
              <w:rPr>
                <w:bCs/>
                <w:noProof/>
                <w:webHidden/>
              </w:rPr>
              <w:fldChar w:fldCharType="end"/>
            </w:r>
          </w:hyperlink>
        </w:p>
        <w:p w14:paraId="6A515187"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81" w:history="1">
            <w:r w:rsidRPr="00DD0AC8">
              <w:rPr>
                <w:rStyle w:val="Hyperlink"/>
                <w:bCs/>
                <w:noProof/>
              </w:rPr>
              <w:t>Distribution</w:t>
            </w:r>
            <w:r w:rsidRPr="00DD0AC8">
              <w:rPr>
                <w:bCs/>
                <w:noProof/>
                <w:webHidden/>
              </w:rPr>
              <w:tab/>
            </w:r>
            <w:r w:rsidRPr="00DD0AC8">
              <w:rPr>
                <w:bCs/>
                <w:noProof/>
                <w:webHidden/>
              </w:rPr>
              <w:fldChar w:fldCharType="begin"/>
            </w:r>
            <w:r w:rsidRPr="00DD0AC8">
              <w:rPr>
                <w:bCs/>
                <w:noProof/>
                <w:webHidden/>
              </w:rPr>
              <w:instrText xml:space="preserve"> PAGEREF _Toc52464081 \h </w:instrText>
            </w:r>
            <w:r w:rsidRPr="00DD0AC8">
              <w:rPr>
                <w:bCs/>
                <w:noProof/>
                <w:webHidden/>
              </w:rPr>
            </w:r>
            <w:r w:rsidRPr="00DD0AC8">
              <w:rPr>
                <w:bCs/>
                <w:noProof/>
                <w:webHidden/>
              </w:rPr>
              <w:fldChar w:fldCharType="separate"/>
            </w:r>
            <w:r w:rsidRPr="00DD0AC8">
              <w:rPr>
                <w:bCs/>
                <w:noProof/>
                <w:webHidden/>
              </w:rPr>
              <w:t>19</w:t>
            </w:r>
            <w:r w:rsidRPr="00DD0AC8">
              <w:rPr>
                <w:bCs/>
                <w:noProof/>
                <w:webHidden/>
              </w:rPr>
              <w:fldChar w:fldCharType="end"/>
            </w:r>
          </w:hyperlink>
        </w:p>
        <w:p w14:paraId="4CB19BBB"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82" w:history="1">
            <w:r w:rsidRPr="00DD0AC8">
              <w:rPr>
                <w:rStyle w:val="Hyperlink"/>
                <w:bCs/>
                <w:noProof/>
              </w:rPr>
              <w:t>Policy Change Control</w:t>
            </w:r>
            <w:r w:rsidRPr="00DD0AC8">
              <w:rPr>
                <w:bCs/>
                <w:noProof/>
                <w:webHidden/>
              </w:rPr>
              <w:tab/>
            </w:r>
            <w:r w:rsidRPr="00DD0AC8">
              <w:rPr>
                <w:bCs/>
                <w:noProof/>
                <w:webHidden/>
              </w:rPr>
              <w:fldChar w:fldCharType="begin"/>
            </w:r>
            <w:r w:rsidRPr="00DD0AC8">
              <w:rPr>
                <w:bCs/>
                <w:noProof/>
                <w:webHidden/>
              </w:rPr>
              <w:instrText xml:space="preserve"> PAGEREF _Toc52464082 \h </w:instrText>
            </w:r>
            <w:r w:rsidRPr="00DD0AC8">
              <w:rPr>
                <w:bCs/>
                <w:noProof/>
                <w:webHidden/>
              </w:rPr>
            </w:r>
            <w:r w:rsidRPr="00DD0AC8">
              <w:rPr>
                <w:bCs/>
                <w:noProof/>
                <w:webHidden/>
              </w:rPr>
              <w:fldChar w:fldCharType="separate"/>
            </w:r>
            <w:r w:rsidRPr="00DD0AC8">
              <w:rPr>
                <w:bCs/>
                <w:noProof/>
                <w:webHidden/>
              </w:rPr>
              <w:t>19</w:t>
            </w:r>
            <w:r w:rsidRPr="00DD0AC8">
              <w:rPr>
                <w:bCs/>
                <w:noProof/>
                <w:webHidden/>
              </w:rPr>
              <w:fldChar w:fldCharType="end"/>
            </w:r>
          </w:hyperlink>
        </w:p>
        <w:p w14:paraId="54B04028"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83" w:history="1">
            <w:r w:rsidRPr="00DD0AC8">
              <w:rPr>
                <w:rStyle w:val="Hyperlink"/>
                <w:bCs/>
                <w:noProof/>
              </w:rPr>
              <w:t>Policy Version History</w:t>
            </w:r>
            <w:r w:rsidRPr="00DD0AC8">
              <w:rPr>
                <w:bCs/>
                <w:noProof/>
                <w:webHidden/>
              </w:rPr>
              <w:tab/>
            </w:r>
            <w:r w:rsidRPr="00DD0AC8">
              <w:rPr>
                <w:bCs/>
                <w:noProof/>
                <w:webHidden/>
              </w:rPr>
              <w:fldChar w:fldCharType="begin"/>
            </w:r>
            <w:r w:rsidRPr="00DD0AC8">
              <w:rPr>
                <w:bCs/>
                <w:noProof/>
                <w:webHidden/>
              </w:rPr>
              <w:instrText xml:space="preserve"> PAGEREF _Toc52464083 \h </w:instrText>
            </w:r>
            <w:r w:rsidRPr="00DD0AC8">
              <w:rPr>
                <w:bCs/>
                <w:noProof/>
                <w:webHidden/>
              </w:rPr>
            </w:r>
            <w:r w:rsidRPr="00DD0AC8">
              <w:rPr>
                <w:bCs/>
                <w:noProof/>
                <w:webHidden/>
              </w:rPr>
              <w:fldChar w:fldCharType="separate"/>
            </w:r>
            <w:r w:rsidRPr="00DD0AC8">
              <w:rPr>
                <w:bCs/>
                <w:noProof/>
                <w:webHidden/>
              </w:rPr>
              <w:t>19</w:t>
            </w:r>
            <w:r w:rsidRPr="00DD0AC8">
              <w:rPr>
                <w:bCs/>
                <w:noProof/>
                <w:webHidden/>
              </w:rPr>
              <w:fldChar w:fldCharType="end"/>
            </w:r>
          </w:hyperlink>
        </w:p>
        <w:p w14:paraId="089A159A" w14:textId="77777777" w:rsidR="00BC2B54" w:rsidRPr="00DD0AC8" w:rsidRDefault="00BC2B54">
          <w:pPr>
            <w:pStyle w:val="TOC1"/>
            <w:tabs>
              <w:tab w:val="right" w:pos="10790"/>
            </w:tabs>
            <w:rPr>
              <w:rFonts w:asciiTheme="minorHAnsi" w:eastAsiaTheme="minorEastAsia" w:hAnsiTheme="minorHAnsi" w:cstheme="minorBidi"/>
              <w:bCs/>
              <w:noProof/>
              <w:sz w:val="22"/>
              <w:szCs w:val="22"/>
            </w:rPr>
          </w:pPr>
          <w:hyperlink w:anchor="_Toc52464084" w:history="1">
            <w:r w:rsidRPr="00DD0AC8">
              <w:rPr>
                <w:rStyle w:val="Hyperlink"/>
                <w:bCs/>
                <w:noProof/>
              </w:rPr>
              <w:t>Appendix A Lookups</w:t>
            </w:r>
            <w:r w:rsidRPr="00DD0AC8">
              <w:rPr>
                <w:bCs/>
                <w:noProof/>
                <w:webHidden/>
              </w:rPr>
              <w:tab/>
            </w:r>
            <w:r w:rsidRPr="00DD0AC8">
              <w:rPr>
                <w:bCs/>
                <w:noProof/>
                <w:webHidden/>
              </w:rPr>
              <w:fldChar w:fldCharType="begin"/>
            </w:r>
            <w:r w:rsidRPr="00DD0AC8">
              <w:rPr>
                <w:bCs/>
                <w:noProof/>
                <w:webHidden/>
              </w:rPr>
              <w:instrText xml:space="preserve"> PAGEREF _Toc52464084 \h </w:instrText>
            </w:r>
            <w:r w:rsidRPr="00DD0AC8">
              <w:rPr>
                <w:bCs/>
                <w:noProof/>
                <w:webHidden/>
              </w:rPr>
            </w:r>
            <w:r w:rsidRPr="00DD0AC8">
              <w:rPr>
                <w:bCs/>
                <w:noProof/>
                <w:webHidden/>
              </w:rPr>
              <w:fldChar w:fldCharType="separate"/>
            </w:r>
            <w:r w:rsidRPr="00DD0AC8">
              <w:rPr>
                <w:bCs/>
                <w:noProof/>
                <w:webHidden/>
              </w:rPr>
              <w:t>19</w:t>
            </w:r>
            <w:r w:rsidRPr="00DD0AC8">
              <w:rPr>
                <w:bCs/>
                <w:noProof/>
                <w:webHidden/>
              </w:rPr>
              <w:fldChar w:fldCharType="end"/>
            </w:r>
          </w:hyperlink>
        </w:p>
        <w:p w14:paraId="1A3B6AF9" w14:textId="77777777" w:rsidR="00BC2B54" w:rsidRPr="00DD0AC8" w:rsidRDefault="00BC2B54">
          <w:pPr>
            <w:pStyle w:val="TOC2"/>
            <w:tabs>
              <w:tab w:val="right" w:pos="10790"/>
            </w:tabs>
            <w:rPr>
              <w:rFonts w:asciiTheme="minorHAnsi" w:eastAsiaTheme="minorEastAsia" w:hAnsiTheme="minorHAnsi" w:cstheme="minorBidi"/>
              <w:bCs/>
              <w:noProof/>
              <w:sz w:val="22"/>
              <w:szCs w:val="22"/>
            </w:rPr>
          </w:pPr>
          <w:hyperlink w:anchor="_Toc52464085" w:history="1">
            <w:r w:rsidRPr="00DD0AC8">
              <w:rPr>
                <w:rStyle w:val="Hyperlink"/>
                <w:bCs/>
                <w:noProof/>
              </w:rPr>
              <w:t>Approved C/C++ Language Acronyms</w:t>
            </w:r>
            <w:r w:rsidRPr="00DD0AC8">
              <w:rPr>
                <w:bCs/>
                <w:noProof/>
                <w:webHidden/>
              </w:rPr>
              <w:tab/>
            </w:r>
            <w:r w:rsidRPr="00DD0AC8">
              <w:rPr>
                <w:bCs/>
                <w:noProof/>
                <w:webHidden/>
              </w:rPr>
              <w:fldChar w:fldCharType="begin"/>
            </w:r>
            <w:r w:rsidRPr="00DD0AC8">
              <w:rPr>
                <w:bCs/>
                <w:noProof/>
                <w:webHidden/>
              </w:rPr>
              <w:instrText xml:space="preserve"> PAGEREF _Toc52464085 \h </w:instrText>
            </w:r>
            <w:r w:rsidRPr="00DD0AC8">
              <w:rPr>
                <w:bCs/>
                <w:noProof/>
                <w:webHidden/>
              </w:rPr>
            </w:r>
            <w:r w:rsidRPr="00DD0AC8">
              <w:rPr>
                <w:bCs/>
                <w:noProof/>
                <w:webHidden/>
              </w:rPr>
              <w:fldChar w:fldCharType="separate"/>
            </w:r>
            <w:r w:rsidRPr="00DD0AC8">
              <w:rPr>
                <w:bCs/>
                <w:noProof/>
                <w:webHidden/>
              </w:rPr>
              <w:t>19</w:t>
            </w:r>
            <w:r w:rsidRPr="00DD0AC8">
              <w:rPr>
                <w:bCs/>
                <w:noProof/>
                <w:webHidden/>
              </w:rPr>
              <w:fldChar w:fldCharType="end"/>
            </w:r>
          </w:hyperlink>
        </w:p>
        <w:p w14:paraId="74838482" w14:textId="77777777" w:rsidR="00381847" w:rsidRPr="00DD0AC8" w:rsidRDefault="00E769D9">
          <w:pPr>
            <w:tabs>
              <w:tab w:val="right" w:pos="13997"/>
            </w:tabs>
            <w:ind w:left="360"/>
            <w:rPr>
              <w:bCs/>
              <w:color w:val="000000"/>
            </w:rPr>
          </w:pPr>
          <w:r w:rsidRPr="00DD0AC8">
            <w:rPr>
              <w:bCs/>
            </w:rPr>
            <w:fldChar w:fldCharType="end"/>
          </w:r>
        </w:p>
      </w:sdtContent>
    </w:sdt>
    <w:p w14:paraId="747F55F3" w14:textId="77777777" w:rsidR="00B475A1" w:rsidRPr="00DD0AC8" w:rsidRDefault="00B475A1">
      <w:pPr>
        <w:rPr>
          <w:bCs/>
          <w:color w:val="000000"/>
          <w:sz w:val="28"/>
          <w:szCs w:val="28"/>
        </w:rPr>
      </w:pPr>
      <w:r w:rsidRPr="00DD0AC8">
        <w:rPr>
          <w:bCs/>
          <w:color w:val="000000"/>
        </w:rPr>
        <w:br w:type="page"/>
      </w:r>
    </w:p>
    <w:p w14:paraId="54114CAD" w14:textId="77777777" w:rsidR="00381847" w:rsidRPr="00DD0AC8" w:rsidRDefault="00E769D9" w:rsidP="0059536C">
      <w:pPr>
        <w:pStyle w:val="Heading2"/>
        <w:rPr>
          <w:b w:val="0"/>
          <w:bCs/>
        </w:rPr>
      </w:pPr>
      <w:bookmarkStart w:id="0" w:name="_Toc52464053"/>
      <w:r w:rsidRPr="00DD0AC8">
        <w:rPr>
          <w:b w:val="0"/>
          <w:bCs/>
        </w:rPr>
        <w:lastRenderedPageBreak/>
        <w:t>Overview</w:t>
      </w:r>
      <w:bookmarkEnd w:id="0"/>
    </w:p>
    <w:p w14:paraId="36B77D5D" w14:textId="77777777" w:rsidR="00381847" w:rsidRPr="00DD0AC8" w:rsidRDefault="00E769D9">
      <w:pPr>
        <w:rPr>
          <w:bCs/>
        </w:rPr>
      </w:pPr>
      <w:r w:rsidRPr="00DD0AC8">
        <w:rPr>
          <w:bCs/>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DD0AC8" w:rsidRDefault="00381847">
      <w:pPr>
        <w:rPr>
          <w:bCs/>
        </w:rPr>
      </w:pPr>
    </w:p>
    <w:p w14:paraId="1AE83A24" w14:textId="77777777" w:rsidR="00381847" w:rsidRPr="00DD0AC8" w:rsidRDefault="00E769D9" w:rsidP="0059536C">
      <w:pPr>
        <w:pStyle w:val="Heading2"/>
        <w:rPr>
          <w:b w:val="0"/>
          <w:bCs/>
        </w:rPr>
      </w:pPr>
      <w:bookmarkStart w:id="1" w:name="_Toc52464054"/>
      <w:r w:rsidRPr="00DD0AC8">
        <w:rPr>
          <w:b w:val="0"/>
          <w:bCs/>
        </w:rPr>
        <w:t>Purpose</w:t>
      </w:r>
      <w:bookmarkEnd w:id="1"/>
    </w:p>
    <w:p w14:paraId="5A0B3139" w14:textId="708E8C4A" w:rsidR="00381847" w:rsidRPr="00DD0AC8" w:rsidRDefault="00E769D9">
      <w:pPr>
        <w:rPr>
          <w:bCs/>
          <w:u w:val="single"/>
        </w:rPr>
      </w:pPr>
      <w:r w:rsidRPr="00DD0AC8">
        <w:rPr>
          <w:bCs/>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sidRPr="00DD0AC8">
          <w:rPr>
            <w:bCs/>
            <w:color w:val="0000FF"/>
            <w:u w:val="single"/>
          </w:rPr>
          <w:t>Understanding the Hierarchy of Principles, Policies, Standards, Procedures, and Guidelines</w:t>
        </w:r>
      </w:hyperlink>
      <w:r w:rsidRPr="00DD0AC8">
        <w:rPr>
          <w:bCs/>
        </w:rPr>
        <w:t>.</w:t>
      </w:r>
    </w:p>
    <w:p w14:paraId="7A6C2FBF" w14:textId="77777777" w:rsidR="00381847" w:rsidRPr="00DD0AC8" w:rsidRDefault="00381847">
      <w:pPr>
        <w:rPr>
          <w:bCs/>
        </w:rPr>
      </w:pPr>
    </w:p>
    <w:p w14:paraId="23709CA3" w14:textId="77777777" w:rsidR="00381847" w:rsidRPr="00DD0AC8" w:rsidRDefault="00E769D9" w:rsidP="0059536C">
      <w:pPr>
        <w:pStyle w:val="Heading2"/>
        <w:rPr>
          <w:b w:val="0"/>
          <w:bCs/>
        </w:rPr>
      </w:pPr>
      <w:bookmarkStart w:id="2" w:name="_Toc52464055"/>
      <w:r w:rsidRPr="00DD0AC8">
        <w:rPr>
          <w:b w:val="0"/>
          <w:bCs/>
        </w:rPr>
        <w:t>Scope</w:t>
      </w:r>
      <w:bookmarkEnd w:id="2"/>
    </w:p>
    <w:p w14:paraId="3235E292" w14:textId="1667E03A" w:rsidR="00381847" w:rsidRPr="00DD0AC8" w:rsidRDefault="00E769D9">
      <w:pPr>
        <w:rPr>
          <w:bCs/>
        </w:rPr>
      </w:pPr>
      <w:r w:rsidRPr="00DD0AC8">
        <w:rPr>
          <w:bCs/>
        </w:rPr>
        <w:t>This document applies to all staff that create, deploy, or support custom software at Green Pace</w:t>
      </w:r>
      <w:r w:rsidR="00B92A44" w:rsidRPr="00DD0AC8">
        <w:rPr>
          <w:bCs/>
        </w:rPr>
        <w:t>.</w:t>
      </w:r>
    </w:p>
    <w:p w14:paraId="5841CE35" w14:textId="77777777" w:rsidR="00381847" w:rsidRPr="00DD0AC8" w:rsidRDefault="00381847">
      <w:pPr>
        <w:rPr>
          <w:bCs/>
        </w:rPr>
      </w:pPr>
    </w:p>
    <w:p w14:paraId="6F90B8EB" w14:textId="77777777" w:rsidR="00381847" w:rsidRPr="00DD0AC8" w:rsidRDefault="00E769D9" w:rsidP="0059536C">
      <w:pPr>
        <w:pStyle w:val="Heading2"/>
        <w:rPr>
          <w:b w:val="0"/>
          <w:bCs/>
        </w:rPr>
      </w:pPr>
      <w:bookmarkStart w:id="3" w:name="_Toc52464056"/>
      <w:r w:rsidRPr="00DD0AC8">
        <w:rPr>
          <w:b w:val="0"/>
          <w:bCs/>
        </w:rPr>
        <w:t>Module Three Milestone</w:t>
      </w:r>
      <w:bookmarkEnd w:id="3"/>
      <w:r w:rsidRPr="00DD0AC8">
        <w:rPr>
          <w:b w:val="0"/>
          <w:bCs/>
        </w:rPr>
        <w:t xml:space="preserve"> </w:t>
      </w:r>
    </w:p>
    <w:p w14:paraId="1E12FE44" w14:textId="77777777" w:rsidR="00381847" w:rsidRPr="00DD0AC8" w:rsidRDefault="00E769D9" w:rsidP="0059536C">
      <w:pPr>
        <w:pStyle w:val="Heading3"/>
        <w:rPr>
          <w:b w:val="0"/>
          <w:bCs/>
        </w:rPr>
      </w:pPr>
      <w:bookmarkStart w:id="4" w:name="_Toc52464057"/>
      <w:r w:rsidRPr="00DD0AC8">
        <w:rPr>
          <w:b w:val="0"/>
          <w:bCs/>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DD0AC8"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DD0AC8" w:rsidRDefault="00E769D9">
            <w:pPr>
              <w:pBdr>
                <w:top w:val="nil"/>
                <w:left w:val="nil"/>
                <w:bottom w:val="nil"/>
                <w:right w:val="nil"/>
                <w:between w:val="nil"/>
              </w:pBdr>
              <w:jc w:val="center"/>
              <w:rPr>
                <w:bCs/>
              </w:rPr>
            </w:pPr>
            <w:r w:rsidRPr="00DD0AC8">
              <w:rPr>
                <w:bCs/>
              </w:rPr>
              <w:t>Principles</w:t>
            </w:r>
          </w:p>
        </w:tc>
        <w:tc>
          <w:tcPr>
            <w:tcW w:w="8238" w:type="dxa"/>
            <w:shd w:val="clear" w:color="auto" w:fill="auto"/>
            <w:tcMar>
              <w:top w:w="100" w:type="dxa"/>
              <w:left w:w="100" w:type="dxa"/>
              <w:bottom w:w="100" w:type="dxa"/>
              <w:right w:w="100" w:type="dxa"/>
            </w:tcMar>
          </w:tcPr>
          <w:p w14:paraId="016EC18E" w14:textId="77777777" w:rsidR="00381847" w:rsidRPr="00DD0AC8" w:rsidRDefault="00E769D9">
            <w:pPr>
              <w:jc w:val="center"/>
              <w:rPr>
                <w:bCs/>
              </w:rPr>
            </w:pPr>
            <w:r w:rsidRPr="00DD0AC8">
              <w:rPr>
                <w:bCs/>
              </w:rPr>
              <w:t>Write a short paragraph explaining each of the 10 principles of security.</w:t>
            </w:r>
          </w:p>
        </w:tc>
      </w:tr>
      <w:tr w:rsidR="00381847" w:rsidRPr="00DD0AC8"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DD0AC8" w:rsidRDefault="00E769D9">
            <w:pPr>
              <w:numPr>
                <w:ilvl w:val="0"/>
                <w:numId w:val="3"/>
              </w:numPr>
              <w:pBdr>
                <w:top w:val="nil"/>
                <w:left w:val="nil"/>
                <w:bottom w:val="nil"/>
                <w:right w:val="nil"/>
                <w:between w:val="nil"/>
              </w:pBdr>
              <w:ind w:left="342"/>
              <w:rPr>
                <w:bCs/>
                <w:color w:val="000000"/>
                <w:sz w:val="24"/>
                <w:szCs w:val="24"/>
              </w:rPr>
            </w:pPr>
            <w:r w:rsidRPr="00DD0AC8">
              <w:rPr>
                <w:bCs/>
                <w:color w:val="000000"/>
                <w:sz w:val="24"/>
                <w:szCs w:val="24"/>
              </w:rPr>
              <w:t>Validate Input Data</w:t>
            </w:r>
          </w:p>
        </w:tc>
        <w:tc>
          <w:tcPr>
            <w:tcW w:w="8238" w:type="dxa"/>
            <w:shd w:val="clear" w:color="auto" w:fill="auto"/>
            <w:tcMar>
              <w:top w:w="100" w:type="dxa"/>
              <w:left w:w="100" w:type="dxa"/>
              <w:bottom w:w="100" w:type="dxa"/>
              <w:right w:w="100" w:type="dxa"/>
            </w:tcMar>
          </w:tcPr>
          <w:p w14:paraId="49150035" w14:textId="6A7E04B8" w:rsidR="00381847" w:rsidRPr="00DD0AC8" w:rsidRDefault="00965950">
            <w:pPr>
              <w:pBdr>
                <w:top w:val="nil"/>
                <w:left w:val="nil"/>
                <w:bottom w:val="nil"/>
                <w:right w:val="nil"/>
                <w:between w:val="nil"/>
              </w:pBdr>
              <w:rPr>
                <w:bCs/>
              </w:rPr>
            </w:pPr>
            <w:r w:rsidRPr="00DD0AC8">
              <w:rPr>
                <w:bCs/>
              </w:rPr>
              <w:t>All input should be checked for correctness, length, format, and range before use. Validating input prevents injection attacks, buffer overflows, and logic errors that can compromise system security.</w:t>
            </w:r>
          </w:p>
        </w:tc>
      </w:tr>
      <w:tr w:rsidR="00381847" w:rsidRPr="00DD0AC8"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BC2A65" w:rsidR="00381847" w:rsidRPr="00DD0AC8" w:rsidRDefault="00965950">
            <w:pPr>
              <w:pBdr>
                <w:top w:val="nil"/>
                <w:left w:val="nil"/>
                <w:bottom w:val="nil"/>
                <w:right w:val="nil"/>
                <w:between w:val="nil"/>
              </w:pBdr>
              <w:rPr>
                <w:bCs/>
              </w:rPr>
            </w:pPr>
            <w:r w:rsidRPr="00DD0AC8">
              <w:rPr>
                <w:bCs/>
              </w:rPr>
              <w:t>Compiler warnings highlight risky or undefined behavior in code. Treating these warnings seriously helps eliminate vulnerabilities early in development before they become exploitable flaws.</w:t>
            </w:r>
          </w:p>
        </w:tc>
      </w:tr>
      <w:tr w:rsidR="00381847" w:rsidRPr="00DD0AC8"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C3D667D" w:rsidR="00381847" w:rsidRPr="00DD0AC8" w:rsidRDefault="00965950">
            <w:pPr>
              <w:pBdr>
                <w:top w:val="nil"/>
                <w:left w:val="nil"/>
                <w:bottom w:val="nil"/>
                <w:right w:val="nil"/>
                <w:between w:val="nil"/>
              </w:pBdr>
              <w:rPr>
                <w:bCs/>
              </w:rPr>
            </w:pPr>
            <w:r w:rsidRPr="00DD0AC8">
              <w:rPr>
                <w:bCs/>
              </w:rPr>
              <w:t>Security should be integrated at the design stage, not added later. Planning around authentication, authorization, and error handling ensures applications are resilient against attacks from the start.</w:t>
            </w:r>
          </w:p>
        </w:tc>
      </w:tr>
      <w:tr w:rsidR="00381847" w:rsidRPr="00DD0AC8"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0116C02" w:rsidR="00381847" w:rsidRPr="00DD0AC8" w:rsidRDefault="00965950">
            <w:pPr>
              <w:pBdr>
                <w:top w:val="nil"/>
                <w:left w:val="nil"/>
                <w:bottom w:val="nil"/>
                <w:right w:val="nil"/>
                <w:between w:val="nil"/>
              </w:pBdr>
              <w:rPr>
                <w:bCs/>
              </w:rPr>
            </w:pPr>
            <w:r w:rsidRPr="00DD0AC8">
              <w:rPr>
                <w:bCs/>
              </w:rPr>
              <w:t xml:space="preserve">Overly complex code is harder to review and more likely to contain hidden bugs. Writing simple, clear code reduces opportunities for mistakes and makes secure </w:t>
            </w:r>
            <w:proofErr w:type="gramStart"/>
            <w:r w:rsidRPr="00DD0AC8">
              <w:rPr>
                <w:bCs/>
              </w:rPr>
              <w:t>practices</w:t>
            </w:r>
            <w:proofErr w:type="gramEnd"/>
            <w:r w:rsidRPr="00DD0AC8">
              <w:rPr>
                <w:bCs/>
              </w:rPr>
              <w:t xml:space="preserve"> easier to maintain.</w:t>
            </w:r>
          </w:p>
        </w:tc>
      </w:tr>
      <w:tr w:rsidR="00381847" w:rsidRPr="00DD0AC8"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Default Deny</w:t>
            </w:r>
          </w:p>
        </w:tc>
        <w:tc>
          <w:tcPr>
            <w:tcW w:w="8238" w:type="dxa"/>
            <w:shd w:val="clear" w:color="auto" w:fill="auto"/>
            <w:tcMar>
              <w:top w:w="100" w:type="dxa"/>
              <w:left w:w="100" w:type="dxa"/>
              <w:bottom w:w="100" w:type="dxa"/>
              <w:right w:w="100" w:type="dxa"/>
            </w:tcMar>
          </w:tcPr>
          <w:p w14:paraId="515937A9" w14:textId="6F705361" w:rsidR="00381847" w:rsidRPr="00DD0AC8" w:rsidRDefault="00965950">
            <w:pPr>
              <w:pBdr>
                <w:top w:val="nil"/>
                <w:left w:val="nil"/>
                <w:bottom w:val="nil"/>
                <w:right w:val="nil"/>
                <w:between w:val="nil"/>
              </w:pBdr>
              <w:rPr>
                <w:bCs/>
              </w:rPr>
            </w:pPr>
            <w:r w:rsidRPr="00DD0AC8">
              <w:rPr>
                <w:bCs/>
              </w:rPr>
              <w:t xml:space="preserve">Systems should deny access by default and only allow explicitly authorized actions. This prevents attackers from exploiting unintended </w:t>
            </w:r>
            <w:proofErr w:type="gramStart"/>
            <w:r w:rsidRPr="00DD0AC8">
              <w:rPr>
                <w:bCs/>
              </w:rPr>
              <w:t>permissions</w:t>
            </w:r>
            <w:proofErr w:type="gramEnd"/>
            <w:r w:rsidRPr="00DD0AC8">
              <w:rPr>
                <w:bCs/>
              </w:rPr>
              <w:t xml:space="preserve"> or oversights </w:t>
            </w:r>
            <w:proofErr w:type="gramStart"/>
            <w:r w:rsidRPr="00DD0AC8">
              <w:rPr>
                <w:bCs/>
              </w:rPr>
              <w:t>in</w:t>
            </w:r>
            <w:proofErr w:type="gramEnd"/>
            <w:r w:rsidRPr="00DD0AC8">
              <w:rPr>
                <w:bCs/>
              </w:rPr>
              <w:t xml:space="preserve"> access control.</w:t>
            </w:r>
          </w:p>
        </w:tc>
      </w:tr>
      <w:tr w:rsidR="00381847" w:rsidRPr="00DD0AC8"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44DD7E4" w:rsidR="00381847" w:rsidRPr="00DD0AC8" w:rsidRDefault="00965950">
            <w:pPr>
              <w:pBdr>
                <w:top w:val="nil"/>
                <w:left w:val="nil"/>
                <w:bottom w:val="nil"/>
                <w:right w:val="nil"/>
                <w:between w:val="nil"/>
              </w:pBdr>
              <w:rPr>
                <w:bCs/>
              </w:rPr>
            </w:pPr>
            <w:r w:rsidRPr="00DD0AC8">
              <w:rPr>
                <w:bCs/>
              </w:rPr>
              <w:t>Applications and users should only have the minimum access necessary to complete their tasks. This limits the damage if a system is compromised.</w:t>
            </w:r>
          </w:p>
        </w:tc>
      </w:tr>
      <w:tr w:rsidR="00381847" w:rsidRPr="00DD0AC8"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BA2A0F" w:rsidR="00381847" w:rsidRPr="00DD0AC8" w:rsidRDefault="00965950">
            <w:pPr>
              <w:pBdr>
                <w:top w:val="nil"/>
                <w:left w:val="nil"/>
                <w:bottom w:val="nil"/>
                <w:right w:val="nil"/>
                <w:between w:val="nil"/>
              </w:pBdr>
              <w:rPr>
                <w:bCs/>
              </w:rPr>
            </w:pPr>
            <w:r w:rsidRPr="00DD0AC8">
              <w:rPr>
                <w:bCs/>
              </w:rPr>
              <w:t>Before sending data across systems, ensure it is cleaned and validated. This prevents vulnerabilities such as SQL injection, cross-site scripting, and data corruption in dependent systems.</w:t>
            </w:r>
          </w:p>
        </w:tc>
      </w:tr>
      <w:tr w:rsidR="00381847" w:rsidRPr="00DD0AC8"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3BA4213" w:rsidR="00381847" w:rsidRPr="00DD0AC8" w:rsidRDefault="00965950">
            <w:pPr>
              <w:pBdr>
                <w:top w:val="nil"/>
                <w:left w:val="nil"/>
                <w:bottom w:val="nil"/>
                <w:right w:val="nil"/>
                <w:between w:val="nil"/>
              </w:pBdr>
              <w:rPr>
                <w:bCs/>
              </w:rPr>
            </w:pPr>
            <w:r w:rsidRPr="00DD0AC8">
              <w:rPr>
                <w:bCs/>
              </w:rPr>
              <w:t xml:space="preserve">Multiple layers of security such as validation, authentication, and encryption help protect systems even if one control fails. </w:t>
            </w:r>
            <w:proofErr w:type="gramStart"/>
            <w:r w:rsidRPr="00DD0AC8">
              <w:rPr>
                <w:bCs/>
              </w:rPr>
              <w:t>Layered</w:t>
            </w:r>
            <w:proofErr w:type="gramEnd"/>
            <w:r w:rsidRPr="00DD0AC8">
              <w:rPr>
                <w:bCs/>
              </w:rPr>
              <w:t xml:space="preserve"> defenses make exploitation significantly harder.</w:t>
            </w:r>
          </w:p>
        </w:tc>
      </w:tr>
      <w:tr w:rsidR="00381847" w:rsidRPr="00DD0AC8"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AD3D103" w:rsidR="00381847" w:rsidRPr="00DD0AC8" w:rsidRDefault="00965950">
            <w:pPr>
              <w:pBdr>
                <w:top w:val="nil"/>
                <w:left w:val="nil"/>
                <w:bottom w:val="nil"/>
                <w:right w:val="nil"/>
                <w:between w:val="nil"/>
              </w:pBdr>
              <w:rPr>
                <w:bCs/>
              </w:rPr>
            </w:pPr>
            <w:r w:rsidRPr="00DD0AC8">
              <w:rPr>
                <w:bCs/>
              </w:rPr>
              <w:t>Testing, peer reviews, and automated tools catch vulnerabilities and weaknesses before deployment. Strong QA processes are critical to secure, reliable software.</w:t>
            </w:r>
          </w:p>
        </w:tc>
      </w:tr>
      <w:tr w:rsidR="00381847" w:rsidRPr="00DD0AC8"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DD0AC8" w:rsidRDefault="00E769D9">
            <w:pPr>
              <w:numPr>
                <w:ilvl w:val="0"/>
                <w:numId w:val="3"/>
              </w:numPr>
              <w:pBdr>
                <w:top w:val="nil"/>
                <w:left w:val="nil"/>
                <w:bottom w:val="nil"/>
                <w:right w:val="nil"/>
                <w:between w:val="nil"/>
              </w:pBdr>
              <w:ind w:left="342"/>
              <w:rPr>
                <w:bCs/>
              </w:rPr>
            </w:pPr>
            <w:r w:rsidRPr="00DD0AC8">
              <w:rPr>
                <w:bCs/>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A67479" w:rsidR="00381847" w:rsidRPr="00DD0AC8" w:rsidRDefault="00965950">
            <w:pPr>
              <w:pBdr>
                <w:top w:val="nil"/>
                <w:left w:val="nil"/>
                <w:bottom w:val="nil"/>
                <w:right w:val="nil"/>
                <w:between w:val="nil"/>
              </w:pBdr>
              <w:rPr>
                <w:bCs/>
              </w:rPr>
            </w:pPr>
            <w:r w:rsidRPr="00DD0AC8">
              <w:rPr>
                <w:bCs/>
              </w:rPr>
              <w:t>Following established secure coding guidelines helps developers avoid common mistakes and maintain consistency. Standards provide a reference point for building reliable, safe applications.</w:t>
            </w:r>
          </w:p>
        </w:tc>
      </w:tr>
    </w:tbl>
    <w:p w14:paraId="27FBDA56" w14:textId="77777777" w:rsidR="00381847" w:rsidRPr="00DD0AC8" w:rsidRDefault="00381847">
      <w:pPr>
        <w:rPr>
          <w:bCs/>
        </w:rPr>
      </w:pPr>
      <w:bookmarkStart w:id="5" w:name="_heading=h.kfauw168p7ru" w:colFirst="0" w:colLast="0"/>
      <w:bookmarkEnd w:id="5"/>
    </w:p>
    <w:p w14:paraId="03F3DEAD" w14:textId="77777777" w:rsidR="00381847" w:rsidRPr="00DD0AC8" w:rsidRDefault="00E769D9" w:rsidP="0059536C">
      <w:pPr>
        <w:pStyle w:val="Heading3"/>
        <w:rPr>
          <w:b w:val="0"/>
          <w:bCs/>
        </w:rPr>
      </w:pPr>
      <w:bookmarkStart w:id="6" w:name="_Toc52464058"/>
      <w:r w:rsidRPr="00DD0AC8">
        <w:rPr>
          <w:b w:val="0"/>
          <w:bCs/>
        </w:rPr>
        <w:t>C/C++ Ten Coding Standards</w:t>
      </w:r>
      <w:bookmarkEnd w:id="6"/>
    </w:p>
    <w:p w14:paraId="3DB246A0" w14:textId="77777777" w:rsidR="00381847" w:rsidRPr="00DD0AC8" w:rsidRDefault="00E769D9">
      <w:pPr>
        <w:rPr>
          <w:bCs/>
          <w:sz w:val="27"/>
          <w:szCs w:val="27"/>
        </w:rPr>
      </w:pPr>
      <w:r w:rsidRPr="00DD0AC8">
        <w:rPr>
          <w:bCs/>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rsidRPr="00DD0AC8">
        <w:rPr>
          <w:bCs/>
        </w:rPr>
        <w:t>noncompliant</w:t>
      </w:r>
      <w:proofErr w:type="gramEnd"/>
      <w:r w:rsidRPr="00DD0AC8">
        <w:rPr>
          <w:bCs/>
        </w:rPr>
        <w:t xml:space="preserve"> sections as needed to each coding standard.</w:t>
      </w:r>
      <w:r w:rsidRPr="00DD0AC8">
        <w:rPr>
          <w:bCs/>
        </w:rPr>
        <w:br w:type="page"/>
      </w:r>
    </w:p>
    <w:p w14:paraId="7B4C2F4E" w14:textId="77777777" w:rsidR="00381847" w:rsidRPr="00DD0AC8" w:rsidRDefault="00E769D9" w:rsidP="0059536C">
      <w:pPr>
        <w:pStyle w:val="Heading4"/>
        <w:rPr>
          <w:b w:val="0"/>
          <w:bCs/>
        </w:rPr>
      </w:pPr>
      <w:bookmarkStart w:id="7" w:name="_Toc52464059"/>
      <w:r w:rsidRPr="00DD0AC8">
        <w:rPr>
          <w:b w:val="0"/>
          <w:bCs/>
        </w:rPr>
        <w:lastRenderedPageBreak/>
        <w:t>Coding Standard 1</w:t>
      </w:r>
      <w:bookmarkEnd w:id="7"/>
    </w:p>
    <w:p w14:paraId="34BFB29B" w14:textId="77777777" w:rsidR="00381847" w:rsidRPr="00DD0AC8" w:rsidRDefault="00381847">
      <w:pPr>
        <w:rPr>
          <w:bCs/>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5655795C" w14:textId="7E72AB4A" w:rsidR="00381847" w:rsidRPr="00DD0AC8" w:rsidRDefault="00725FC3">
            <w:pPr>
              <w:jc w:val="center"/>
              <w:rPr>
                <w:bCs/>
                <w:sz w:val="24"/>
                <w:szCs w:val="24"/>
              </w:rPr>
            </w:pPr>
            <w:r w:rsidRPr="00DD0AC8">
              <w:rPr>
                <w:bCs/>
                <w:sz w:val="24"/>
                <w:szCs w:val="24"/>
              </w:rPr>
              <w:t>Correct Use of Integer Types</w:t>
            </w:r>
          </w:p>
        </w:tc>
      </w:tr>
      <w:tr w:rsidR="00381847" w:rsidRPr="00DD0AC8"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DD0AC8" w:rsidRDefault="00E769D9">
            <w:pPr>
              <w:jc w:val="center"/>
              <w:rPr>
                <w:bCs/>
              </w:rPr>
            </w:pPr>
            <w:r w:rsidRPr="00DD0AC8">
              <w:rPr>
                <w:bCs/>
              </w:rPr>
              <w:t>Data Type</w:t>
            </w:r>
          </w:p>
        </w:tc>
        <w:tc>
          <w:tcPr>
            <w:tcW w:w="1341" w:type="dxa"/>
            <w:tcMar>
              <w:top w:w="100" w:type="dxa"/>
              <w:left w:w="100" w:type="dxa"/>
              <w:bottom w:w="100" w:type="dxa"/>
              <w:right w:w="100" w:type="dxa"/>
            </w:tcMar>
          </w:tcPr>
          <w:p w14:paraId="5033E0B8" w14:textId="5D5C5AE9" w:rsidR="00381847" w:rsidRPr="00DD0AC8" w:rsidRDefault="00965950">
            <w:pPr>
              <w:jc w:val="center"/>
              <w:rPr>
                <w:bCs/>
              </w:rPr>
            </w:pPr>
            <w:r w:rsidRPr="00DD0AC8">
              <w:rPr>
                <w:bCs/>
              </w:rPr>
              <w:t>STD-001-CPP</w:t>
            </w:r>
          </w:p>
        </w:tc>
        <w:tc>
          <w:tcPr>
            <w:tcW w:w="7632" w:type="dxa"/>
            <w:tcMar>
              <w:top w:w="100" w:type="dxa"/>
              <w:left w:w="100" w:type="dxa"/>
              <w:bottom w:w="100" w:type="dxa"/>
              <w:right w:w="100" w:type="dxa"/>
            </w:tcMar>
          </w:tcPr>
          <w:p w14:paraId="7140E542" w14:textId="1EF4CA99" w:rsidR="00381847" w:rsidRPr="00DD0AC8" w:rsidRDefault="00965950">
            <w:pPr>
              <w:rPr>
                <w:bCs/>
              </w:rPr>
            </w:pPr>
            <w:r w:rsidRPr="00DD0AC8">
              <w:rPr>
                <w:bCs/>
              </w:rPr>
              <w:t>To prevent vulnerabilities related to integer overflows and underflows, which can lead to buffer overflows or other memory corruption issues, it's critical to use the correct integer type for a given range of values. This ensures that calculations and data storage do not exceed the capacity of the assigned variable, thereby maintaining data integrity and program control flow.</w:t>
            </w:r>
          </w:p>
        </w:tc>
      </w:tr>
    </w:tbl>
    <w:p w14:paraId="049B2191"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DD0AC8" w:rsidRDefault="00F72634" w:rsidP="0015146B">
            <w:pPr>
              <w:rPr>
                <w:bCs/>
              </w:rPr>
            </w:pPr>
            <w:r w:rsidRPr="00DD0AC8">
              <w:rPr>
                <w:bCs/>
                <w:sz w:val="24"/>
                <w:szCs w:val="24"/>
              </w:rPr>
              <w:t>Noncompliant Code</w:t>
            </w:r>
          </w:p>
        </w:tc>
      </w:tr>
      <w:tr w:rsidR="00F72634" w:rsidRPr="00DD0AC8"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541F042" w:rsidR="00F72634" w:rsidRPr="00DD0AC8" w:rsidRDefault="00965950" w:rsidP="0015146B">
            <w:pPr>
              <w:rPr>
                <w:bCs/>
              </w:rPr>
            </w:pPr>
            <w:r w:rsidRPr="00DD0AC8">
              <w:rPr>
                <w:bCs/>
              </w:rPr>
              <w:t>Integer overflow can occur when the result of a calculation exceeds the maximum value that the variable type can hold, leading to a wrap-around to the minimum value.</w:t>
            </w:r>
          </w:p>
        </w:tc>
      </w:tr>
      <w:tr w:rsidR="00F72634" w:rsidRPr="00DD0AC8" w14:paraId="5B8614A1" w14:textId="77777777" w:rsidTr="00001F14">
        <w:trPr>
          <w:trHeight w:val="460"/>
        </w:trPr>
        <w:tc>
          <w:tcPr>
            <w:tcW w:w="10800" w:type="dxa"/>
            <w:tcMar>
              <w:top w:w="100" w:type="dxa"/>
              <w:left w:w="100" w:type="dxa"/>
              <w:bottom w:w="100" w:type="dxa"/>
              <w:right w:w="100" w:type="dxa"/>
            </w:tcMar>
          </w:tcPr>
          <w:p w14:paraId="3ECD0D5A" w14:textId="00C30EE4" w:rsidR="00F72634" w:rsidRPr="00DD0AC8" w:rsidRDefault="00965950" w:rsidP="00725FC3">
            <w:pPr>
              <w:ind w:left="720"/>
              <w:rPr>
                <w:rFonts w:ascii="Courier New" w:hAnsi="Courier New" w:cs="Courier New"/>
                <w:bCs/>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&lt;limits&gt;&lt;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a = 2147483647; // Maximum value for a 32-bit signed int&lt;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b = 1;&lt;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result = a + b; // This will cause an integer overflow&lt;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"Result: " &lt;&lt; result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41D243A6"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DD0AC8" w:rsidRDefault="00F72634" w:rsidP="0015146B">
            <w:pPr>
              <w:rPr>
                <w:bCs/>
              </w:rPr>
            </w:pPr>
            <w:r w:rsidRPr="00DD0AC8">
              <w:rPr>
                <w:bCs/>
                <w:sz w:val="24"/>
                <w:szCs w:val="24"/>
              </w:rPr>
              <w:t>Compliant Code</w:t>
            </w:r>
          </w:p>
        </w:tc>
      </w:tr>
      <w:tr w:rsidR="00F72634" w:rsidRPr="00DD0AC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B71CF05" w:rsidR="00F72634" w:rsidRPr="00DD0AC8" w:rsidRDefault="00725FC3" w:rsidP="0015146B">
            <w:pPr>
              <w:rPr>
                <w:bCs/>
              </w:rPr>
            </w:pPr>
            <w:r w:rsidRPr="00DD0AC8">
              <w:rPr>
                <w:bCs/>
              </w:rPr>
              <w:t>Before the operation, check if the sum will exceed the maximum value to prevent overflow.</w:t>
            </w:r>
          </w:p>
        </w:tc>
      </w:tr>
      <w:tr w:rsidR="00F72634" w:rsidRPr="00DD0AC8" w14:paraId="4EAB134E" w14:textId="77777777" w:rsidTr="00001F14">
        <w:trPr>
          <w:trHeight w:val="460"/>
        </w:trPr>
        <w:tc>
          <w:tcPr>
            <w:tcW w:w="10800" w:type="dxa"/>
            <w:tcMar>
              <w:top w:w="100" w:type="dxa"/>
              <w:left w:w="100" w:type="dxa"/>
              <w:bottom w:w="100" w:type="dxa"/>
              <w:right w:w="100" w:type="dxa"/>
            </w:tcMar>
          </w:tcPr>
          <w:p w14:paraId="783CC6FF" w14:textId="04210AAC" w:rsidR="00F72634" w:rsidRPr="00DD0AC8" w:rsidRDefault="00725FC3" w:rsidP="00725FC3">
            <w:pPr>
              <w:ind w:left="720"/>
              <w:rPr>
                <w:rFonts w:ascii="Courier New" w:hAnsi="Courier New" w:cs="Courier New"/>
                <w:bCs/>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&lt;limits&gt;&lt;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a = 2147483647;&lt;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b = 1;&lt;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(b &gt; 0 &amp;&amp; a &gt; std::</w:t>
            </w:r>
            <w:proofErr w:type="spellStart"/>
            <w:r w:rsidRPr="00DD0AC8">
              <w:rPr>
                <w:rFonts w:ascii="Courier New" w:hAnsi="Courier New" w:cs="Courier New"/>
                <w:bCs/>
                <w:sz w:val="24"/>
                <w:szCs w:val="24"/>
              </w:rPr>
              <w:t>numeric_limits</w:t>
            </w:r>
            <w:proofErr w:type="spellEnd"/>
            <w:r w:rsidRPr="00DD0AC8">
              <w:rPr>
                <w:rFonts w:ascii="Courier New" w:hAnsi="Courier New" w:cs="Courier New"/>
                <w:bCs/>
                <w:sz w:val="24"/>
                <w:szCs w:val="24"/>
              </w:rPr>
              <w:t>&lt;int&gt;::max() - b)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Handle error: overflow will occur&lt;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"Error: Integer overflow will occur."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 xml:space="preserve"> else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result = a + b;&lt;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"Result: " &lt;&lt; result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14107C1E" w14:textId="77777777" w:rsidR="00B475A1" w:rsidRPr="00DD0AC8" w:rsidRDefault="00B475A1" w:rsidP="00B475A1">
      <w:pPr>
        <w:rPr>
          <w:bCs/>
        </w:rPr>
      </w:pPr>
    </w:p>
    <w:p w14:paraId="57764A23"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58875715" w14:textId="77777777" w:rsidTr="006D38A7">
        <w:trPr>
          <w:tblHeader/>
        </w:trPr>
        <w:tc>
          <w:tcPr>
            <w:tcW w:w="10780" w:type="dxa"/>
            <w:shd w:val="clear" w:color="auto" w:fill="auto"/>
            <w:tcMar>
              <w:top w:w="100" w:type="dxa"/>
              <w:left w:w="100" w:type="dxa"/>
              <w:bottom w:w="100" w:type="dxa"/>
              <w:right w:w="100" w:type="dxa"/>
            </w:tcMar>
          </w:tcPr>
          <w:p w14:paraId="47FDCB3B" w14:textId="77777777" w:rsidR="00DE42FB" w:rsidRPr="00DD0AC8" w:rsidRDefault="00B475A1" w:rsidP="00F51FA8">
            <w:pPr>
              <w:pBdr>
                <w:top w:val="nil"/>
                <w:left w:val="nil"/>
                <w:bottom w:val="nil"/>
                <w:right w:val="nil"/>
                <w:between w:val="nil"/>
              </w:pBdr>
              <w:rPr>
                <w:bCs/>
              </w:rPr>
            </w:pPr>
            <w:r w:rsidRPr="00DD0AC8">
              <w:rPr>
                <w:bCs/>
              </w:rPr>
              <w:t xml:space="preserve">Principles(s): </w:t>
            </w:r>
          </w:p>
          <w:p w14:paraId="637DEDD1" w14:textId="77777777" w:rsidR="00DE42FB" w:rsidRPr="00DD0AC8" w:rsidRDefault="00DE42FB" w:rsidP="00F51FA8">
            <w:pPr>
              <w:pBdr>
                <w:top w:val="nil"/>
                <w:left w:val="nil"/>
                <w:bottom w:val="nil"/>
                <w:right w:val="nil"/>
                <w:between w:val="nil"/>
              </w:pBdr>
              <w:rPr>
                <w:bCs/>
              </w:rPr>
            </w:pPr>
          </w:p>
          <w:p w14:paraId="04B55B5B" w14:textId="77777777" w:rsidR="00DE42FB" w:rsidRPr="00DD0AC8" w:rsidRDefault="00DE42FB" w:rsidP="00F51FA8">
            <w:pPr>
              <w:pBdr>
                <w:top w:val="nil"/>
                <w:left w:val="nil"/>
                <w:bottom w:val="nil"/>
                <w:right w:val="nil"/>
                <w:between w:val="nil"/>
              </w:pBdr>
              <w:rPr>
                <w:bCs/>
              </w:rPr>
            </w:pPr>
            <w:r w:rsidRPr="00DD0AC8">
              <w:rPr>
                <w:bCs/>
              </w:rPr>
              <w:t>Principle 4 (Practice Defense in Depth): This standard acts as an inner layer of defense by protecting against logic errors and buffer overflows caused by integer manipulation, which would otherwise rely on external defenses to catch.</w:t>
            </w:r>
          </w:p>
          <w:p w14:paraId="575212B8" w14:textId="77777777" w:rsidR="00DE42FB" w:rsidRPr="00DD0AC8" w:rsidRDefault="00DE42FB" w:rsidP="00F51FA8">
            <w:pPr>
              <w:pBdr>
                <w:top w:val="nil"/>
                <w:left w:val="nil"/>
                <w:bottom w:val="nil"/>
                <w:right w:val="nil"/>
                <w:between w:val="nil"/>
              </w:pBdr>
              <w:rPr>
                <w:bCs/>
              </w:rPr>
            </w:pPr>
          </w:p>
          <w:p w14:paraId="7007063D" w14:textId="3C7E60BD" w:rsidR="00B475A1" w:rsidRPr="00DD0AC8" w:rsidRDefault="00DE42FB" w:rsidP="00F51FA8">
            <w:pPr>
              <w:pBdr>
                <w:top w:val="nil"/>
                <w:left w:val="nil"/>
                <w:bottom w:val="nil"/>
                <w:right w:val="nil"/>
                <w:between w:val="nil"/>
              </w:pBdr>
              <w:rPr>
                <w:bCs/>
              </w:rPr>
            </w:pPr>
            <w:r w:rsidRPr="00DD0AC8">
              <w:rPr>
                <w:bCs/>
              </w:rPr>
              <w:t xml:space="preserve">Principle 6 (Design for Secure Failure): By using range checks before operations, the code is designed to safely fail (e.g., throwing a </w:t>
            </w:r>
            <w:proofErr w:type="gramStart"/>
            <w:r w:rsidRPr="00DD0AC8">
              <w:rPr>
                <w:bCs/>
              </w:rPr>
              <w:t>std::</w:t>
            </w:r>
            <w:proofErr w:type="spellStart"/>
            <w:proofErr w:type="gramEnd"/>
            <w:r w:rsidRPr="00DD0AC8">
              <w:rPr>
                <w:bCs/>
              </w:rPr>
              <w:t>overflow_error</w:t>
            </w:r>
            <w:proofErr w:type="spellEnd"/>
            <w:r w:rsidRPr="00DD0AC8">
              <w:rPr>
                <w:bCs/>
              </w:rPr>
              <w:t>) instead of silently wrapping around an integer's maximum value, which could lead to an exploitable state.</w:t>
            </w:r>
          </w:p>
        </w:tc>
      </w:tr>
    </w:tbl>
    <w:p w14:paraId="5B24A375" w14:textId="77777777" w:rsidR="00B475A1" w:rsidRPr="00DD0AC8" w:rsidRDefault="00B475A1" w:rsidP="00B475A1">
      <w:pPr>
        <w:rPr>
          <w:bCs/>
        </w:rPr>
      </w:pPr>
    </w:p>
    <w:p w14:paraId="279FAFC0"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42F4F006" w14:textId="77777777" w:rsidTr="00001F14">
        <w:trPr>
          <w:trHeight w:val="460"/>
          <w:tblHeader/>
        </w:trPr>
        <w:tc>
          <w:tcPr>
            <w:tcW w:w="1806" w:type="dxa"/>
            <w:shd w:val="clear" w:color="auto" w:fill="D9D9D9"/>
            <w:vAlign w:val="center"/>
          </w:tcPr>
          <w:p w14:paraId="34260FF9" w14:textId="77777777" w:rsidR="00B475A1" w:rsidRPr="00DD0AC8" w:rsidRDefault="00B475A1" w:rsidP="00F51FA8">
            <w:pPr>
              <w:jc w:val="center"/>
              <w:rPr>
                <w:bCs/>
                <w:sz w:val="24"/>
                <w:szCs w:val="24"/>
              </w:rPr>
            </w:pPr>
            <w:r w:rsidRPr="00DD0AC8">
              <w:rPr>
                <w:bCs/>
                <w:sz w:val="24"/>
                <w:szCs w:val="24"/>
              </w:rPr>
              <w:lastRenderedPageBreak/>
              <w:t>Severity</w:t>
            </w:r>
          </w:p>
        </w:tc>
        <w:tc>
          <w:tcPr>
            <w:tcW w:w="1341" w:type="dxa"/>
            <w:shd w:val="clear" w:color="auto" w:fill="D9D9D9"/>
            <w:vAlign w:val="center"/>
          </w:tcPr>
          <w:p w14:paraId="333F9847"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29C1A6F3"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052E72E0"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61F9B07F"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2900117D" w14:textId="77777777" w:rsidTr="00001F14">
        <w:trPr>
          <w:trHeight w:val="460"/>
        </w:trPr>
        <w:tc>
          <w:tcPr>
            <w:tcW w:w="1806" w:type="dxa"/>
            <w:shd w:val="clear" w:color="auto" w:fill="auto"/>
          </w:tcPr>
          <w:p w14:paraId="49A8E1A2" w14:textId="68EC6C39" w:rsidR="00B475A1" w:rsidRPr="00DD0AC8" w:rsidRDefault="00DE42FB" w:rsidP="00F51FA8">
            <w:pPr>
              <w:jc w:val="center"/>
              <w:rPr>
                <w:bCs/>
              </w:rPr>
            </w:pPr>
            <w:r w:rsidRPr="00DD0AC8">
              <w:rPr>
                <w:bCs/>
              </w:rPr>
              <w:t>High</w:t>
            </w:r>
          </w:p>
        </w:tc>
        <w:tc>
          <w:tcPr>
            <w:tcW w:w="1341" w:type="dxa"/>
            <w:shd w:val="clear" w:color="auto" w:fill="auto"/>
          </w:tcPr>
          <w:p w14:paraId="6EE4DA51" w14:textId="15723681" w:rsidR="00B475A1" w:rsidRPr="00DD0AC8" w:rsidRDefault="00DE42FB" w:rsidP="00F51FA8">
            <w:pPr>
              <w:jc w:val="center"/>
              <w:rPr>
                <w:bCs/>
              </w:rPr>
            </w:pPr>
            <w:r w:rsidRPr="00DD0AC8">
              <w:rPr>
                <w:bCs/>
              </w:rPr>
              <w:t>Medium</w:t>
            </w:r>
          </w:p>
        </w:tc>
        <w:tc>
          <w:tcPr>
            <w:tcW w:w="4021" w:type="dxa"/>
            <w:shd w:val="clear" w:color="auto" w:fill="auto"/>
          </w:tcPr>
          <w:p w14:paraId="5C9846CA" w14:textId="3E33FD12" w:rsidR="00B475A1" w:rsidRPr="00DD0AC8" w:rsidRDefault="00DE42FB" w:rsidP="00F51FA8">
            <w:pPr>
              <w:jc w:val="center"/>
              <w:rPr>
                <w:bCs/>
              </w:rPr>
            </w:pPr>
            <w:r w:rsidRPr="00DD0AC8">
              <w:rPr>
                <w:bCs/>
              </w:rPr>
              <w:t>Medium</w:t>
            </w:r>
          </w:p>
        </w:tc>
        <w:tc>
          <w:tcPr>
            <w:tcW w:w="1807" w:type="dxa"/>
            <w:shd w:val="clear" w:color="auto" w:fill="auto"/>
          </w:tcPr>
          <w:p w14:paraId="58E0ACD7" w14:textId="64A23E88" w:rsidR="00B475A1" w:rsidRPr="00DD0AC8" w:rsidRDefault="00DE42FB" w:rsidP="00F51FA8">
            <w:pPr>
              <w:jc w:val="center"/>
              <w:rPr>
                <w:bCs/>
              </w:rPr>
            </w:pPr>
            <w:r w:rsidRPr="00DD0AC8">
              <w:rPr>
                <w:bCs/>
              </w:rPr>
              <w:t>High</w:t>
            </w:r>
          </w:p>
        </w:tc>
        <w:tc>
          <w:tcPr>
            <w:tcW w:w="1805" w:type="dxa"/>
            <w:shd w:val="clear" w:color="auto" w:fill="auto"/>
          </w:tcPr>
          <w:p w14:paraId="3E539ECE" w14:textId="73DC6AFE" w:rsidR="00B475A1" w:rsidRPr="00DD0AC8" w:rsidRDefault="00DE42FB" w:rsidP="00F51FA8">
            <w:pPr>
              <w:jc w:val="center"/>
              <w:rPr>
                <w:bCs/>
              </w:rPr>
            </w:pPr>
            <w:r w:rsidRPr="00DD0AC8">
              <w:rPr>
                <w:bCs/>
              </w:rPr>
              <w:t>2</w:t>
            </w:r>
          </w:p>
        </w:tc>
      </w:tr>
    </w:tbl>
    <w:p w14:paraId="02ABBB49" w14:textId="77777777" w:rsidR="00B475A1" w:rsidRPr="00DD0AC8" w:rsidRDefault="00B475A1" w:rsidP="00B475A1">
      <w:pPr>
        <w:rPr>
          <w:bCs/>
        </w:rPr>
      </w:pPr>
    </w:p>
    <w:p w14:paraId="113C8EF4"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25AA4054" w14:textId="77777777" w:rsidTr="00001F14">
        <w:trPr>
          <w:trHeight w:val="460"/>
          <w:tblHeader/>
        </w:trPr>
        <w:tc>
          <w:tcPr>
            <w:tcW w:w="1807" w:type="dxa"/>
            <w:shd w:val="clear" w:color="auto" w:fill="D9D9D9"/>
            <w:vAlign w:val="center"/>
          </w:tcPr>
          <w:p w14:paraId="5B44D94B"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7B50FAFE"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6CB9DFED"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31D07877"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34797317" w14:textId="77777777" w:rsidTr="00001F14">
        <w:trPr>
          <w:trHeight w:val="460"/>
        </w:trPr>
        <w:tc>
          <w:tcPr>
            <w:tcW w:w="1807" w:type="dxa"/>
            <w:shd w:val="clear" w:color="auto" w:fill="auto"/>
          </w:tcPr>
          <w:p w14:paraId="0F729ADB" w14:textId="562B4CC3" w:rsidR="00B475A1" w:rsidRPr="00DD0AC8" w:rsidRDefault="00DE42FB" w:rsidP="00F51FA8">
            <w:pPr>
              <w:jc w:val="center"/>
              <w:rPr>
                <w:bCs/>
              </w:rPr>
            </w:pPr>
            <w:proofErr w:type="spellStart"/>
            <w:r w:rsidRPr="00DD0AC8">
              <w:rPr>
                <w:bCs/>
              </w:rPr>
              <w:t>CppCheck</w:t>
            </w:r>
            <w:proofErr w:type="spellEnd"/>
          </w:p>
        </w:tc>
        <w:tc>
          <w:tcPr>
            <w:tcW w:w="1341" w:type="dxa"/>
            <w:shd w:val="clear" w:color="auto" w:fill="auto"/>
          </w:tcPr>
          <w:p w14:paraId="3AAB69D9" w14:textId="4E9C321F" w:rsidR="00B475A1" w:rsidRPr="00DD0AC8" w:rsidRDefault="00DE42FB" w:rsidP="00F51FA8">
            <w:pPr>
              <w:jc w:val="center"/>
              <w:rPr>
                <w:bCs/>
              </w:rPr>
            </w:pPr>
            <w:r w:rsidRPr="00DD0AC8">
              <w:rPr>
                <w:bCs/>
              </w:rPr>
              <w:t>2.1+</w:t>
            </w:r>
          </w:p>
        </w:tc>
        <w:tc>
          <w:tcPr>
            <w:tcW w:w="4021" w:type="dxa"/>
            <w:shd w:val="clear" w:color="auto" w:fill="auto"/>
          </w:tcPr>
          <w:p w14:paraId="5D087CB4" w14:textId="227AEB78" w:rsidR="00B475A1" w:rsidRPr="00DD0AC8" w:rsidRDefault="00DE42FB" w:rsidP="00F51FA8">
            <w:pPr>
              <w:jc w:val="center"/>
              <w:rPr>
                <w:bCs/>
              </w:rPr>
            </w:pPr>
            <w:proofErr w:type="spellStart"/>
            <w:r w:rsidRPr="00DD0AC8">
              <w:rPr>
                <w:bCs/>
              </w:rPr>
              <w:t>integerOverflow</w:t>
            </w:r>
            <w:proofErr w:type="spellEnd"/>
          </w:p>
        </w:tc>
        <w:tc>
          <w:tcPr>
            <w:tcW w:w="3611" w:type="dxa"/>
            <w:shd w:val="clear" w:color="auto" w:fill="auto"/>
          </w:tcPr>
          <w:p w14:paraId="29A4DB2F" w14:textId="51220E72" w:rsidR="00B475A1" w:rsidRPr="00DD0AC8" w:rsidRDefault="00DE42FB" w:rsidP="00F51FA8">
            <w:pPr>
              <w:jc w:val="center"/>
              <w:rPr>
                <w:bCs/>
              </w:rPr>
            </w:pPr>
            <w:r w:rsidRPr="00DD0AC8">
              <w:rPr>
                <w:bCs/>
              </w:rPr>
              <w:t>Detects potential integer overflows or underflows, especially in loop conditions and calculations.</w:t>
            </w:r>
          </w:p>
        </w:tc>
      </w:tr>
      <w:tr w:rsidR="00B475A1" w:rsidRPr="00DD0AC8" w14:paraId="39933CAB" w14:textId="77777777" w:rsidTr="00001F14">
        <w:trPr>
          <w:trHeight w:val="460"/>
        </w:trPr>
        <w:tc>
          <w:tcPr>
            <w:tcW w:w="1807" w:type="dxa"/>
            <w:shd w:val="clear" w:color="auto" w:fill="auto"/>
          </w:tcPr>
          <w:p w14:paraId="32410B1A" w14:textId="3AFA7C26" w:rsidR="00B475A1" w:rsidRPr="00DD0AC8" w:rsidRDefault="00DE42FB" w:rsidP="00F51FA8">
            <w:pPr>
              <w:jc w:val="center"/>
              <w:rPr>
                <w:bCs/>
              </w:rPr>
            </w:pPr>
            <w:r w:rsidRPr="00DD0AC8">
              <w:rPr>
                <w:bCs/>
              </w:rPr>
              <w:t>SonarQube</w:t>
            </w:r>
          </w:p>
        </w:tc>
        <w:tc>
          <w:tcPr>
            <w:tcW w:w="1341" w:type="dxa"/>
            <w:shd w:val="clear" w:color="auto" w:fill="auto"/>
          </w:tcPr>
          <w:p w14:paraId="0453C4CF" w14:textId="37AC4A1A" w:rsidR="00B475A1" w:rsidRPr="00DD0AC8" w:rsidRDefault="00DE42FB" w:rsidP="00F51FA8">
            <w:pPr>
              <w:jc w:val="center"/>
              <w:rPr>
                <w:bCs/>
              </w:rPr>
            </w:pPr>
            <w:r w:rsidRPr="00DD0AC8">
              <w:rPr>
                <w:bCs/>
              </w:rPr>
              <w:t>Latest</w:t>
            </w:r>
          </w:p>
        </w:tc>
        <w:tc>
          <w:tcPr>
            <w:tcW w:w="4021" w:type="dxa"/>
            <w:shd w:val="clear" w:color="auto" w:fill="auto"/>
          </w:tcPr>
          <w:p w14:paraId="1CB1DCF1" w14:textId="5927C972" w:rsidR="00B475A1" w:rsidRPr="00DD0AC8" w:rsidRDefault="00DE42FB" w:rsidP="00F51FA8">
            <w:pPr>
              <w:jc w:val="center"/>
              <w:rPr>
                <w:bCs/>
                <w:u w:val="single"/>
              </w:rPr>
            </w:pPr>
            <w:r w:rsidRPr="00DD0AC8">
              <w:rPr>
                <w:bCs/>
              </w:rPr>
              <w:t>S137</w:t>
            </w:r>
          </w:p>
        </w:tc>
        <w:tc>
          <w:tcPr>
            <w:tcW w:w="3611" w:type="dxa"/>
            <w:shd w:val="clear" w:color="auto" w:fill="auto"/>
          </w:tcPr>
          <w:p w14:paraId="6E75D5AD" w14:textId="3C6BD8C6" w:rsidR="00B475A1" w:rsidRPr="00DD0AC8" w:rsidRDefault="00DE42FB" w:rsidP="00F51FA8">
            <w:pPr>
              <w:jc w:val="center"/>
              <w:rPr>
                <w:bCs/>
              </w:rPr>
            </w:pPr>
            <w:r w:rsidRPr="00DD0AC8">
              <w:rPr>
                <w:bCs/>
              </w:rPr>
              <w:t xml:space="preserve">Flags expressions that always evaluate to true or false, </w:t>
            </w:r>
            <w:proofErr w:type="gramStart"/>
            <w:r w:rsidRPr="00DD0AC8">
              <w:rPr>
                <w:bCs/>
              </w:rPr>
              <w:t>often</w:t>
            </w:r>
            <w:proofErr w:type="gramEnd"/>
            <w:r w:rsidRPr="00DD0AC8">
              <w:rPr>
                <w:bCs/>
              </w:rPr>
              <w:t xml:space="preserve"> caused by overflow behavior.</w:t>
            </w:r>
          </w:p>
        </w:tc>
      </w:tr>
      <w:tr w:rsidR="00B475A1" w:rsidRPr="00DD0AC8" w14:paraId="1BD6F81E" w14:textId="77777777" w:rsidTr="00001F14">
        <w:trPr>
          <w:trHeight w:val="460"/>
        </w:trPr>
        <w:tc>
          <w:tcPr>
            <w:tcW w:w="1807" w:type="dxa"/>
            <w:shd w:val="clear" w:color="auto" w:fill="auto"/>
          </w:tcPr>
          <w:p w14:paraId="608B3879" w14:textId="6508EEA3" w:rsidR="00B475A1" w:rsidRPr="00DD0AC8" w:rsidRDefault="00DE42FB" w:rsidP="00F51FA8">
            <w:pPr>
              <w:jc w:val="center"/>
              <w:rPr>
                <w:bCs/>
              </w:rPr>
            </w:pPr>
            <w:r w:rsidRPr="00DD0AC8">
              <w:rPr>
                <w:bCs/>
              </w:rPr>
              <w:t>Clang Static Analyzer</w:t>
            </w:r>
          </w:p>
        </w:tc>
        <w:tc>
          <w:tcPr>
            <w:tcW w:w="1341" w:type="dxa"/>
            <w:shd w:val="clear" w:color="auto" w:fill="auto"/>
          </w:tcPr>
          <w:p w14:paraId="58025751" w14:textId="5EA0ED73" w:rsidR="00B475A1" w:rsidRPr="00DD0AC8" w:rsidRDefault="00DE42FB" w:rsidP="00F51FA8">
            <w:pPr>
              <w:jc w:val="center"/>
              <w:rPr>
                <w:bCs/>
              </w:rPr>
            </w:pPr>
            <w:r w:rsidRPr="00DD0AC8">
              <w:rPr>
                <w:bCs/>
              </w:rPr>
              <w:t>Latest</w:t>
            </w:r>
          </w:p>
        </w:tc>
        <w:tc>
          <w:tcPr>
            <w:tcW w:w="4021" w:type="dxa"/>
            <w:shd w:val="clear" w:color="auto" w:fill="auto"/>
          </w:tcPr>
          <w:p w14:paraId="6CDCA4B3" w14:textId="7627E661" w:rsidR="00B475A1" w:rsidRPr="00DD0AC8" w:rsidRDefault="00DE42FB" w:rsidP="00F51FA8">
            <w:pPr>
              <w:jc w:val="center"/>
              <w:rPr>
                <w:bCs/>
                <w:u w:val="single"/>
              </w:rPr>
            </w:pPr>
            <w:proofErr w:type="spellStart"/>
            <w:proofErr w:type="gramStart"/>
            <w:r w:rsidRPr="00DD0AC8">
              <w:rPr>
                <w:bCs/>
              </w:rPr>
              <w:t>core.uninitialized</w:t>
            </w:r>
            <w:proofErr w:type="gramEnd"/>
            <w:r w:rsidRPr="00DD0AC8">
              <w:rPr>
                <w:bCs/>
              </w:rPr>
              <w:t>.Assign</w:t>
            </w:r>
            <w:proofErr w:type="spellEnd"/>
          </w:p>
        </w:tc>
        <w:tc>
          <w:tcPr>
            <w:tcW w:w="3611" w:type="dxa"/>
            <w:shd w:val="clear" w:color="auto" w:fill="auto"/>
          </w:tcPr>
          <w:p w14:paraId="67A764E8" w14:textId="70F32818" w:rsidR="00B475A1" w:rsidRPr="00DD0AC8" w:rsidRDefault="00DE42FB" w:rsidP="00F51FA8">
            <w:pPr>
              <w:jc w:val="center"/>
              <w:rPr>
                <w:bCs/>
              </w:rPr>
            </w:pPr>
            <w:r w:rsidRPr="00DD0AC8">
              <w:rPr>
                <w:bCs/>
              </w:rPr>
              <w:t>Helps catch uninitialized variables where subsequent integer overflow might occur.</w:t>
            </w:r>
          </w:p>
        </w:tc>
      </w:tr>
      <w:tr w:rsidR="00B475A1" w:rsidRPr="00DD0AC8" w14:paraId="0D2FC839" w14:textId="77777777" w:rsidTr="00001F14">
        <w:trPr>
          <w:trHeight w:val="460"/>
        </w:trPr>
        <w:tc>
          <w:tcPr>
            <w:tcW w:w="1807" w:type="dxa"/>
            <w:shd w:val="clear" w:color="auto" w:fill="auto"/>
          </w:tcPr>
          <w:p w14:paraId="20F95697" w14:textId="39DEBC91" w:rsidR="00B475A1" w:rsidRPr="00DD0AC8" w:rsidRDefault="00DE42FB" w:rsidP="00F51FA8">
            <w:pPr>
              <w:jc w:val="center"/>
              <w:rPr>
                <w:bCs/>
              </w:rPr>
            </w:pPr>
            <w:r w:rsidRPr="00DD0AC8">
              <w:rPr>
                <w:bCs/>
              </w:rPr>
              <w:t>Coverity</w:t>
            </w:r>
          </w:p>
        </w:tc>
        <w:tc>
          <w:tcPr>
            <w:tcW w:w="1341" w:type="dxa"/>
            <w:shd w:val="clear" w:color="auto" w:fill="auto"/>
          </w:tcPr>
          <w:p w14:paraId="187BA178" w14:textId="6D91269D" w:rsidR="00B475A1" w:rsidRPr="00DD0AC8" w:rsidRDefault="00DE42FB" w:rsidP="00F51FA8">
            <w:pPr>
              <w:jc w:val="center"/>
              <w:rPr>
                <w:bCs/>
              </w:rPr>
            </w:pPr>
            <w:r w:rsidRPr="00DD0AC8">
              <w:rPr>
                <w:bCs/>
              </w:rPr>
              <w:t>Latest</w:t>
            </w:r>
          </w:p>
        </w:tc>
        <w:tc>
          <w:tcPr>
            <w:tcW w:w="4021" w:type="dxa"/>
            <w:shd w:val="clear" w:color="auto" w:fill="auto"/>
          </w:tcPr>
          <w:p w14:paraId="59EE3E6D" w14:textId="6F223509" w:rsidR="00B475A1" w:rsidRPr="00DD0AC8" w:rsidRDefault="00DE42FB" w:rsidP="00F51FA8">
            <w:pPr>
              <w:jc w:val="center"/>
              <w:rPr>
                <w:bCs/>
                <w:u w:val="single"/>
              </w:rPr>
            </w:pPr>
            <w:r w:rsidRPr="00DD0AC8">
              <w:rPr>
                <w:bCs/>
              </w:rPr>
              <w:t>INTEGER_OVERFLOW</w:t>
            </w:r>
          </w:p>
        </w:tc>
        <w:tc>
          <w:tcPr>
            <w:tcW w:w="3611" w:type="dxa"/>
            <w:shd w:val="clear" w:color="auto" w:fill="auto"/>
          </w:tcPr>
          <w:p w14:paraId="23DDC087" w14:textId="64C3A59F" w:rsidR="00B475A1" w:rsidRPr="00DD0AC8" w:rsidRDefault="00DE42FB" w:rsidP="00F51FA8">
            <w:pPr>
              <w:jc w:val="center"/>
              <w:rPr>
                <w:bCs/>
              </w:rPr>
            </w:pPr>
            <w:r w:rsidRPr="00DD0AC8">
              <w:rPr>
                <w:bCs/>
              </w:rPr>
              <w:t>Identifies where arithmetic operations may exceed the range of the assigned integer type.</w:t>
            </w:r>
          </w:p>
        </w:tc>
      </w:tr>
    </w:tbl>
    <w:p w14:paraId="7D20E9A0" w14:textId="77777777" w:rsidR="00381847" w:rsidRPr="00DD0AC8" w:rsidRDefault="00E769D9">
      <w:pPr>
        <w:rPr>
          <w:bCs/>
          <w:sz w:val="27"/>
          <w:szCs w:val="27"/>
        </w:rPr>
      </w:pPr>
      <w:r w:rsidRPr="00DD0AC8">
        <w:rPr>
          <w:bCs/>
        </w:rPr>
        <w:br w:type="page"/>
      </w:r>
    </w:p>
    <w:p w14:paraId="72AFA4CB" w14:textId="77777777" w:rsidR="00381847" w:rsidRPr="00DD0AC8" w:rsidRDefault="00E769D9" w:rsidP="0059536C">
      <w:pPr>
        <w:pStyle w:val="Heading4"/>
        <w:rPr>
          <w:b w:val="0"/>
          <w:bCs/>
        </w:rPr>
      </w:pPr>
      <w:bookmarkStart w:id="8" w:name="_Toc52464060"/>
      <w:r w:rsidRPr="00DD0AC8">
        <w:rPr>
          <w:b w:val="0"/>
          <w:bCs/>
        </w:rPr>
        <w:lastRenderedPageBreak/>
        <w:t>Coding Standard 2</w:t>
      </w:r>
      <w:bookmarkEnd w:id="8"/>
    </w:p>
    <w:p w14:paraId="575201BF" w14:textId="77777777" w:rsidR="00381847" w:rsidRPr="00DD0AC8" w:rsidRDefault="00381847">
      <w:pPr>
        <w:rPr>
          <w:bCs/>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3174021B" w14:textId="2097B17C" w:rsidR="00381847" w:rsidRPr="00DD0AC8" w:rsidRDefault="00725FC3">
            <w:pPr>
              <w:jc w:val="center"/>
              <w:rPr>
                <w:bCs/>
                <w:sz w:val="24"/>
                <w:szCs w:val="24"/>
              </w:rPr>
            </w:pPr>
            <w:r w:rsidRPr="00DD0AC8">
              <w:rPr>
                <w:bCs/>
                <w:sz w:val="24"/>
                <w:szCs w:val="24"/>
              </w:rPr>
              <w:t>Validate All Input Data</w:t>
            </w:r>
          </w:p>
        </w:tc>
      </w:tr>
      <w:tr w:rsidR="00381847" w:rsidRPr="00DD0AC8"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DD0AC8" w:rsidRDefault="00E769D9">
            <w:pPr>
              <w:jc w:val="center"/>
              <w:rPr>
                <w:bCs/>
              </w:rPr>
            </w:pPr>
            <w:r w:rsidRPr="00DD0AC8">
              <w:rPr>
                <w:bCs/>
              </w:rPr>
              <w:t>Data Value</w:t>
            </w:r>
          </w:p>
        </w:tc>
        <w:tc>
          <w:tcPr>
            <w:tcW w:w="1341" w:type="dxa"/>
            <w:tcMar>
              <w:top w:w="100" w:type="dxa"/>
              <w:left w:w="100" w:type="dxa"/>
              <w:bottom w:w="100" w:type="dxa"/>
              <w:right w:w="100" w:type="dxa"/>
            </w:tcMar>
          </w:tcPr>
          <w:p w14:paraId="16B76F95" w14:textId="73260389" w:rsidR="00381847" w:rsidRPr="00DD0AC8" w:rsidRDefault="00725FC3">
            <w:pPr>
              <w:jc w:val="center"/>
              <w:rPr>
                <w:bCs/>
              </w:rPr>
            </w:pPr>
            <w:r w:rsidRPr="00DD0AC8">
              <w:rPr>
                <w:bCs/>
              </w:rPr>
              <w:t>STD-002-CPP</w:t>
            </w:r>
          </w:p>
        </w:tc>
        <w:tc>
          <w:tcPr>
            <w:tcW w:w="7632" w:type="dxa"/>
            <w:tcMar>
              <w:top w:w="100" w:type="dxa"/>
              <w:left w:w="100" w:type="dxa"/>
              <w:bottom w:w="100" w:type="dxa"/>
              <w:right w:w="100" w:type="dxa"/>
            </w:tcMar>
          </w:tcPr>
          <w:p w14:paraId="164074C2" w14:textId="185B17A3" w:rsidR="00381847" w:rsidRPr="00DD0AC8" w:rsidRDefault="00725FC3">
            <w:pPr>
              <w:rPr>
                <w:bCs/>
              </w:rPr>
            </w:pPr>
            <w:proofErr w:type="spellStart"/>
            <w:r w:rsidRPr="00DD0AC8">
              <w:rPr>
                <w:bCs/>
              </w:rPr>
              <w:t>Unsanitized</w:t>
            </w:r>
            <w:proofErr w:type="spellEnd"/>
            <w:r w:rsidRPr="00DD0AC8">
              <w:rPr>
                <w:bCs/>
              </w:rPr>
              <w:t xml:space="preserve"> and unvalidated data from external sources, such as user input or a network connection, can be malicious. Failing to validate this data before use can lead to a variety of security vulnerabilities, including buffer overflows, logic errors, and denial-of-service attacks. This standard ensures all external data is checked against expected formats, ranges, and types.</w:t>
            </w:r>
          </w:p>
        </w:tc>
      </w:tr>
    </w:tbl>
    <w:p w14:paraId="47E37B6A"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DD0AC8" w:rsidRDefault="00F72634" w:rsidP="0015146B">
            <w:pPr>
              <w:rPr>
                <w:bCs/>
              </w:rPr>
            </w:pPr>
            <w:r w:rsidRPr="00DD0AC8">
              <w:rPr>
                <w:bCs/>
                <w:sz w:val="24"/>
                <w:szCs w:val="24"/>
              </w:rPr>
              <w:t>Noncompliant Code</w:t>
            </w:r>
          </w:p>
        </w:tc>
      </w:tr>
      <w:tr w:rsidR="00F72634" w:rsidRPr="00DD0AC8"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136896" w:rsidR="00F72634" w:rsidRPr="00DD0AC8" w:rsidRDefault="00725FC3" w:rsidP="0015146B">
            <w:pPr>
              <w:rPr>
                <w:bCs/>
              </w:rPr>
            </w:pPr>
            <w:r w:rsidRPr="00DD0AC8">
              <w:rPr>
                <w:bCs/>
              </w:rPr>
              <w:t xml:space="preserve">The program directly uses user input for array indexing without any validation, which could allow a malicious user to cause </w:t>
            </w:r>
            <w:proofErr w:type="gramStart"/>
            <w:r w:rsidRPr="00DD0AC8">
              <w:rPr>
                <w:bCs/>
              </w:rPr>
              <w:t>an out</w:t>
            </w:r>
            <w:proofErr w:type="gramEnd"/>
            <w:r w:rsidRPr="00DD0AC8">
              <w:rPr>
                <w:bCs/>
              </w:rPr>
              <w:t>-of-bounds access.</w:t>
            </w:r>
          </w:p>
        </w:tc>
      </w:tr>
      <w:tr w:rsidR="00F72634" w:rsidRPr="00DD0AC8" w14:paraId="347ECF59" w14:textId="77777777" w:rsidTr="00001F14">
        <w:trPr>
          <w:trHeight w:val="460"/>
        </w:trPr>
        <w:tc>
          <w:tcPr>
            <w:tcW w:w="10800" w:type="dxa"/>
            <w:tcMar>
              <w:top w:w="100" w:type="dxa"/>
              <w:left w:w="100" w:type="dxa"/>
              <w:bottom w:w="100" w:type="dxa"/>
              <w:right w:w="100" w:type="dxa"/>
            </w:tcMar>
          </w:tcPr>
          <w:p w14:paraId="7E0C2F48" w14:textId="03A921AD" w:rsidR="00F72634" w:rsidRPr="00DD0AC8" w:rsidRDefault="00725FC3" w:rsidP="00725FC3">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&lt;vector&gt;&lt;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std::vector&lt;int&gt; data = {1, 2, 3, 4, 5};&lt;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"Enter an index: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cin</w:t>
            </w:r>
            <w:proofErr w:type="spellEnd"/>
            <w:r w:rsidRPr="00DD0AC8">
              <w:rPr>
                <w:rFonts w:ascii="Courier New" w:hAnsi="Courier New" w:cs="Courier New"/>
                <w:bCs/>
                <w:sz w:val="24"/>
                <w:szCs w:val="24"/>
              </w:rPr>
              <w:t xml:space="preserve"> &gt;&gt;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"Value at index " &lt;&lt; index &lt;&lt; ": " &lt;&lt; data[index]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7FE55C46"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DD0AC8" w:rsidRDefault="00F72634" w:rsidP="0015146B">
            <w:pPr>
              <w:rPr>
                <w:bCs/>
              </w:rPr>
            </w:pPr>
            <w:r w:rsidRPr="00DD0AC8">
              <w:rPr>
                <w:bCs/>
                <w:sz w:val="24"/>
                <w:szCs w:val="24"/>
              </w:rPr>
              <w:t>Compliant Code</w:t>
            </w:r>
          </w:p>
        </w:tc>
      </w:tr>
      <w:tr w:rsidR="00F72634" w:rsidRPr="00DD0AC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AEE415" w:rsidR="00F72634" w:rsidRPr="00DD0AC8" w:rsidRDefault="00725FC3" w:rsidP="0015146B">
            <w:pPr>
              <w:rPr>
                <w:bCs/>
              </w:rPr>
            </w:pPr>
            <w:r w:rsidRPr="00DD0AC8">
              <w:rPr>
                <w:bCs/>
              </w:rPr>
              <w:t xml:space="preserve">The program validates the user-provided index to ensure it is within the valid range of the vector, preventing </w:t>
            </w:r>
            <w:proofErr w:type="gramStart"/>
            <w:r w:rsidRPr="00DD0AC8">
              <w:rPr>
                <w:bCs/>
              </w:rPr>
              <w:t>an out</w:t>
            </w:r>
            <w:proofErr w:type="gramEnd"/>
            <w:r w:rsidRPr="00DD0AC8">
              <w:rPr>
                <w:bCs/>
              </w:rPr>
              <w:t>-of-</w:t>
            </w:r>
            <w:proofErr w:type="gramStart"/>
            <w:r w:rsidRPr="00DD0AC8">
              <w:rPr>
                <w:bCs/>
              </w:rPr>
              <w:t>bounds</w:t>
            </w:r>
            <w:proofErr w:type="gramEnd"/>
            <w:r w:rsidRPr="00DD0AC8">
              <w:rPr>
                <w:bCs/>
              </w:rPr>
              <w:t xml:space="preserve"> access.</w:t>
            </w:r>
          </w:p>
        </w:tc>
      </w:tr>
      <w:tr w:rsidR="00F72634" w:rsidRPr="00DD0AC8" w14:paraId="71761811" w14:textId="77777777" w:rsidTr="00001F14">
        <w:trPr>
          <w:trHeight w:val="460"/>
        </w:trPr>
        <w:tc>
          <w:tcPr>
            <w:tcW w:w="10800" w:type="dxa"/>
            <w:tcMar>
              <w:top w:w="100" w:type="dxa"/>
              <w:left w:w="100" w:type="dxa"/>
              <w:bottom w:w="100" w:type="dxa"/>
              <w:right w:w="100" w:type="dxa"/>
            </w:tcMar>
          </w:tcPr>
          <w:p w14:paraId="4F4DA9C0" w14:textId="7C3F6557" w:rsidR="00F72634" w:rsidRPr="00DD0AC8" w:rsidRDefault="00725FC3" w:rsidP="00725FC3">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&lt;vector&gt;&lt;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std::vector&lt;int&gt; data = {1, 2, 3, 4, 5};&lt;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"Enter an index: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cin</w:t>
            </w:r>
            <w:proofErr w:type="spellEnd"/>
            <w:r w:rsidRPr="00DD0AC8">
              <w:rPr>
                <w:rFonts w:ascii="Courier New" w:hAnsi="Courier New" w:cs="Courier New"/>
                <w:bCs/>
                <w:sz w:val="24"/>
                <w:szCs w:val="24"/>
              </w:rPr>
              <w:t xml:space="preserve"> &gt;&gt;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if (index &gt;= 0 &amp;&amp; index &lt; </w:t>
            </w:r>
            <w:proofErr w:type="spellStart"/>
            <w:r w:rsidRPr="00DD0AC8">
              <w:rPr>
                <w:rFonts w:ascii="Courier New" w:hAnsi="Courier New" w:cs="Courier New"/>
                <w:bCs/>
                <w:sz w:val="24"/>
                <w:szCs w:val="24"/>
              </w:rPr>
              <w:t>data.size</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"Value at index " &lt;&lt; index &lt;&lt; ": " &lt;&lt; data[index]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else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"Error: Index is out of bounds."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5A8644E7" w14:textId="77777777" w:rsidR="00B475A1" w:rsidRPr="00DD0AC8" w:rsidRDefault="00B475A1" w:rsidP="00B475A1">
      <w:pPr>
        <w:rPr>
          <w:bCs/>
        </w:rPr>
      </w:pPr>
    </w:p>
    <w:p w14:paraId="6C0E2E27"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5BCE5ED8" w14:textId="77777777" w:rsidTr="00937473">
        <w:trPr>
          <w:trHeight w:val="1905"/>
          <w:tblHeader/>
        </w:trPr>
        <w:tc>
          <w:tcPr>
            <w:tcW w:w="10780" w:type="dxa"/>
            <w:shd w:val="clear" w:color="auto" w:fill="auto"/>
            <w:tcMar>
              <w:top w:w="100" w:type="dxa"/>
              <w:left w:w="100" w:type="dxa"/>
              <w:bottom w:w="100" w:type="dxa"/>
              <w:right w:w="100" w:type="dxa"/>
            </w:tcMar>
          </w:tcPr>
          <w:p w14:paraId="697C30ED" w14:textId="77777777" w:rsidR="00937473" w:rsidRPr="00DD0AC8" w:rsidRDefault="00937473" w:rsidP="00F51FA8">
            <w:pPr>
              <w:pBdr>
                <w:top w:val="nil"/>
                <w:left w:val="nil"/>
                <w:bottom w:val="nil"/>
                <w:right w:val="nil"/>
                <w:between w:val="nil"/>
              </w:pBdr>
              <w:rPr>
                <w:bCs/>
              </w:rPr>
            </w:pPr>
            <w:r w:rsidRPr="00DD0AC8">
              <w:rPr>
                <w:bCs/>
              </w:rPr>
              <w:t>Principles(s): [Name the principle and explain how it maps to this standard.]</w:t>
            </w:r>
          </w:p>
          <w:p w14:paraId="7E9E7E08" w14:textId="77777777" w:rsidR="00937473" w:rsidRPr="00DD0AC8" w:rsidRDefault="00937473" w:rsidP="00F51FA8">
            <w:pPr>
              <w:pBdr>
                <w:top w:val="nil"/>
                <w:left w:val="nil"/>
                <w:bottom w:val="nil"/>
                <w:right w:val="nil"/>
                <w:between w:val="nil"/>
              </w:pBdr>
              <w:rPr>
                <w:bCs/>
              </w:rPr>
            </w:pPr>
          </w:p>
          <w:p w14:paraId="7B98899A" w14:textId="77777777" w:rsidR="00937473" w:rsidRPr="00DD0AC8" w:rsidRDefault="00937473" w:rsidP="00F51FA8">
            <w:pPr>
              <w:pBdr>
                <w:top w:val="nil"/>
                <w:left w:val="nil"/>
                <w:bottom w:val="nil"/>
                <w:right w:val="nil"/>
                <w:between w:val="nil"/>
              </w:pBdr>
              <w:rPr>
                <w:bCs/>
              </w:rPr>
            </w:pPr>
            <w:r w:rsidRPr="00DD0AC8">
              <w:rPr>
                <w:bCs/>
              </w:rPr>
              <w:t>Principle 1 (Validate All Input): This is the most direct application of this principle. The standard explicitly requires checking all external data (from users, networks, or files) against formats, ranges, and types to ensure it is safe before use.</w:t>
            </w:r>
          </w:p>
          <w:p w14:paraId="2E931535" w14:textId="77777777" w:rsidR="00937473" w:rsidRPr="00DD0AC8" w:rsidRDefault="00937473" w:rsidP="00F51FA8">
            <w:pPr>
              <w:pBdr>
                <w:top w:val="nil"/>
                <w:left w:val="nil"/>
                <w:bottom w:val="nil"/>
                <w:right w:val="nil"/>
                <w:between w:val="nil"/>
              </w:pBdr>
              <w:rPr>
                <w:bCs/>
              </w:rPr>
            </w:pPr>
          </w:p>
          <w:p w14:paraId="770D7F02" w14:textId="25E3C897" w:rsidR="00B475A1" w:rsidRPr="00DD0AC8" w:rsidRDefault="00937473" w:rsidP="00F51FA8">
            <w:pPr>
              <w:pBdr>
                <w:top w:val="nil"/>
                <w:left w:val="nil"/>
                <w:bottom w:val="nil"/>
                <w:right w:val="nil"/>
                <w:between w:val="nil"/>
              </w:pBdr>
              <w:rPr>
                <w:bCs/>
              </w:rPr>
            </w:pPr>
            <w:r w:rsidRPr="00DD0AC8">
              <w:rPr>
                <w:bCs/>
              </w:rPr>
              <w:t>Principle 3 (Minimize Attack Surface): By strictly validating input, the standard minimizes the attack surface. It reduces the opportunity for malicious data to traverse the application and execute dangerous operations (like the out-of-bounds access in the noncompliant code).</w:t>
            </w:r>
          </w:p>
        </w:tc>
      </w:tr>
    </w:tbl>
    <w:p w14:paraId="17196CB2" w14:textId="77777777" w:rsidR="00B475A1" w:rsidRPr="00DD0AC8" w:rsidRDefault="00B475A1" w:rsidP="00B475A1">
      <w:pPr>
        <w:rPr>
          <w:bCs/>
        </w:rPr>
      </w:pPr>
    </w:p>
    <w:p w14:paraId="456BB58A" w14:textId="77777777" w:rsidR="00B475A1" w:rsidRPr="00DD0AC8" w:rsidRDefault="00B475A1" w:rsidP="00B475A1">
      <w:pPr>
        <w:rPr>
          <w:bCs/>
        </w:rPr>
      </w:pPr>
      <w:r w:rsidRPr="00DD0AC8">
        <w:rPr>
          <w:bCs/>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2D611320" w14:textId="77777777" w:rsidTr="00001F14">
        <w:trPr>
          <w:trHeight w:val="460"/>
          <w:tblHeader/>
        </w:trPr>
        <w:tc>
          <w:tcPr>
            <w:tcW w:w="1806" w:type="dxa"/>
            <w:shd w:val="clear" w:color="auto" w:fill="D9D9D9"/>
            <w:vAlign w:val="center"/>
          </w:tcPr>
          <w:p w14:paraId="502056E8"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03B2F214"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02FD9D0C"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567E762D"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4C888B9E"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2205D897" w14:textId="77777777" w:rsidTr="00001F14">
        <w:trPr>
          <w:trHeight w:val="460"/>
        </w:trPr>
        <w:tc>
          <w:tcPr>
            <w:tcW w:w="1806" w:type="dxa"/>
            <w:shd w:val="clear" w:color="auto" w:fill="auto"/>
          </w:tcPr>
          <w:p w14:paraId="00278D98" w14:textId="372A3004" w:rsidR="00B475A1" w:rsidRPr="00DD0AC8" w:rsidRDefault="00937473" w:rsidP="00F51FA8">
            <w:pPr>
              <w:jc w:val="center"/>
              <w:rPr>
                <w:bCs/>
              </w:rPr>
            </w:pPr>
            <w:r w:rsidRPr="00DD0AC8">
              <w:rPr>
                <w:bCs/>
              </w:rPr>
              <w:t>Critical</w:t>
            </w:r>
          </w:p>
        </w:tc>
        <w:tc>
          <w:tcPr>
            <w:tcW w:w="1341" w:type="dxa"/>
            <w:shd w:val="clear" w:color="auto" w:fill="auto"/>
          </w:tcPr>
          <w:p w14:paraId="086FA0F7" w14:textId="38BBAAC9" w:rsidR="00B475A1" w:rsidRPr="00DD0AC8" w:rsidRDefault="00937473" w:rsidP="00F51FA8">
            <w:pPr>
              <w:jc w:val="center"/>
              <w:rPr>
                <w:bCs/>
              </w:rPr>
            </w:pPr>
            <w:r w:rsidRPr="00DD0AC8">
              <w:rPr>
                <w:bCs/>
              </w:rPr>
              <w:t>Very Likely</w:t>
            </w:r>
          </w:p>
        </w:tc>
        <w:tc>
          <w:tcPr>
            <w:tcW w:w="4021" w:type="dxa"/>
            <w:shd w:val="clear" w:color="auto" w:fill="auto"/>
          </w:tcPr>
          <w:p w14:paraId="3D7EE5AB" w14:textId="234D61BC" w:rsidR="00B475A1" w:rsidRPr="00DD0AC8" w:rsidRDefault="00937473" w:rsidP="00F51FA8">
            <w:pPr>
              <w:jc w:val="center"/>
              <w:rPr>
                <w:bCs/>
              </w:rPr>
            </w:pPr>
            <w:r w:rsidRPr="00DD0AC8">
              <w:rPr>
                <w:bCs/>
              </w:rPr>
              <w:t>Medium</w:t>
            </w:r>
          </w:p>
        </w:tc>
        <w:tc>
          <w:tcPr>
            <w:tcW w:w="1807" w:type="dxa"/>
            <w:shd w:val="clear" w:color="auto" w:fill="auto"/>
          </w:tcPr>
          <w:p w14:paraId="483DB358" w14:textId="630EB0BB" w:rsidR="00B475A1" w:rsidRPr="00DD0AC8" w:rsidRDefault="00937473" w:rsidP="00F51FA8">
            <w:pPr>
              <w:jc w:val="center"/>
              <w:rPr>
                <w:bCs/>
              </w:rPr>
            </w:pPr>
            <w:r w:rsidRPr="00DD0AC8">
              <w:rPr>
                <w:bCs/>
              </w:rPr>
              <w:t>Critical</w:t>
            </w:r>
          </w:p>
        </w:tc>
        <w:tc>
          <w:tcPr>
            <w:tcW w:w="1805" w:type="dxa"/>
            <w:shd w:val="clear" w:color="auto" w:fill="auto"/>
          </w:tcPr>
          <w:p w14:paraId="0216068C" w14:textId="78C0CEA9" w:rsidR="00B475A1" w:rsidRPr="00DD0AC8" w:rsidRDefault="00937473" w:rsidP="00F51FA8">
            <w:pPr>
              <w:jc w:val="center"/>
              <w:rPr>
                <w:bCs/>
              </w:rPr>
            </w:pPr>
            <w:r w:rsidRPr="00DD0AC8">
              <w:rPr>
                <w:bCs/>
              </w:rPr>
              <w:t>1</w:t>
            </w:r>
          </w:p>
        </w:tc>
      </w:tr>
    </w:tbl>
    <w:p w14:paraId="5552E762" w14:textId="77777777" w:rsidR="00B475A1" w:rsidRPr="00DD0AC8" w:rsidRDefault="00B475A1" w:rsidP="00B475A1">
      <w:pPr>
        <w:rPr>
          <w:bCs/>
        </w:rPr>
      </w:pPr>
    </w:p>
    <w:p w14:paraId="688372DD"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0DFF2075" w14:textId="77777777" w:rsidTr="00001F14">
        <w:trPr>
          <w:trHeight w:val="460"/>
          <w:tblHeader/>
        </w:trPr>
        <w:tc>
          <w:tcPr>
            <w:tcW w:w="1807" w:type="dxa"/>
            <w:shd w:val="clear" w:color="auto" w:fill="D9D9D9"/>
            <w:vAlign w:val="center"/>
          </w:tcPr>
          <w:p w14:paraId="15DA8771"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7B8AB6E4"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1397358D"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2AEE2B48"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300BC336" w14:textId="77777777" w:rsidTr="00001F14">
        <w:trPr>
          <w:trHeight w:val="460"/>
        </w:trPr>
        <w:tc>
          <w:tcPr>
            <w:tcW w:w="1807" w:type="dxa"/>
            <w:shd w:val="clear" w:color="auto" w:fill="auto"/>
          </w:tcPr>
          <w:p w14:paraId="0F8CDDEE" w14:textId="2AD0DF9F" w:rsidR="00B475A1" w:rsidRPr="00DD0AC8" w:rsidRDefault="00937473" w:rsidP="00F51FA8">
            <w:pPr>
              <w:jc w:val="center"/>
              <w:rPr>
                <w:bCs/>
              </w:rPr>
            </w:pPr>
            <w:r w:rsidRPr="00DD0AC8">
              <w:rPr>
                <w:bCs/>
              </w:rPr>
              <w:t>Clang Static Analyzer</w:t>
            </w:r>
          </w:p>
        </w:tc>
        <w:tc>
          <w:tcPr>
            <w:tcW w:w="1341" w:type="dxa"/>
            <w:shd w:val="clear" w:color="auto" w:fill="auto"/>
          </w:tcPr>
          <w:p w14:paraId="2A2ABA7F" w14:textId="26B65719" w:rsidR="00B475A1" w:rsidRPr="00DD0AC8" w:rsidRDefault="00937473" w:rsidP="00F51FA8">
            <w:pPr>
              <w:jc w:val="center"/>
              <w:rPr>
                <w:bCs/>
              </w:rPr>
            </w:pPr>
            <w:r w:rsidRPr="00DD0AC8">
              <w:rPr>
                <w:bCs/>
              </w:rPr>
              <w:t>Latest</w:t>
            </w:r>
          </w:p>
        </w:tc>
        <w:tc>
          <w:tcPr>
            <w:tcW w:w="4021" w:type="dxa"/>
            <w:shd w:val="clear" w:color="auto" w:fill="auto"/>
          </w:tcPr>
          <w:p w14:paraId="4441551B" w14:textId="29112BE2" w:rsidR="00B475A1" w:rsidRPr="00DD0AC8" w:rsidRDefault="00937473" w:rsidP="00F51FA8">
            <w:pPr>
              <w:jc w:val="center"/>
              <w:rPr>
                <w:bCs/>
              </w:rPr>
            </w:pPr>
            <w:proofErr w:type="spellStart"/>
            <w:proofErr w:type="gramStart"/>
            <w:r w:rsidRPr="00DD0AC8">
              <w:rPr>
                <w:bCs/>
              </w:rPr>
              <w:t>security.insecureAPI.gets</w:t>
            </w:r>
            <w:proofErr w:type="spellEnd"/>
            <w:proofErr w:type="gramEnd"/>
          </w:p>
        </w:tc>
        <w:tc>
          <w:tcPr>
            <w:tcW w:w="3611" w:type="dxa"/>
            <w:shd w:val="clear" w:color="auto" w:fill="auto"/>
          </w:tcPr>
          <w:p w14:paraId="196AC4C7" w14:textId="100B6BA3" w:rsidR="00B475A1" w:rsidRPr="00DD0AC8" w:rsidRDefault="00937473" w:rsidP="00F51FA8">
            <w:pPr>
              <w:jc w:val="center"/>
              <w:rPr>
                <w:bCs/>
              </w:rPr>
            </w:pPr>
            <w:r w:rsidRPr="00DD0AC8">
              <w:rPr>
                <w:bCs/>
              </w:rPr>
              <w:t>Detects use of known insecure input functions (like gets) that allow unbounded input.</w:t>
            </w:r>
          </w:p>
        </w:tc>
      </w:tr>
      <w:tr w:rsidR="00B475A1" w:rsidRPr="00DD0AC8" w14:paraId="5FE44A56" w14:textId="77777777" w:rsidTr="00001F14">
        <w:trPr>
          <w:trHeight w:val="460"/>
        </w:trPr>
        <w:tc>
          <w:tcPr>
            <w:tcW w:w="1807" w:type="dxa"/>
            <w:shd w:val="clear" w:color="auto" w:fill="auto"/>
          </w:tcPr>
          <w:p w14:paraId="4E4CBBF1" w14:textId="6E43BE41" w:rsidR="00B475A1" w:rsidRPr="00DD0AC8" w:rsidRDefault="00937473" w:rsidP="00F51FA8">
            <w:pPr>
              <w:jc w:val="center"/>
              <w:rPr>
                <w:bCs/>
              </w:rPr>
            </w:pPr>
            <w:r w:rsidRPr="00DD0AC8">
              <w:rPr>
                <w:bCs/>
              </w:rPr>
              <w:t>SonarQube</w:t>
            </w:r>
          </w:p>
        </w:tc>
        <w:tc>
          <w:tcPr>
            <w:tcW w:w="1341" w:type="dxa"/>
            <w:shd w:val="clear" w:color="auto" w:fill="auto"/>
          </w:tcPr>
          <w:p w14:paraId="70D2F7C5" w14:textId="4AFD60BD" w:rsidR="00B475A1" w:rsidRPr="00DD0AC8" w:rsidRDefault="00937473" w:rsidP="00F51FA8">
            <w:pPr>
              <w:jc w:val="center"/>
              <w:rPr>
                <w:bCs/>
              </w:rPr>
            </w:pPr>
            <w:r w:rsidRPr="00DD0AC8">
              <w:rPr>
                <w:bCs/>
              </w:rPr>
              <w:t>Latest</w:t>
            </w:r>
          </w:p>
        </w:tc>
        <w:tc>
          <w:tcPr>
            <w:tcW w:w="4021" w:type="dxa"/>
            <w:shd w:val="clear" w:color="auto" w:fill="auto"/>
          </w:tcPr>
          <w:p w14:paraId="68783DFF" w14:textId="145CFB0F" w:rsidR="00B475A1" w:rsidRPr="00DD0AC8" w:rsidRDefault="00937473" w:rsidP="00F51FA8">
            <w:pPr>
              <w:jc w:val="center"/>
              <w:rPr>
                <w:bCs/>
                <w:u w:val="single"/>
              </w:rPr>
            </w:pPr>
            <w:r w:rsidRPr="00DD0AC8">
              <w:rPr>
                <w:bCs/>
              </w:rPr>
              <w:t>S5131</w:t>
            </w:r>
          </w:p>
        </w:tc>
        <w:tc>
          <w:tcPr>
            <w:tcW w:w="3611" w:type="dxa"/>
            <w:shd w:val="clear" w:color="auto" w:fill="auto"/>
          </w:tcPr>
          <w:p w14:paraId="67EF3C2C" w14:textId="48073742" w:rsidR="00B475A1" w:rsidRPr="00DD0AC8" w:rsidRDefault="00937473" w:rsidP="00F51FA8">
            <w:pPr>
              <w:jc w:val="center"/>
              <w:rPr>
                <w:bCs/>
              </w:rPr>
            </w:pPr>
            <w:r w:rsidRPr="00DD0AC8">
              <w:rPr>
                <w:bCs/>
              </w:rPr>
              <w:t>Flags code that relies on user-controlled input without sanitization or validation, often leading to various injections or overflows.</w:t>
            </w:r>
          </w:p>
        </w:tc>
      </w:tr>
      <w:tr w:rsidR="00B475A1" w:rsidRPr="00DD0AC8" w14:paraId="142FCAB9" w14:textId="77777777" w:rsidTr="00001F14">
        <w:trPr>
          <w:trHeight w:val="460"/>
        </w:trPr>
        <w:tc>
          <w:tcPr>
            <w:tcW w:w="1807" w:type="dxa"/>
            <w:shd w:val="clear" w:color="auto" w:fill="auto"/>
          </w:tcPr>
          <w:p w14:paraId="5404A3BA" w14:textId="3DEBEEBF" w:rsidR="00B475A1" w:rsidRPr="00DD0AC8" w:rsidRDefault="00937473" w:rsidP="00F51FA8">
            <w:pPr>
              <w:jc w:val="center"/>
              <w:rPr>
                <w:bCs/>
              </w:rPr>
            </w:pPr>
            <w:r w:rsidRPr="00DD0AC8">
              <w:rPr>
                <w:bCs/>
              </w:rPr>
              <w:t>OWASP ZAP</w:t>
            </w:r>
          </w:p>
        </w:tc>
        <w:tc>
          <w:tcPr>
            <w:tcW w:w="1341" w:type="dxa"/>
            <w:shd w:val="clear" w:color="auto" w:fill="auto"/>
          </w:tcPr>
          <w:p w14:paraId="5109F248" w14:textId="03515024" w:rsidR="00B475A1" w:rsidRPr="00DD0AC8" w:rsidRDefault="00937473" w:rsidP="00F51FA8">
            <w:pPr>
              <w:jc w:val="center"/>
              <w:rPr>
                <w:bCs/>
              </w:rPr>
            </w:pPr>
            <w:r w:rsidRPr="00DD0AC8">
              <w:rPr>
                <w:bCs/>
              </w:rPr>
              <w:t>Latest</w:t>
            </w:r>
          </w:p>
        </w:tc>
        <w:tc>
          <w:tcPr>
            <w:tcW w:w="4021" w:type="dxa"/>
            <w:shd w:val="clear" w:color="auto" w:fill="auto"/>
          </w:tcPr>
          <w:p w14:paraId="05A09A96" w14:textId="2FEE9CA3" w:rsidR="00B475A1" w:rsidRPr="00DD0AC8" w:rsidRDefault="00937473" w:rsidP="00F51FA8">
            <w:pPr>
              <w:jc w:val="center"/>
              <w:rPr>
                <w:bCs/>
                <w:u w:val="single"/>
              </w:rPr>
            </w:pPr>
            <w:r w:rsidRPr="00DD0AC8">
              <w:rPr>
                <w:bCs/>
              </w:rPr>
              <w:t>Active Scanner</w:t>
            </w:r>
          </w:p>
        </w:tc>
        <w:tc>
          <w:tcPr>
            <w:tcW w:w="3611" w:type="dxa"/>
            <w:shd w:val="clear" w:color="auto" w:fill="auto"/>
          </w:tcPr>
          <w:p w14:paraId="7D572B94" w14:textId="4BF22CAD" w:rsidR="00B475A1" w:rsidRPr="00DD0AC8" w:rsidRDefault="00937473" w:rsidP="00F51FA8">
            <w:pPr>
              <w:jc w:val="center"/>
              <w:rPr>
                <w:bCs/>
              </w:rPr>
            </w:pPr>
            <w:r w:rsidRPr="00DD0AC8">
              <w:rPr>
                <w:bCs/>
              </w:rPr>
              <w:t>Runtime/Dynamic tool that injects malicious payloads into all input fields to test for injection and validation failures.</w:t>
            </w:r>
          </w:p>
        </w:tc>
      </w:tr>
      <w:tr w:rsidR="00B475A1" w:rsidRPr="00DD0AC8" w14:paraId="7B57D6C5" w14:textId="77777777" w:rsidTr="00001F14">
        <w:trPr>
          <w:trHeight w:val="460"/>
        </w:trPr>
        <w:tc>
          <w:tcPr>
            <w:tcW w:w="1807" w:type="dxa"/>
            <w:shd w:val="clear" w:color="auto" w:fill="auto"/>
          </w:tcPr>
          <w:p w14:paraId="0880DBB9" w14:textId="2DE907DF" w:rsidR="00B475A1" w:rsidRPr="00DD0AC8" w:rsidRDefault="00937473" w:rsidP="00F51FA8">
            <w:pPr>
              <w:jc w:val="center"/>
              <w:rPr>
                <w:bCs/>
              </w:rPr>
            </w:pPr>
            <w:r w:rsidRPr="00DD0AC8">
              <w:rPr>
                <w:bCs/>
              </w:rPr>
              <w:t>Coverity</w:t>
            </w:r>
          </w:p>
        </w:tc>
        <w:tc>
          <w:tcPr>
            <w:tcW w:w="1341" w:type="dxa"/>
            <w:shd w:val="clear" w:color="auto" w:fill="auto"/>
          </w:tcPr>
          <w:p w14:paraId="527A0ABE" w14:textId="1F4B350A" w:rsidR="00B475A1" w:rsidRPr="00DD0AC8" w:rsidRDefault="00937473" w:rsidP="00F51FA8">
            <w:pPr>
              <w:jc w:val="center"/>
              <w:rPr>
                <w:bCs/>
              </w:rPr>
            </w:pPr>
            <w:r w:rsidRPr="00DD0AC8">
              <w:rPr>
                <w:bCs/>
              </w:rPr>
              <w:t>Latest</w:t>
            </w:r>
          </w:p>
        </w:tc>
        <w:tc>
          <w:tcPr>
            <w:tcW w:w="4021" w:type="dxa"/>
            <w:shd w:val="clear" w:color="auto" w:fill="auto"/>
          </w:tcPr>
          <w:p w14:paraId="2EFB0041" w14:textId="1BBB43E6" w:rsidR="00B475A1" w:rsidRPr="00DD0AC8" w:rsidRDefault="00937473" w:rsidP="00F51FA8">
            <w:pPr>
              <w:jc w:val="center"/>
              <w:rPr>
                <w:bCs/>
                <w:u w:val="single"/>
              </w:rPr>
            </w:pPr>
            <w:r w:rsidRPr="00DD0AC8">
              <w:rPr>
                <w:bCs/>
              </w:rPr>
              <w:t>TAINTED_SCALAR</w:t>
            </w:r>
          </w:p>
        </w:tc>
        <w:tc>
          <w:tcPr>
            <w:tcW w:w="3611" w:type="dxa"/>
            <w:shd w:val="clear" w:color="auto" w:fill="auto"/>
          </w:tcPr>
          <w:p w14:paraId="6E45804C" w14:textId="15401E9A" w:rsidR="00B475A1" w:rsidRPr="00DD0AC8" w:rsidRDefault="00937473" w:rsidP="00F51FA8">
            <w:pPr>
              <w:jc w:val="center"/>
              <w:rPr>
                <w:bCs/>
              </w:rPr>
            </w:pPr>
            <w:r w:rsidRPr="00DD0AC8">
              <w:rPr>
                <w:bCs/>
              </w:rPr>
              <w:t>Tracks unvalidated user input data (tainted data) to ensure it is not used in security-sensitive operations without checks.</w:t>
            </w:r>
          </w:p>
        </w:tc>
      </w:tr>
    </w:tbl>
    <w:p w14:paraId="73D74ACF" w14:textId="77777777" w:rsidR="00381847" w:rsidRPr="00DD0AC8" w:rsidRDefault="00E769D9" w:rsidP="0059536C">
      <w:pPr>
        <w:pStyle w:val="Heading4"/>
        <w:rPr>
          <w:b w:val="0"/>
          <w:bCs/>
          <w:sz w:val="27"/>
          <w:szCs w:val="27"/>
        </w:rPr>
      </w:pPr>
      <w:r w:rsidRPr="00DD0AC8">
        <w:rPr>
          <w:b w:val="0"/>
          <w:bCs/>
        </w:rPr>
        <w:br w:type="page"/>
      </w:r>
    </w:p>
    <w:p w14:paraId="255DE229" w14:textId="77777777" w:rsidR="00381847" w:rsidRPr="00DD0AC8" w:rsidRDefault="00E769D9" w:rsidP="0059536C">
      <w:pPr>
        <w:pStyle w:val="Heading4"/>
        <w:rPr>
          <w:b w:val="0"/>
          <w:bCs/>
        </w:rPr>
      </w:pPr>
      <w:bookmarkStart w:id="9" w:name="_Toc52464061"/>
      <w:r w:rsidRPr="00DD0AC8">
        <w:rPr>
          <w:b w:val="0"/>
          <w:bCs/>
        </w:rPr>
        <w:lastRenderedPageBreak/>
        <w:t>Coding Standard 3</w:t>
      </w:r>
      <w:bookmarkEnd w:id="9"/>
    </w:p>
    <w:p w14:paraId="1DB9F538" w14:textId="77777777" w:rsidR="00381847" w:rsidRPr="00DD0AC8" w:rsidRDefault="00381847">
      <w:pPr>
        <w:rPr>
          <w:bCs/>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65CA1729" w14:textId="640022B6" w:rsidR="00381847" w:rsidRPr="00DD0AC8" w:rsidRDefault="00725FC3">
            <w:pPr>
              <w:jc w:val="center"/>
              <w:rPr>
                <w:bCs/>
                <w:sz w:val="24"/>
                <w:szCs w:val="24"/>
              </w:rPr>
            </w:pPr>
            <w:r w:rsidRPr="00DD0AC8">
              <w:rPr>
                <w:bCs/>
                <w:sz w:val="24"/>
                <w:szCs w:val="24"/>
              </w:rPr>
              <w:t>Use Safe String Operations and Sizing</w:t>
            </w:r>
          </w:p>
        </w:tc>
      </w:tr>
      <w:tr w:rsidR="00381847" w:rsidRPr="00DD0AC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DD0AC8" w:rsidRDefault="00E769D9">
            <w:pPr>
              <w:jc w:val="center"/>
              <w:rPr>
                <w:bCs/>
              </w:rPr>
            </w:pPr>
            <w:r w:rsidRPr="00DD0AC8">
              <w:rPr>
                <w:bCs/>
              </w:rPr>
              <w:t>String Correctness</w:t>
            </w:r>
          </w:p>
        </w:tc>
        <w:tc>
          <w:tcPr>
            <w:tcW w:w="1341" w:type="dxa"/>
            <w:tcMar>
              <w:top w:w="100" w:type="dxa"/>
              <w:left w:w="100" w:type="dxa"/>
              <w:bottom w:w="100" w:type="dxa"/>
              <w:right w:w="100" w:type="dxa"/>
            </w:tcMar>
          </w:tcPr>
          <w:p w14:paraId="43E4753B" w14:textId="7CCECE2D" w:rsidR="00381847" w:rsidRPr="00DD0AC8" w:rsidRDefault="00725FC3">
            <w:pPr>
              <w:jc w:val="center"/>
              <w:rPr>
                <w:bCs/>
              </w:rPr>
            </w:pPr>
            <w:r w:rsidRPr="00DD0AC8">
              <w:rPr>
                <w:bCs/>
              </w:rPr>
              <w:t>STD-003-CPP</w:t>
            </w:r>
          </w:p>
        </w:tc>
        <w:tc>
          <w:tcPr>
            <w:tcW w:w="7632" w:type="dxa"/>
            <w:tcMar>
              <w:top w:w="100" w:type="dxa"/>
              <w:left w:w="100" w:type="dxa"/>
              <w:bottom w:w="100" w:type="dxa"/>
              <w:right w:w="100" w:type="dxa"/>
            </w:tcMar>
          </w:tcPr>
          <w:p w14:paraId="2E7240A9" w14:textId="2017279B" w:rsidR="00381847" w:rsidRPr="00DD0AC8" w:rsidRDefault="00725FC3">
            <w:pPr>
              <w:rPr>
                <w:bCs/>
              </w:rPr>
            </w:pPr>
            <w:r w:rsidRPr="00DD0AC8">
              <w:rPr>
                <w:bCs/>
              </w:rPr>
              <w:t xml:space="preserve">Improper handling of C-style strings (null-terminated character arrays) is a primary cause of buffer overflows. Using functions that do not perform bounds checking, such as </w:t>
            </w:r>
            <w:proofErr w:type="spellStart"/>
            <w:r w:rsidRPr="00DD0AC8">
              <w:rPr>
                <w:bCs/>
              </w:rPr>
              <w:t>strcpy</w:t>
            </w:r>
            <w:proofErr w:type="spellEnd"/>
            <w:r w:rsidRPr="00DD0AC8">
              <w:rPr>
                <w:bCs/>
              </w:rPr>
              <w:t xml:space="preserve"> and </w:t>
            </w:r>
            <w:proofErr w:type="spellStart"/>
            <w:r w:rsidRPr="00DD0AC8">
              <w:rPr>
                <w:bCs/>
              </w:rPr>
              <w:t>sprintf</w:t>
            </w:r>
            <w:proofErr w:type="spellEnd"/>
            <w:r w:rsidRPr="00DD0AC8">
              <w:rPr>
                <w:bCs/>
              </w:rPr>
              <w:t>, can lead to an attacker overwriting adjacent memory. Adhering to this standard ensures that string operations use functions that prevent buffer overflows by either checking bounds or by using a safer, more modern approach.</w:t>
            </w:r>
          </w:p>
        </w:tc>
      </w:tr>
    </w:tbl>
    <w:p w14:paraId="31A51ED8"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DD0AC8" w:rsidRDefault="00F72634" w:rsidP="0015146B">
            <w:pPr>
              <w:rPr>
                <w:bCs/>
              </w:rPr>
            </w:pPr>
            <w:r w:rsidRPr="00DD0AC8">
              <w:rPr>
                <w:bCs/>
                <w:sz w:val="24"/>
                <w:szCs w:val="24"/>
              </w:rPr>
              <w:t>Noncompliant Code</w:t>
            </w:r>
          </w:p>
        </w:tc>
      </w:tr>
      <w:tr w:rsidR="00F72634" w:rsidRPr="00DD0AC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DE424A7" w:rsidR="00F72634" w:rsidRPr="00DD0AC8" w:rsidRDefault="00D87E74" w:rsidP="0015146B">
            <w:pPr>
              <w:rPr>
                <w:bCs/>
              </w:rPr>
            </w:pPr>
            <w:r w:rsidRPr="00DD0AC8">
              <w:rPr>
                <w:bCs/>
              </w:rPr>
              <w:t xml:space="preserve">The </w:t>
            </w:r>
            <w:proofErr w:type="spellStart"/>
            <w:r w:rsidRPr="00DD0AC8">
              <w:rPr>
                <w:bCs/>
              </w:rPr>
              <w:t>strcpy</w:t>
            </w:r>
            <w:proofErr w:type="spellEnd"/>
            <w:r w:rsidRPr="00DD0AC8">
              <w:rPr>
                <w:bCs/>
              </w:rPr>
              <w:t xml:space="preserve"> function does not check the size of the destination buffer, allowing a larger source string to overwrite adjacent memory and cause a buffer overflow.</w:t>
            </w:r>
          </w:p>
        </w:tc>
      </w:tr>
      <w:tr w:rsidR="00F72634" w:rsidRPr="00DD0AC8" w14:paraId="6EF6786D" w14:textId="77777777" w:rsidTr="00001F14">
        <w:trPr>
          <w:trHeight w:val="460"/>
        </w:trPr>
        <w:tc>
          <w:tcPr>
            <w:tcW w:w="10800" w:type="dxa"/>
            <w:tcMar>
              <w:top w:w="100" w:type="dxa"/>
              <w:left w:w="100" w:type="dxa"/>
              <w:bottom w:w="100" w:type="dxa"/>
              <w:right w:w="100" w:type="dxa"/>
            </w:tcMar>
          </w:tcPr>
          <w:p w14:paraId="12374FA0" w14:textId="53CA143C"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cstring</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char </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 = "This is a very long string that will overflow the buffer.";&lt;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char </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[20];&lt;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strcpy</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xml:space="preserve">, </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 // Vulnerable: no bounds checking&lt;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"Copied string: " &lt;&lt; </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0076DC7F"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DD0AC8" w:rsidRDefault="00F72634" w:rsidP="0015146B">
            <w:pPr>
              <w:rPr>
                <w:bCs/>
              </w:rPr>
            </w:pPr>
            <w:r w:rsidRPr="00DD0AC8">
              <w:rPr>
                <w:bCs/>
                <w:sz w:val="24"/>
                <w:szCs w:val="24"/>
              </w:rPr>
              <w:t>Compliant Code</w:t>
            </w:r>
          </w:p>
        </w:tc>
      </w:tr>
      <w:tr w:rsidR="00F72634" w:rsidRPr="00DD0AC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338A8EA" w:rsidR="00F72634" w:rsidRPr="00DD0AC8" w:rsidRDefault="00D87E74" w:rsidP="0015146B">
            <w:pPr>
              <w:rPr>
                <w:bCs/>
              </w:rPr>
            </w:pPr>
            <w:r w:rsidRPr="00DD0AC8">
              <w:rPr>
                <w:bCs/>
              </w:rPr>
              <w:t xml:space="preserve">The </w:t>
            </w:r>
            <w:proofErr w:type="spellStart"/>
            <w:r w:rsidRPr="00DD0AC8">
              <w:rPr>
                <w:bCs/>
              </w:rPr>
              <w:t>strncpy</w:t>
            </w:r>
            <w:proofErr w:type="spellEnd"/>
            <w:r w:rsidRPr="00DD0AC8">
              <w:rPr>
                <w:bCs/>
              </w:rPr>
              <w:t xml:space="preserve"> function is used, which takes a size parameter to limit the number of characters copied and prevent a buffer overflow. Alternatively, C++ </w:t>
            </w:r>
            <w:proofErr w:type="gramStart"/>
            <w:r w:rsidRPr="00DD0AC8">
              <w:rPr>
                <w:bCs/>
              </w:rPr>
              <w:t>std::</w:t>
            </w:r>
            <w:proofErr w:type="gramEnd"/>
            <w:r w:rsidRPr="00DD0AC8">
              <w:rPr>
                <w:bCs/>
              </w:rPr>
              <w:t>string can be used.</w:t>
            </w:r>
          </w:p>
        </w:tc>
      </w:tr>
      <w:tr w:rsidR="00F72634" w:rsidRPr="00DD0AC8" w14:paraId="1A9D16B4" w14:textId="77777777" w:rsidTr="00001F14">
        <w:trPr>
          <w:trHeight w:val="460"/>
        </w:trPr>
        <w:tc>
          <w:tcPr>
            <w:tcW w:w="10800" w:type="dxa"/>
            <w:tcMar>
              <w:top w:w="100" w:type="dxa"/>
              <w:left w:w="100" w:type="dxa"/>
              <w:bottom w:w="100" w:type="dxa"/>
              <w:right w:w="100" w:type="dxa"/>
            </w:tcMar>
          </w:tcPr>
          <w:p w14:paraId="5286DB6F" w14:textId="796E96DE"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cstring</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char </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 = "This is a very long string that will overflow the buffer.";&lt;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char </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sizeof</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 xml:space="preserve">) / </w:t>
            </w:r>
            <w:proofErr w:type="spellStart"/>
            <w:r w:rsidRPr="00DD0AC8">
              <w:rPr>
                <w:rFonts w:ascii="Courier New" w:hAnsi="Courier New" w:cs="Courier New"/>
                <w:bCs/>
                <w:sz w:val="24"/>
                <w:szCs w:val="24"/>
              </w:rPr>
              <w:t>sizeof</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[0])]; // Or a fixed size large enough&lt;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strncpy</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xml:space="preserve">, </w:t>
            </w:r>
            <w:proofErr w:type="spellStart"/>
            <w:r w:rsidRPr="00DD0AC8">
              <w:rPr>
                <w:rFonts w:ascii="Courier New" w:hAnsi="Courier New" w:cs="Courier New"/>
                <w:bCs/>
                <w:sz w:val="24"/>
                <w:szCs w:val="24"/>
              </w:rPr>
              <w:t>src</w:t>
            </w:r>
            <w:proofErr w:type="spellEnd"/>
            <w:r w:rsidRPr="00DD0AC8">
              <w:rPr>
                <w:rFonts w:ascii="Courier New" w:hAnsi="Courier New" w:cs="Courier New"/>
                <w:bCs/>
                <w:sz w:val="24"/>
                <w:szCs w:val="24"/>
              </w:rPr>
              <w:t xml:space="preserve">, </w:t>
            </w:r>
            <w:proofErr w:type="spellStart"/>
            <w:r w:rsidRPr="00DD0AC8">
              <w:rPr>
                <w:rFonts w:ascii="Courier New" w:hAnsi="Courier New" w:cs="Courier New"/>
                <w:bCs/>
                <w:sz w:val="24"/>
                <w:szCs w:val="24"/>
              </w:rPr>
              <w:t>sizeof</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- 1); // Limits copy to buffer size&lt;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sizeof</w:t>
            </w:r>
            <w:proofErr w:type="spellEnd"/>
            <w:r w:rsidRPr="00DD0AC8">
              <w:rPr>
                <w:rFonts w:ascii="Courier New" w:hAnsi="Courier New" w:cs="Courier New"/>
                <w:bCs/>
                <w:sz w:val="24"/>
                <w:szCs w:val="24"/>
              </w:rPr>
              <w:t>(</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- 1] = '\0'; // Ensures null termination&lt;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"Copied string: " &lt;&lt; </w:t>
            </w:r>
            <w:proofErr w:type="spellStart"/>
            <w:r w:rsidRPr="00DD0AC8">
              <w:rPr>
                <w:rFonts w:ascii="Courier New" w:hAnsi="Courier New" w:cs="Courier New"/>
                <w:bCs/>
                <w:sz w:val="24"/>
                <w:szCs w:val="24"/>
              </w:rPr>
              <w:t>dest</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177CC804" w14:textId="77777777" w:rsidR="00B475A1" w:rsidRPr="00DD0AC8" w:rsidRDefault="00B475A1" w:rsidP="00B475A1">
      <w:pPr>
        <w:rPr>
          <w:bCs/>
        </w:rPr>
      </w:pPr>
    </w:p>
    <w:p w14:paraId="29120604"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7109E0CF" w14:textId="77777777" w:rsidTr="006D38A7">
        <w:trPr>
          <w:tblHeader/>
        </w:trPr>
        <w:tc>
          <w:tcPr>
            <w:tcW w:w="10780" w:type="dxa"/>
            <w:shd w:val="clear" w:color="auto" w:fill="auto"/>
            <w:tcMar>
              <w:top w:w="100" w:type="dxa"/>
              <w:left w:w="100" w:type="dxa"/>
              <w:bottom w:w="100" w:type="dxa"/>
              <w:right w:w="100" w:type="dxa"/>
            </w:tcMar>
          </w:tcPr>
          <w:p w14:paraId="3E57D5AE" w14:textId="77777777" w:rsidR="00171799" w:rsidRPr="00DD0AC8" w:rsidRDefault="00171799" w:rsidP="00F51FA8">
            <w:pPr>
              <w:pBdr>
                <w:top w:val="nil"/>
                <w:left w:val="nil"/>
                <w:bottom w:val="nil"/>
                <w:right w:val="nil"/>
                <w:between w:val="nil"/>
              </w:pBdr>
              <w:rPr>
                <w:bCs/>
              </w:rPr>
            </w:pPr>
            <w:r w:rsidRPr="00DD0AC8">
              <w:rPr>
                <w:bCs/>
              </w:rPr>
              <w:t>Principles(s): [Name the principle and explain how it maps to this standard.]</w:t>
            </w:r>
          </w:p>
          <w:p w14:paraId="72C3BAFB" w14:textId="77777777" w:rsidR="00171799" w:rsidRPr="00DD0AC8" w:rsidRDefault="00171799" w:rsidP="00F51FA8">
            <w:pPr>
              <w:pBdr>
                <w:top w:val="nil"/>
                <w:left w:val="nil"/>
                <w:bottom w:val="nil"/>
                <w:right w:val="nil"/>
                <w:between w:val="nil"/>
              </w:pBdr>
              <w:rPr>
                <w:bCs/>
              </w:rPr>
            </w:pPr>
          </w:p>
          <w:p w14:paraId="6221F6D4" w14:textId="77777777" w:rsidR="00171799" w:rsidRPr="00DD0AC8" w:rsidRDefault="00171799" w:rsidP="00F51FA8">
            <w:pPr>
              <w:pBdr>
                <w:top w:val="nil"/>
                <w:left w:val="nil"/>
                <w:bottom w:val="nil"/>
                <w:right w:val="nil"/>
                <w:between w:val="nil"/>
              </w:pBdr>
              <w:rPr>
                <w:bCs/>
              </w:rPr>
            </w:pPr>
            <w:r w:rsidRPr="00DD0AC8">
              <w:rPr>
                <w:bCs/>
              </w:rPr>
              <w:t xml:space="preserve">Principle 3 (Minimize Attack Surface): This standard minimizes the attack surface by eliminating or isolating the use of dangerous, unbounded C-style string functions. Moving to </w:t>
            </w:r>
            <w:proofErr w:type="gramStart"/>
            <w:r w:rsidRPr="00DD0AC8">
              <w:rPr>
                <w:bCs/>
              </w:rPr>
              <w:t>std::</w:t>
            </w:r>
            <w:proofErr w:type="gramEnd"/>
            <w:r w:rsidRPr="00DD0AC8">
              <w:rPr>
                <w:bCs/>
              </w:rPr>
              <w:t>string removes the entire class of buffer overflow vulnerabilities associated with manual memory management.</w:t>
            </w:r>
          </w:p>
          <w:p w14:paraId="48915082" w14:textId="77777777" w:rsidR="00171799" w:rsidRPr="00DD0AC8" w:rsidRDefault="00171799" w:rsidP="00F51FA8">
            <w:pPr>
              <w:pBdr>
                <w:top w:val="nil"/>
                <w:left w:val="nil"/>
                <w:bottom w:val="nil"/>
                <w:right w:val="nil"/>
                <w:between w:val="nil"/>
              </w:pBdr>
              <w:rPr>
                <w:bCs/>
              </w:rPr>
            </w:pPr>
          </w:p>
          <w:p w14:paraId="337D82A6" w14:textId="4C072132" w:rsidR="00B475A1" w:rsidRPr="00DD0AC8" w:rsidRDefault="00171799" w:rsidP="00F51FA8">
            <w:pPr>
              <w:pBdr>
                <w:top w:val="nil"/>
                <w:left w:val="nil"/>
                <w:bottom w:val="nil"/>
                <w:right w:val="nil"/>
                <w:between w:val="nil"/>
              </w:pBdr>
              <w:rPr>
                <w:bCs/>
              </w:rPr>
            </w:pPr>
            <w:r w:rsidRPr="00DD0AC8">
              <w:rPr>
                <w:bCs/>
              </w:rPr>
              <w:t xml:space="preserve">Principle 7 (Fail Securely): When a safe function like </w:t>
            </w:r>
            <w:proofErr w:type="spellStart"/>
            <w:r w:rsidRPr="00DD0AC8">
              <w:rPr>
                <w:bCs/>
              </w:rPr>
              <w:t>strncpy</w:t>
            </w:r>
            <w:proofErr w:type="spellEnd"/>
            <w:r w:rsidRPr="00DD0AC8">
              <w:rPr>
                <w:bCs/>
              </w:rPr>
              <w:t xml:space="preserve"> is used, the operation stops at the buffer boundary. This ensures that the program fails gracefully (by truncating data) rather than failing insecurely by corrupting memory and crashing or allowing code injection.</w:t>
            </w:r>
          </w:p>
        </w:tc>
      </w:tr>
    </w:tbl>
    <w:p w14:paraId="2302627B" w14:textId="77777777" w:rsidR="00B475A1" w:rsidRPr="00DD0AC8" w:rsidRDefault="00B475A1" w:rsidP="00B475A1">
      <w:pPr>
        <w:rPr>
          <w:bCs/>
        </w:rPr>
      </w:pPr>
    </w:p>
    <w:p w14:paraId="2D88D723"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3CD6400F" w14:textId="77777777" w:rsidTr="00001F14">
        <w:trPr>
          <w:trHeight w:val="460"/>
          <w:tblHeader/>
        </w:trPr>
        <w:tc>
          <w:tcPr>
            <w:tcW w:w="1806" w:type="dxa"/>
            <w:shd w:val="clear" w:color="auto" w:fill="D9D9D9"/>
            <w:vAlign w:val="center"/>
          </w:tcPr>
          <w:p w14:paraId="75B21402"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4BB676B4"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31F4B979"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147C27E2"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7A12C32B"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404C4507" w14:textId="77777777" w:rsidTr="00001F14">
        <w:trPr>
          <w:trHeight w:val="460"/>
        </w:trPr>
        <w:tc>
          <w:tcPr>
            <w:tcW w:w="1806" w:type="dxa"/>
            <w:shd w:val="clear" w:color="auto" w:fill="auto"/>
          </w:tcPr>
          <w:p w14:paraId="0264479C" w14:textId="5F485DF1" w:rsidR="00B475A1" w:rsidRPr="00DD0AC8" w:rsidRDefault="00171799" w:rsidP="00F51FA8">
            <w:pPr>
              <w:jc w:val="center"/>
              <w:rPr>
                <w:bCs/>
              </w:rPr>
            </w:pPr>
            <w:r w:rsidRPr="00DD0AC8">
              <w:rPr>
                <w:bCs/>
              </w:rPr>
              <w:t>Critical</w:t>
            </w:r>
          </w:p>
        </w:tc>
        <w:tc>
          <w:tcPr>
            <w:tcW w:w="1341" w:type="dxa"/>
            <w:shd w:val="clear" w:color="auto" w:fill="auto"/>
          </w:tcPr>
          <w:p w14:paraId="5C1BDC13" w14:textId="739A1C70" w:rsidR="00B475A1" w:rsidRPr="00DD0AC8" w:rsidRDefault="00171799" w:rsidP="00F51FA8">
            <w:pPr>
              <w:jc w:val="center"/>
              <w:rPr>
                <w:bCs/>
              </w:rPr>
            </w:pPr>
            <w:r w:rsidRPr="00DD0AC8">
              <w:rPr>
                <w:bCs/>
              </w:rPr>
              <w:t>Likely</w:t>
            </w:r>
          </w:p>
        </w:tc>
        <w:tc>
          <w:tcPr>
            <w:tcW w:w="4021" w:type="dxa"/>
            <w:shd w:val="clear" w:color="auto" w:fill="auto"/>
          </w:tcPr>
          <w:p w14:paraId="33D6ABC8" w14:textId="7235E286" w:rsidR="00B475A1" w:rsidRPr="00DD0AC8" w:rsidRDefault="00171799" w:rsidP="00F51FA8">
            <w:pPr>
              <w:jc w:val="center"/>
              <w:rPr>
                <w:bCs/>
              </w:rPr>
            </w:pPr>
            <w:r w:rsidRPr="00DD0AC8">
              <w:rPr>
                <w:bCs/>
              </w:rPr>
              <w:t>Medium</w:t>
            </w:r>
          </w:p>
        </w:tc>
        <w:tc>
          <w:tcPr>
            <w:tcW w:w="1807" w:type="dxa"/>
            <w:shd w:val="clear" w:color="auto" w:fill="auto"/>
          </w:tcPr>
          <w:p w14:paraId="4D88F132" w14:textId="0904F52F" w:rsidR="00B475A1" w:rsidRPr="00DD0AC8" w:rsidRDefault="00171799" w:rsidP="00F51FA8">
            <w:pPr>
              <w:jc w:val="center"/>
              <w:rPr>
                <w:bCs/>
              </w:rPr>
            </w:pPr>
            <w:r w:rsidRPr="00DD0AC8">
              <w:rPr>
                <w:bCs/>
              </w:rPr>
              <w:t>High</w:t>
            </w:r>
          </w:p>
        </w:tc>
        <w:tc>
          <w:tcPr>
            <w:tcW w:w="1805" w:type="dxa"/>
            <w:shd w:val="clear" w:color="auto" w:fill="auto"/>
          </w:tcPr>
          <w:p w14:paraId="1999E754" w14:textId="699A86A2" w:rsidR="00B475A1" w:rsidRPr="00DD0AC8" w:rsidRDefault="00171799" w:rsidP="00F51FA8">
            <w:pPr>
              <w:jc w:val="center"/>
              <w:rPr>
                <w:bCs/>
              </w:rPr>
            </w:pPr>
            <w:r w:rsidRPr="00DD0AC8">
              <w:rPr>
                <w:bCs/>
              </w:rPr>
              <w:t>2</w:t>
            </w:r>
          </w:p>
        </w:tc>
      </w:tr>
    </w:tbl>
    <w:p w14:paraId="4900EA45" w14:textId="77777777" w:rsidR="00B475A1" w:rsidRPr="00DD0AC8" w:rsidRDefault="00B475A1" w:rsidP="00B475A1">
      <w:pPr>
        <w:rPr>
          <w:bCs/>
        </w:rPr>
      </w:pPr>
    </w:p>
    <w:p w14:paraId="432832E8"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7EEBDFAC" w14:textId="77777777" w:rsidTr="00001F14">
        <w:trPr>
          <w:trHeight w:val="460"/>
          <w:tblHeader/>
        </w:trPr>
        <w:tc>
          <w:tcPr>
            <w:tcW w:w="1807" w:type="dxa"/>
            <w:shd w:val="clear" w:color="auto" w:fill="D9D9D9"/>
            <w:vAlign w:val="center"/>
          </w:tcPr>
          <w:p w14:paraId="7835BFF3"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4111CD08"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62F37A34"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31A415FA"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73DAB152" w14:textId="77777777" w:rsidTr="00001F14">
        <w:trPr>
          <w:trHeight w:val="460"/>
        </w:trPr>
        <w:tc>
          <w:tcPr>
            <w:tcW w:w="1807" w:type="dxa"/>
            <w:shd w:val="clear" w:color="auto" w:fill="auto"/>
          </w:tcPr>
          <w:p w14:paraId="39F0D11B" w14:textId="387D5EAD" w:rsidR="00B475A1" w:rsidRPr="00DD0AC8" w:rsidRDefault="00171799" w:rsidP="00F51FA8">
            <w:pPr>
              <w:jc w:val="center"/>
              <w:rPr>
                <w:bCs/>
              </w:rPr>
            </w:pPr>
            <w:proofErr w:type="spellStart"/>
            <w:r w:rsidRPr="00DD0AC8">
              <w:rPr>
                <w:bCs/>
              </w:rPr>
              <w:t>CppCheck</w:t>
            </w:r>
            <w:proofErr w:type="spellEnd"/>
          </w:p>
        </w:tc>
        <w:tc>
          <w:tcPr>
            <w:tcW w:w="1341" w:type="dxa"/>
            <w:shd w:val="clear" w:color="auto" w:fill="auto"/>
          </w:tcPr>
          <w:p w14:paraId="6692C9F4" w14:textId="5850E067" w:rsidR="00B475A1" w:rsidRPr="00DD0AC8" w:rsidRDefault="00171799" w:rsidP="00F51FA8">
            <w:pPr>
              <w:jc w:val="center"/>
              <w:rPr>
                <w:bCs/>
              </w:rPr>
            </w:pPr>
            <w:r w:rsidRPr="00DD0AC8">
              <w:rPr>
                <w:bCs/>
              </w:rPr>
              <w:t>2.1+</w:t>
            </w:r>
          </w:p>
        </w:tc>
        <w:tc>
          <w:tcPr>
            <w:tcW w:w="4021" w:type="dxa"/>
            <w:shd w:val="clear" w:color="auto" w:fill="auto"/>
          </w:tcPr>
          <w:p w14:paraId="285A8AFB" w14:textId="2D9D0505" w:rsidR="00B475A1" w:rsidRPr="00DD0AC8" w:rsidRDefault="00171799" w:rsidP="00F51FA8">
            <w:pPr>
              <w:jc w:val="center"/>
              <w:rPr>
                <w:bCs/>
              </w:rPr>
            </w:pPr>
            <w:proofErr w:type="spellStart"/>
            <w:r w:rsidRPr="00DD0AC8">
              <w:rPr>
                <w:bCs/>
              </w:rPr>
              <w:t>bufferAccessOutOfBounds</w:t>
            </w:r>
            <w:proofErr w:type="spellEnd"/>
          </w:p>
        </w:tc>
        <w:tc>
          <w:tcPr>
            <w:tcW w:w="3611" w:type="dxa"/>
            <w:shd w:val="clear" w:color="auto" w:fill="auto"/>
          </w:tcPr>
          <w:p w14:paraId="349283E5" w14:textId="57DC68FB" w:rsidR="00B475A1" w:rsidRPr="00DD0AC8" w:rsidRDefault="00171799" w:rsidP="00F51FA8">
            <w:pPr>
              <w:jc w:val="center"/>
              <w:rPr>
                <w:bCs/>
              </w:rPr>
            </w:pPr>
            <w:r w:rsidRPr="00DD0AC8">
              <w:rPr>
                <w:bCs/>
              </w:rPr>
              <w:t>Identifies common dangerous string functions (</w:t>
            </w:r>
            <w:proofErr w:type="spellStart"/>
            <w:r w:rsidRPr="00DD0AC8">
              <w:rPr>
                <w:bCs/>
              </w:rPr>
              <w:t>strcpy</w:t>
            </w:r>
            <w:proofErr w:type="spellEnd"/>
            <w:r w:rsidRPr="00DD0AC8">
              <w:rPr>
                <w:bCs/>
              </w:rPr>
              <w:t xml:space="preserve">, </w:t>
            </w:r>
            <w:proofErr w:type="spellStart"/>
            <w:r w:rsidRPr="00DD0AC8">
              <w:rPr>
                <w:bCs/>
              </w:rPr>
              <w:t>strcat</w:t>
            </w:r>
            <w:proofErr w:type="spellEnd"/>
            <w:r w:rsidRPr="00DD0AC8">
              <w:rPr>
                <w:bCs/>
              </w:rPr>
              <w:t>) and flags potential buffer overflows.</w:t>
            </w:r>
          </w:p>
        </w:tc>
      </w:tr>
      <w:tr w:rsidR="00B475A1" w:rsidRPr="00DD0AC8" w14:paraId="21077E8E" w14:textId="77777777" w:rsidTr="00001F14">
        <w:trPr>
          <w:trHeight w:val="460"/>
        </w:trPr>
        <w:tc>
          <w:tcPr>
            <w:tcW w:w="1807" w:type="dxa"/>
            <w:shd w:val="clear" w:color="auto" w:fill="auto"/>
          </w:tcPr>
          <w:p w14:paraId="27D17B6B" w14:textId="17F3D844" w:rsidR="00B475A1" w:rsidRPr="00DD0AC8" w:rsidRDefault="00171799" w:rsidP="00F51FA8">
            <w:pPr>
              <w:jc w:val="center"/>
              <w:rPr>
                <w:bCs/>
              </w:rPr>
            </w:pPr>
            <w:r w:rsidRPr="00DD0AC8">
              <w:rPr>
                <w:bCs/>
              </w:rPr>
              <w:t>Clang Static Analyzer</w:t>
            </w:r>
          </w:p>
        </w:tc>
        <w:tc>
          <w:tcPr>
            <w:tcW w:w="1341" w:type="dxa"/>
            <w:shd w:val="clear" w:color="auto" w:fill="auto"/>
          </w:tcPr>
          <w:p w14:paraId="2A788F9D" w14:textId="75309346" w:rsidR="00B475A1" w:rsidRPr="00DD0AC8" w:rsidRDefault="00171799" w:rsidP="00F51FA8">
            <w:pPr>
              <w:jc w:val="center"/>
              <w:rPr>
                <w:bCs/>
              </w:rPr>
            </w:pPr>
            <w:r w:rsidRPr="00DD0AC8">
              <w:rPr>
                <w:bCs/>
              </w:rPr>
              <w:t>Latest</w:t>
            </w:r>
          </w:p>
        </w:tc>
        <w:tc>
          <w:tcPr>
            <w:tcW w:w="4021" w:type="dxa"/>
            <w:shd w:val="clear" w:color="auto" w:fill="auto"/>
          </w:tcPr>
          <w:p w14:paraId="6E2A4868" w14:textId="2F5927A8" w:rsidR="00B475A1" w:rsidRPr="00DD0AC8" w:rsidRDefault="00171799" w:rsidP="00F51FA8">
            <w:pPr>
              <w:jc w:val="center"/>
              <w:rPr>
                <w:bCs/>
                <w:u w:val="single"/>
              </w:rPr>
            </w:pPr>
            <w:proofErr w:type="spellStart"/>
            <w:proofErr w:type="gramStart"/>
            <w:r w:rsidRPr="00DD0AC8">
              <w:rPr>
                <w:bCs/>
              </w:rPr>
              <w:t>security.insecureAPI.strcpy</w:t>
            </w:r>
            <w:proofErr w:type="spellEnd"/>
            <w:proofErr w:type="gramEnd"/>
          </w:p>
        </w:tc>
        <w:tc>
          <w:tcPr>
            <w:tcW w:w="3611" w:type="dxa"/>
            <w:shd w:val="clear" w:color="auto" w:fill="auto"/>
          </w:tcPr>
          <w:p w14:paraId="6728BDD5" w14:textId="5DB69FAE" w:rsidR="00B475A1" w:rsidRPr="00DD0AC8" w:rsidRDefault="00171799" w:rsidP="00F51FA8">
            <w:pPr>
              <w:jc w:val="center"/>
              <w:rPr>
                <w:bCs/>
              </w:rPr>
            </w:pPr>
            <w:r w:rsidRPr="00DD0AC8">
              <w:rPr>
                <w:bCs/>
              </w:rPr>
              <w:t xml:space="preserve">Flags all usages of known insecure C functions like </w:t>
            </w:r>
            <w:proofErr w:type="spellStart"/>
            <w:r w:rsidRPr="00DD0AC8">
              <w:rPr>
                <w:bCs/>
              </w:rPr>
              <w:t>strcpy</w:t>
            </w:r>
            <w:proofErr w:type="spellEnd"/>
            <w:r w:rsidRPr="00DD0AC8">
              <w:rPr>
                <w:bCs/>
              </w:rPr>
              <w:t xml:space="preserve">, </w:t>
            </w:r>
            <w:proofErr w:type="spellStart"/>
            <w:r w:rsidRPr="00DD0AC8">
              <w:rPr>
                <w:bCs/>
              </w:rPr>
              <w:t>strcat</w:t>
            </w:r>
            <w:proofErr w:type="spellEnd"/>
            <w:r w:rsidRPr="00DD0AC8">
              <w:rPr>
                <w:bCs/>
              </w:rPr>
              <w:t xml:space="preserve">, and </w:t>
            </w:r>
            <w:proofErr w:type="spellStart"/>
            <w:r w:rsidRPr="00DD0AC8">
              <w:rPr>
                <w:bCs/>
              </w:rPr>
              <w:t>sprintf</w:t>
            </w:r>
            <w:proofErr w:type="spellEnd"/>
            <w:r w:rsidRPr="00DD0AC8">
              <w:rPr>
                <w:bCs/>
              </w:rPr>
              <w:t xml:space="preserve"> without bounds checking.</w:t>
            </w:r>
          </w:p>
        </w:tc>
      </w:tr>
      <w:tr w:rsidR="00B475A1" w:rsidRPr="00DD0AC8" w14:paraId="2F58D832" w14:textId="77777777" w:rsidTr="00001F14">
        <w:trPr>
          <w:trHeight w:val="460"/>
        </w:trPr>
        <w:tc>
          <w:tcPr>
            <w:tcW w:w="1807" w:type="dxa"/>
            <w:shd w:val="clear" w:color="auto" w:fill="auto"/>
          </w:tcPr>
          <w:p w14:paraId="378ECFD3" w14:textId="4A6BC468" w:rsidR="00B475A1" w:rsidRPr="00DD0AC8" w:rsidRDefault="00171799" w:rsidP="00F51FA8">
            <w:pPr>
              <w:jc w:val="center"/>
              <w:rPr>
                <w:bCs/>
              </w:rPr>
            </w:pPr>
            <w:r w:rsidRPr="00DD0AC8">
              <w:rPr>
                <w:bCs/>
              </w:rPr>
              <w:t>SonarQube</w:t>
            </w:r>
          </w:p>
        </w:tc>
        <w:tc>
          <w:tcPr>
            <w:tcW w:w="1341" w:type="dxa"/>
            <w:shd w:val="clear" w:color="auto" w:fill="auto"/>
          </w:tcPr>
          <w:p w14:paraId="7CC79B01" w14:textId="21E615F7" w:rsidR="00B475A1" w:rsidRPr="00DD0AC8" w:rsidRDefault="00171799" w:rsidP="00F51FA8">
            <w:pPr>
              <w:jc w:val="center"/>
              <w:rPr>
                <w:bCs/>
              </w:rPr>
            </w:pPr>
            <w:r w:rsidRPr="00DD0AC8">
              <w:rPr>
                <w:bCs/>
              </w:rPr>
              <w:t>Latest</w:t>
            </w:r>
          </w:p>
        </w:tc>
        <w:tc>
          <w:tcPr>
            <w:tcW w:w="4021" w:type="dxa"/>
            <w:shd w:val="clear" w:color="auto" w:fill="auto"/>
          </w:tcPr>
          <w:p w14:paraId="10926EE6" w14:textId="44A5C7FC" w:rsidR="00B475A1" w:rsidRPr="00DD0AC8" w:rsidRDefault="00171799" w:rsidP="00F51FA8">
            <w:pPr>
              <w:jc w:val="center"/>
              <w:rPr>
                <w:bCs/>
                <w:u w:val="single"/>
              </w:rPr>
            </w:pPr>
            <w:r w:rsidRPr="00DD0AC8">
              <w:rPr>
                <w:bCs/>
              </w:rPr>
              <w:t>S1313</w:t>
            </w:r>
          </w:p>
        </w:tc>
        <w:tc>
          <w:tcPr>
            <w:tcW w:w="3611" w:type="dxa"/>
            <w:shd w:val="clear" w:color="auto" w:fill="auto"/>
          </w:tcPr>
          <w:p w14:paraId="5CB53902" w14:textId="28F2BC94" w:rsidR="00B475A1" w:rsidRPr="00DD0AC8" w:rsidRDefault="00171799" w:rsidP="00F51FA8">
            <w:pPr>
              <w:jc w:val="center"/>
              <w:rPr>
                <w:bCs/>
              </w:rPr>
            </w:pPr>
            <w:r w:rsidRPr="00DD0AC8">
              <w:rPr>
                <w:bCs/>
              </w:rPr>
              <w:t>Highlights the use of insecure functions that can lead to buffer overflows when safer alternatives exist.</w:t>
            </w:r>
          </w:p>
        </w:tc>
      </w:tr>
      <w:tr w:rsidR="00B475A1" w:rsidRPr="00DD0AC8" w14:paraId="4771F374" w14:textId="77777777" w:rsidTr="00001F14">
        <w:trPr>
          <w:trHeight w:val="460"/>
        </w:trPr>
        <w:tc>
          <w:tcPr>
            <w:tcW w:w="1807" w:type="dxa"/>
            <w:shd w:val="clear" w:color="auto" w:fill="auto"/>
          </w:tcPr>
          <w:p w14:paraId="7E6AC12A" w14:textId="49C21BB3" w:rsidR="00B475A1" w:rsidRPr="00DD0AC8" w:rsidRDefault="00171799" w:rsidP="00F51FA8">
            <w:pPr>
              <w:jc w:val="center"/>
              <w:rPr>
                <w:bCs/>
              </w:rPr>
            </w:pPr>
            <w:r w:rsidRPr="00DD0AC8">
              <w:rPr>
                <w:bCs/>
              </w:rPr>
              <w:t>ASAN (</w:t>
            </w:r>
            <w:proofErr w:type="spellStart"/>
            <w:r w:rsidRPr="00DD0AC8">
              <w:rPr>
                <w:bCs/>
              </w:rPr>
              <w:t>AddressSanitizer</w:t>
            </w:r>
            <w:proofErr w:type="spellEnd"/>
            <w:r w:rsidRPr="00DD0AC8">
              <w:rPr>
                <w:bCs/>
              </w:rPr>
              <w:t>)</w:t>
            </w:r>
          </w:p>
        </w:tc>
        <w:tc>
          <w:tcPr>
            <w:tcW w:w="1341" w:type="dxa"/>
            <w:shd w:val="clear" w:color="auto" w:fill="auto"/>
          </w:tcPr>
          <w:p w14:paraId="608161A4" w14:textId="782EE07B" w:rsidR="00B475A1" w:rsidRPr="00DD0AC8" w:rsidRDefault="00171799" w:rsidP="00F51FA8">
            <w:pPr>
              <w:jc w:val="center"/>
              <w:rPr>
                <w:bCs/>
              </w:rPr>
            </w:pPr>
            <w:r w:rsidRPr="00DD0AC8">
              <w:rPr>
                <w:bCs/>
              </w:rPr>
              <w:t xml:space="preserve">Integrated </w:t>
            </w:r>
            <w:proofErr w:type="gramStart"/>
            <w:r w:rsidRPr="00DD0AC8">
              <w:rPr>
                <w:bCs/>
              </w:rPr>
              <w:t>in</w:t>
            </w:r>
            <w:proofErr w:type="gramEnd"/>
            <w:r w:rsidRPr="00DD0AC8">
              <w:rPr>
                <w:bCs/>
              </w:rPr>
              <w:t xml:space="preserve"> GCC/Clang</w:t>
            </w:r>
          </w:p>
        </w:tc>
        <w:tc>
          <w:tcPr>
            <w:tcW w:w="4021" w:type="dxa"/>
            <w:shd w:val="clear" w:color="auto" w:fill="auto"/>
          </w:tcPr>
          <w:p w14:paraId="5E8BB44E" w14:textId="1AFCB121" w:rsidR="00B475A1" w:rsidRPr="00DD0AC8" w:rsidRDefault="00171799" w:rsidP="00F51FA8">
            <w:pPr>
              <w:jc w:val="center"/>
              <w:rPr>
                <w:bCs/>
                <w:u w:val="single"/>
              </w:rPr>
            </w:pPr>
            <w:r w:rsidRPr="00DD0AC8">
              <w:rPr>
                <w:bCs/>
              </w:rPr>
              <w:t>Runtime Flag</w:t>
            </w:r>
          </w:p>
        </w:tc>
        <w:tc>
          <w:tcPr>
            <w:tcW w:w="3611" w:type="dxa"/>
            <w:shd w:val="clear" w:color="auto" w:fill="auto"/>
          </w:tcPr>
          <w:p w14:paraId="30910B79" w14:textId="5FB4B9E2" w:rsidR="00B475A1" w:rsidRPr="00DD0AC8" w:rsidRDefault="00171799" w:rsidP="00F51FA8">
            <w:pPr>
              <w:jc w:val="center"/>
              <w:rPr>
                <w:bCs/>
              </w:rPr>
            </w:pPr>
            <w:r w:rsidRPr="00DD0AC8">
              <w:rPr>
                <w:bCs/>
              </w:rPr>
              <w:t>Runtime tool that detects heap and stack buffer overflows that occur during execution in test environments.</w:t>
            </w:r>
          </w:p>
        </w:tc>
      </w:tr>
    </w:tbl>
    <w:p w14:paraId="79958274" w14:textId="77777777" w:rsidR="00381847" w:rsidRPr="00DD0AC8" w:rsidRDefault="00E769D9" w:rsidP="0059536C">
      <w:pPr>
        <w:pStyle w:val="Heading4"/>
        <w:rPr>
          <w:b w:val="0"/>
          <w:bCs/>
          <w:sz w:val="27"/>
          <w:szCs w:val="27"/>
        </w:rPr>
      </w:pPr>
      <w:r w:rsidRPr="00DD0AC8">
        <w:rPr>
          <w:b w:val="0"/>
          <w:bCs/>
        </w:rPr>
        <w:br w:type="page"/>
      </w:r>
    </w:p>
    <w:p w14:paraId="77BA89C2" w14:textId="77777777" w:rsidR="00381847" w:rsidRPr="00DD0AC8" w:rsidRDefault="00E769D9" w:rsidP="0059536C">
      <w:pPr>
        <w:pStyle w:val="Heading4"/>
        <w:rPr>
          <w:b w:val="0"/>
          <w:bCs/>
        </w:rPr>
      </w:pPr>
      <w:bookmarkStart w:id="10" w:name="_Toc52464062"/>
      <w:r w:rsidRPr="00DD0AC8">
        <w:rPr>
          <w:b w:val="0"/>
          <w:bCs/>
        </w:rPr>
        <w:lastRenderedPageBreak/>
        <w:t>Coding Standard 4</w:t>
      </w:r>
      <w:bookmarkEnd w:id="10"/>
    </w:p>
    <w:p w14:paraId="4A43CDCA" w14:textId="77777777" w:rsidR="00381847" w:rsidRPr="00DD0AC8" w:rsidRDefault="00381847">
      <w:pPr>
        <w:rPr>
          <w:bCs/>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7157711F" w14:textId="48B90C93" w:rsidR="00381847" w:rsidRPr="00DD0AC8" w:rsidRDefault="00D87E74">
            <w:pPr>
              <w:jc w:val="center"/>
              <w:rPr>
                <w:bCs/>
                <w:sz w:val="24"/>
                <w:szCs w:val="24"/>
              </w:rPr>
            </w:pPr>
            <w:r w:rsidRPr="00DD0AC8">
              <w:rPr>
                <w:bCs/>
                <w:sz w:val="24"/>
                <w:szCs w:val="24"/>
              </w:rPr>
              <w:t>Use Parameterized Queries for Database Access</w:t>
            </w:r>
          </w:p>
        </w:tc>
      </w:tr>
      <w:tr w:rsidR="00381847" w:rsidRPr="00DD0AC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DD0AC8" w:rsidRDefault="00E769D9">
            <w:pPr>
              <w:jc w:val="center"/>
              <w:rPr>
                <w:bCs/>
              </w:rPr>
            </w:pPr>
            <w:r w:rsidRPr="00DD0AC8">
              <w:rPr>
                <w:bCs/>
              </w:rPr>
              <w:t>SQL Injection</w:t>
            </w:r>
          </w:p>
        </w:tc>
        <w:tc>
          <w:tcPr>
            <w:tcW w:w="1341" w:type="dxa"/>
            <w:tcMar>
              <w:top w:w="100" w:type="dxa"/>
              <w:left w:w="100" w:type="dxa"/>
              <w:bottom w:w="100" w:type="dxa"/>
              <w:right w:w="100" w:type="dxa"/>
            </w:tcMar>
          </w:tcPr>
          <w:p w14:paraId="12C9A6C2" w14:textId="5EF4C172" w:rsidR="00381847" w:rsidRPr="00DD0AC8" w:rsidRDefault="00D87E74">
            <w:pPr>
              <w:jc w:val="center"/>
              <w:rPr>
                <w:bCs/>
              </w:rPr>
            </w:pPr>
            <w:r w:rsidRPr="00DD0AC8">
              <w:rPr>
                <w:bCs/>
              </w:rPr>
              <w:t>STD-004-CPP</w:t>
            </w:r>
          </w:p>
        </w:tc>
        <w:tc>
          <w:tcPr>
            <w:tcW w:w="7632" w:type="dxa"/>
            <w:tcMar>
              <w:top w:w="100" w:type="dxa"/>
              <w:left w:w="100" w:type="dxa"/>
              <w:bottom w:w="100" w:type="dxa"/>
              <w:right w:w="100" w:type="dxa"/>
            </w:tcMar>
          </w:tcPr>
          <w:p w14:paraId="5D0F26FC" w14:textId="18D20747" w:rsidR="00381847" w:rsidRPr="00DD0AC8" w:rsidRDefault="00D87E74">
            <w:pPr>
              <w:rPr>
                <w:bCs/>
              </w:rPr>
            </w:pPr>
            <w:r w:rsidRPr="00DD0AC8">
              <w:rPr>
                <w:bCs/>
              </w:rPr>
              <w:t xml:space="preserve">SQL </w:t>
            </w:r>
            <w:proofErr w:type="gramStart"/>
            <w:r w:rsidRPr="00DD0AC8">
              <w:rPr>
                <w:bCs/>
              </w:rPr>
              <w:t>injection occurs</w:t>
            </w:r>
            <w:proofErr w:type="gramEnd"/>
            <w:r w:rsidRPr="00DD0AC8">
              <w:rPr>
                <w:bCs/>
              </w:rPr>
              <w:t xml:space="preserve"> when user-supplied input is not properly sanitized and </w:t>
            </w:r>
            <w:proofErr w:type="gramStart"/>
            <w:r w:rsidRPr="00DD0AC8">
              <w:rPr>
                <w:bCs/>
              </w:rPr>
              <w:t>is</w:t>
            </w:r>
            <w:proofErr w:type="gramEnd"/>
            <w:r w:rsidRPr="00DD0AC8">
              <w:rPr>
                <w:bCs/>
              </w:rPr>
              <w:t xml:space="preserve"> directly concatenated into a SQL statement. This allows attackers to manipulate the query, leading to unauthorized data access, modification, or deletion. Using parameterized queries separates the SQL code from the user input, ensuring the input is treated as a literal value and not as executable code.</w:t>
            </w:r>
          </w:p>
        </w:tc>
      </w:tr>
    </w:tbl>
    <w:p w14:paraId="194F6BAF"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DD0AC8" w:rsidRDefault="00F72634" w:rsidP="0015146B">
            <w:pPr>
              <w:rPr>
                <w:bCs/>
              </w:rPr>
            </w:pPr>
            <w:r w:rsidRPr="00DD0AC8">
              <w:rPr>
                <w:bCs/>
                <w:sz w:val="24"/>
                <w:szCs w:val="24"/>
              </w:rPr>
              <w:t>Noncompliant Code</w:t>
            </w:r>
          </w:p>
        </w:tc>
      </w:tr>
      <w:tr w:rsidR="00F72634" w:rsidRPr="00DD0AC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6CD173" w:rsidR="00F72634" w:rsidRPr="00DD0AC8" w:rsidRDefault="00D87E74" w:rsidP="0015146B">
            <w:pPr>
              <w:rPr>
                <w:bCs/>
              </w:rPr>
            </w:pPr>
            <w:r w:rsidRPr="00DD0AC8">
              <w:rPr>
                <w:bCs/>
              </w:rPr>
              <w:t>The code constructs a SQL query by directly concatenating an unvalidated username variable from user input, which is a classic SQL injection vulnerability.</w:t>
            </w:r>
          </w:p>
        </w:tc>
      </w:tr>
      <w:tr w:rsidR="00F72634" w:rsidRPr="00DD0AC8" w14:paraId="555F1178" w14:textId="77777777" w:rsidTr="00001F14">
        <w:trPr>
          <w:trHeight w:val="460"/>
        </w:trPr>
        <w:tc>
          <w:tcPr>
            <w:tcW w:w="10800" w:type="dxa"/>
            <w:tcMar>
              <w:top w:w="100" w:type="dxa"/>
              <w:left w:w="100" w:type="dxa"/>
              <w:bottom w:w="100" w:type="dxa"/>
              <w:right w:w="100" w:type="dxa"/>
            </w:tcMar>
          </w:tcPr>
          <w:p w14:paraId="2AE2AEF7" w14:textId="4BF1A28F"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&lt;string&gt;&lt;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This is a simplified example, actual database libraries would be used&lt;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std::string username = "' OR '1'='1"; // Malicious input&lt;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std::string password = "password";&lt;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std::string query = "SELECT * FROM users WHERE username = '" + username + "' AND password = '" + password +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"Executing query: " &lt;&lt; query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Query will become: SELECT * FROM users WHERE username = '' OR '1'='1' AND password = 'password';&lt;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3B2E1D55"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DD0AC8" w:rsidRDefault="00F72634" w:rsidP="0015146B">
            <w:pPr>
              <w:rPr>
                <w:bCs/>
              </w:rPr>
            </w:pPr>
            <w:r w:rsidRPr="00DD0AC8">
              <w:rPr>
                <w:bCs/>
                <w:sz w:val="24"/>
                <w:szCs w:val="24"/>
              </w:rPr>
              <w:t>Compliant Code</w:t>
            </w:r>
          </w:p>
        </w:tc>
      </w:tr>
      <w:tr w:rsidR="00F72634" w:rsidRPr="00DD0AC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91FE13" w:rsidR="00F72634" w:rsidRPr="00DD0AC8" w:rsidRDefault="00D87E74" w:rsidP="0015146B">
            <w:pPr>
              <w:rPr>
                <w:bCs/>
              </w:rPr>
            </w:pPr>
            <w:r w:rsidRPr="00DD0AC8">
              <w:rPr>
                <w:bCs/>
              </w:rPr>
              <w:t>The code uses a parameterized query (or prepared statement) where placeholders are used for user input, preventing the input from altering the query's structure.</w:t>
            </w:r>
          </w:p>
        </w:tc>
      </w:tr>
      <w:tr w:rsidR="00F72634" w:rsidRPr="00DD0AC8" w14:paraId="270FEC8A" w14:textId="77777777" w:rsidTr="00001F14">
        <w:trPr>
          <w:trHeight w:val="460"/>
        </w:trPr>
        <w:tc>
          <w:tcPr>
            <w:tcW w:w="10800" w:type="dxa"/>
            <w:tcMar>
              <w:top w:w="100" w:type="dxa"/>
              <w:left w:w="100" w:type="dxa"/>
              <w:bottom w:w="100" w:type="dxa"/>
              <w:right w:w="100" w:type="dxa"/>
            </w:tcMar>
          </w:tcPr>
          <w:p w14:paraId="4E978D2E" w14:textId="43BA65DE"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&lt;string&gt;&lt;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This is a simplified example using placeholders&lt;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In reality, a library like ODBC, </w:t>
            </w:r>
            <w:proofErr w:type="spellStart"/>
            <w:r w:rsidRPr="00DD0AC8">
              <w:rPr>
                <w:rFonts w:ascii="Courier New" w:hAnsi="Courier New" w:cs="Courier New"/>
                <w:bCs/>
                <w:sz w:val="24"/>
                <w:szCs w:val="24"/>
              </w:rPr>
              <w:t>libpqxx</w:t>
            </w:r>
            <w:proofErr w:type="spellEnd"/>
            <w:r w:rsidRPr="00DD0AC8">
              <w:rPr>
                <w:rFonts w:ascii="Courier New" w:hAnsi="Courier New" w:cs="Courier New"/>
                <w:bCs/>
                <w:sz w:val="24"/>
                <w:szCs w:val="24"/>
              </w:rPr>
              <w:t>, etc., would be used&lt;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std::string username = "' OR '1'='1"; // Malicious input&lt;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std::string password = "password";&lt;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The ? symbols are placeholders for the parameters&lt;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std::string query = "SELECT * FROM users WHERE username = ? AND password </w:t>
            </w:r>
            <w:proofErr w:type="gramStart"/>
            <w:r w:rsidRPr="00DD0AC8">
              <w:rPr>
                <w:rFonts w:ascii="Courier New" w:hAnsi="Courier New" w:cs="Courier New"/>
                <w:bCs/>
                <w:sz w:val="24"/>
                <w:szCs w:val="24"/>
              </w:rPr>
              <w: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"Preparing query: " &lt;&lt; query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 The database driver will treat 'username' and 'password' as data, not </w:t>
            </w:r>
            <w:proofErr w:type="gramStart"/>
            <w:r w:rsidRPr="00DD0AC8">
              <w:rPr>
                <w:rFonts w:ascii="Courier New" w:hAnsi="Courier New" w:cs="Courier New"/>
                <w:bCs/>
                <w:sz w:val="24"/>
                <w:szCs w:val="24"/>
              </w:rPr>
              <w:t>code.&lt;</w:t>
            </w:r>
            <w:proofErr w:type="spellStart"/>
            <w:proofErr w:type="gramEnd"/>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28F220E8" w14:textId="77777777" w:rsidR="00B475A1" w:rsidRPr="00DD0AC8" w:rsidRDefault="00B475A1" w:rsidP="00B475A1">
      <w:pPr>
        <w:rPr>
          <w:bCs/>
        </w:rPr>
      </w:pPr>
    </w:p>
    <w:p w14:paraId="6BE535A7"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12BB78A6" w14:textId="77777777" w:rsidTr="006D38A7">
        <w:trPr>
          <w:tblHeader/>
        </w:trPr>
        <w:tc>
          <w:tcPr>
            <w:tcW w:w="10780" w:type="dxa"/>
            <w:shd w:val="clear" w:color="auto" w:fill="auto"/>
            <w:tcMar>
              <w:top w:w="100" w:type="dxa"/>
              <w:left w:w="100" w:type="dxa"/>
              <w:bottom w:w="100" w:type="dxa"/>
              <w:right w:w="100" w:type="dxa"/>
            </w:tcMar>
          </w:tcPr>
          <w:p w14:paraId="2C3554AD" w14:textId="77777777" w:rsidR="00B475A1" w:rsidRPr="00DD0AC8" w:rsidRDefault="00B475A1" w:rsidP="00F51FA8">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778A55E1" w14:textId="77777777" w:rsidR="00171799" w:rsidRPr="00DD0AC8" w:rsidRDefault="00171799" w:rsidP="00F51FA8">
            <w:pPr>
              <w:pBdr>
                <w:top w:val="nil"/>
                <w:left w:val="nil"/>
                <w:bottom w:val="nil"/>
                <w:right w:val="nil"/>
                <w:between w:val="nil"/>
              </w:pBdr>
              <w:rPr>
                <w:bCs/>
              </w:rPr>
            </w:pPr>
          </w:p>
          <w:p w14:paraId="5DD7232A" w14:textId="77777777" w:rsidR="00171799" w:rsidRPr="00DD0AC8" w:rsidRDefault="00171799" w:rsidP="00F51FA8">
            <w:pPr>
              <w:pBdr>
                <w:top w:val="nil"/>
                <w:left w:val="nil"/>
                <w:bottom w:val="nil"/>
                <w:right w:val="nil"/>
                <w:between w:val="nil"/>
              </w:pBdr>
              <w:rPr>
                <w:bCs/>
              </w:rPr>
            </w:pPr>
            <w:r w:rsidRPr="00DD0AC8">
              <w:rPr>
                <w:bCs/>
              </w:rPr>
              <w:t>Principle 1 (Validate All Input): This is the most direct application. Parameterized queries enforce validation by treating all user input as pure data, not executable code, regardless of what characters it contains.</w:t>
            </w:r>
          </w:p>
          <w:p w14:paraId="6D0745EB" w14:textId="77777777" w:rsidR="00171799" w:rsidRPr="00DD0AC8" w:rsidRDefault="00171799" w:rsidP="00F51FA8">
            <w:pPr>
              <w:pBdr>
                <w:top w:val="nil"/>
                <w:left w:val="nil"/>
                <w:bottom w:val="nil"/>
                <w:right w:val="nil"/>
                <w:between w:val="nil"/>
              </w:pBdr>
              <w:rPr>
                <w:bCs/>
              </w:rPr>
            </w:pPr>
          </w:p>
          <w:p w14:paraId="53482B8C" w14:textId="216CFBDE" w:rsidR="00171799" w:rsidRPr="00DD0AC8" w:rsidRDefault="00171799" w:rsidP="00F51FA8">
            <w:pPr>
              <w:pBdr>
                <w:top w:val="nil"/>
                <w:left w:val="nil"/>
                <w:bottom w:val="nil"/>
                <w:right w:val="nil"/>
                <w:between w:val="nil"/>
              </w:pBdr>
              <w:rPr>
                <w:bCs/>
              </w:rPr>
            </w:pPr>
            <w:r w:rsidRPr="00DD0AC8">
              <w:rPr>
                <w:bCs/>
              </w:rPr>
              <w:t>Principle 4 (Practice Defense in Depth): Using prepared statements is a robust layer of defense. Even if input sanitization (Principle 1) fails elsewhere, the database access layer still protects against code execution by ensuring data structure separation.</w:t>
            </w:r>
          </w:p>
        </w:tc>
      </w:tr>
    </w:tbl>
    <w:p w14:paraId="3D10232A" w14:textId="77777777" w:rsidR="00B475A1" w:rsidRPr="00DD0AC8" w:rsidRDefault="00B475A1" w:rsidP="00B475A1">
      <w:pPr>
        <w:rPr>
          <w:bCs/>
        </w:rPr>
      </w:pPr>
    </w:p>
    <w:p w14:paraId="2F21D834"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0DBBCEA9" w14:textId="77777777" w:rsidTr="00001F14">
        <w:trPr>
          <w:trHeight w:val="460"/>
          <w:tblHeader/>
        </w:trPr>
        <w:tc>
          <w:tcPr>
            <w:tcW w:w="1806" w:type="dxa"/>
            <w:shd w:val="clear" w:color="auto" w:fill="D9D9D9"/>
            <w:vAlign w:val="center"/>
          </w:tcPr>
          <w:p w14:paraId="4070037B"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24424F31"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1EE4C58C"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497B4EEC"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1A8F7D04"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5FAB2FBC" w14:textId="77777777" w:rsidTr="00001F14">
        <w:trPr>
          <w:trHeight w:val="460"/>
        </w:trPr>
        <w:tc>
          <w:tcPr>
            <w:tcW w:w="1806" w:type="dxa"/>
            <w:shd w:val="clear" w:color="auto" w:fill="auto"/>
          </w:tcPr>
          <w:p w14:paraId="78F3D274" w14:textId="2D2863B2" w:rsidR="00B475A1" w:rsidRPr="00DD0AC8" w:rsidRDefault="00171799" w:rsidP="00F51FA8">
            <w:pPr>
              <w:jc w:val="center"/>
              <w:rPr>
                <w:bCs/>
              </w:rPr>
            </w:pPr>
            <w:r w:rsidRPr="00DD0AC8">
              <w:rPr>
                <w:bCs/>
              </w:rPr>
              <w:t>Critical</w:t>
            </w:r>
          </w:p>
        </w:tc>
        <w:tc>
          <w:tcPr>
            <w:tcW w:w="1341" w:type="dxa"/>
            <w:shd w:val="clear" w:color="auto" w:fill="auto"/>
          </w:tcPr>
          <w:p w14:paraId="3CDD9AA9" w14:textId="423819E2" w:rsidR="00B475A1" w:rsidRPr="00DD0AC8" w:rsidRDefault="00171799" w:rsidP="00F51FA8">
            <w:pPr>
              <w:jc w:val="center"/>
              <w:rPr>
                <w:bCs/>
              </w:rPr>
            </w:pPr>
            <w:r w:rsidRPr="00DD0AC8">
              <w:rPr>
                <w:bCs/>
              </w:rPr>
              <w:t>Very Likely</w:t>
            </w:r>
          </w:p>
        </w:tc>
        <w:tc>
          <w:tcPr>
            <w:tcW w:w="4021" w:type="dxa"/>
            <w:shd w:val="clear" w:color="auto" w:fill="auto"/>
          </w:tcPr>
          <w:p w14:paraId="1C831C3D" w14:textId="56C68247" w:rsidR="00B475A1" w:rsidRPr="00DD0AC8" w:rsidRDefault="00171799" w:rsidP="00F51FA8">
            <w:pPr>
              <w:jc w:val="center"/>
              <w:rPr>
                <w:bCs/>
              </w:rPr>
            </w:pPr>
            <w:r w:rsidRPr="00DD0AC8">
              <w:rPr>
                <w:bCs/>
              </w:rPr>
              <w:t>Medium</w:t>
            </w:r>
          </w:p>
        </w:tc>
        <w:tc>
          <w:tcPr>
            <w:tcW w:w="1807" w:type="dxa"/>
            <w:shd w:val="clear" w:color="auto" w:fill="auto"/>
          </w:tcPr>
          <w:p w14:paraId="6CDF17A4" w14:textId="48708155" w:rsidR="00B475A1" w:rsidRPr="00DD0AC8" w:rsidRDefault="00171799" w:rsidP="00F51FA8">
            <w:pPr>
              <w:jc w:val="center"/>
              <w:rPr>
                <w:bCs/>
              </w:rPr>
            </w:pPr>
            <w:r w:rsidRPr="00DD0AC8">
              <w:rPr>
                <w:bCs/>
              </w:rPr>
              <w:t>Critical</w:t>
            </w:r>
          </w:p>
        </w:tc>
        <w:tc>
          <w:tcPr>
            <w:tcW w:w="1805" w:type="dxa"/>
            <w:shd w:val="clear" w:color="auto" w:fill="auto"/>
          </w:tcPr>
          <w:p w14:paraId="459AD35B" w14:textId="3A9E2525" w:rsidR="00B475A1" w:rsidRPr="00DD0AC8" w:rsidRDefault="00171799" w:rsidP="00F51FA8">
            <w:pPr>
              <w:jc w:val="center"/>
              <w:rPr>
                <w:bCs/>
              </w:rPr>
            </w:pPr>
            <w:r w:rsidRPr="00DD0AC8">
              <w:rPr>
                <w:bCs/>
              </w:rPr>
              <w:t>1</w:t>
            </w:r>
          </w:p>
        </w:tc>
      </w:tr>
    </w:tbl>
    <w:p w14:paraId="45532BCB" w14:textId="77777777" w:rsidR="00B475A1" w:rsidRPr="00DD0AC8" w:rsidRDefault="00B475A1" w:rsidP="00B475A1">
      <w:pPr>
        <w:rPr>
          <w:bCs/>
        </w:rPr>
      </w:pPr>
    </w:p>
    <w:p w14:paraId="22C3E530"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1FBAD320" w14:textId="77777777" w:rsidTr="00001F14">
        <w:trPr>
          <w:trHeight w:val="460"/>
          <w:tblHeader/>
        </w:trPr>
        <w:tc>
          <w:tcPr>
            <w:tcW w:w="1807" w:type="dxa"/>
            <w:shd w:val="clear" w:color="auto" w:fill="D9D9D9"/>
            <w:vAlign w:val="center"/>
          </w:tcPr>
          <w:p w14:paraId="503C1F21"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2D8313C6"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189A6428"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7601021C"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4AE2E526" w14:textId="77777777" w:rsidTr="00001F14">
        <w:trPr>
          <w:trHeight w:val="460"/>
        </w:trPr>
        <w:tc>
          <w:tcPr>
            <w:tcW w:w="1807" w:type="dxa"/>
            <w:shd w:val="clear" w:color="auto" w:fill="auto"/>
          </w:tcPr>
          <w:p w14:paraId="5D423C47" w14:textId="24E48561" w:rsidR="00B475A1" w:rsidRPr="00DD0AC8" w:rsidRDefault="00171799" w:rsidP="00F51FA8">
            <w:pPr>
              <w:jc w:val="center"/>
              <w:rPr>
                <w:bCs/>
              </w:rPr>
            </w:pPr>
            <w:r w:rsidRPr="00DD0AC8">
              <w:rPr>
                <w:bCs/>
              </w:rPr>
              <w:t>SonarQube</w:t>
            </w:r>
          </w:p>
        </w:tc>
        <w:tc>
          <w:tcPr>
            <w:tcW w:w="1341" w:type="dxa"/>
            <w:shd w:val="clear" w:color="auto" w:fill="auto"/>
          </w:tcPr>
          <w:p w14:paraId="510F5ED6" w14:textId="265DE3E5" w:rsidR="00B475A1" w:rsidRPr="00DD0AC8" w:rsidRDefault="00171799" w:rsidP="00F51FA8">
            <w:pPr>
              <w:jc w:val="center"/>
              <w:rPr>
                <w:bCs/>
              </w:rPr>
            </w:pPr>
            <w:r w:rsidRPr="00DD0AC8">
              <w:rPr>
                <w:bCs/>
              </w:rPr>
              <w:t>Latest</w:t>
            </w:r>
          </w:p>
        </w:tc>
        <w:tc>
          <w:tcPr>
            <w:tcW w:w="4021" w:type="dxa"/>
            <w:shd w:val="clear" w:color="auto" w:fill="auto"/>
          </w:tcPr>
          <w:p w14:paraId="55B618EC" w14:textId="6FC23C02" w:rsidR="00B475A1" w:rsidRPr="00DD0AC8" w:rsidRDefault="00171799" w:rsidP="00F51FA8">
            <w:pPr>
              <w:jc w:val="center"/>
              <w:rPr>
                <w:bCs/>
              </w:rPr>
            </w:pPr>
            <w:r w:rsidRPr="00DD0AC8">
              <w:rPr>
                <w:bCs/>
              </w:rPr>
              <w:t>S2077</w:t>
            </w:r>
          </w:p>
        </w:tc>
        <w:tc>
          <w:tcPr>
            <w:tcW w:w="3611" w:type="dxa"/>
            <w:shd w:val="clear" w:color="auto" w:fill="auto"/>
          </w:tcPr>
          <w:p w14:paraId="45E70620" w14:textId="0B2AE046" w:rsidR="00B475A1" w:rsidRPr="00DD0AC8" w:rsidRDefault="00171799" w:rsidP="00F51FA8">
            <w:pPr>
              <w:jc w:val="center"/>
              <w:rPr>
                <w:bCs/>
              </w:rPr>
            </w:pPr>
            <w:r w:rsidRPr="00DD0AC8">
              <w:rPr>
                <w:bCs/>
              </w:rPr>
              <w:t>Flags SQL queries constructed from user-controlled input that are not executed using prepared statements.</w:t>
            </w:r>
          </w:p>
        </w:tc>
      </w:tr>
      <w:tr w:rsidR="00B475A1" w:rsidRPr="00DD0AC8" w14:paraId="631335FB" w14:textId="77777777" w:rsidTr="00001F14">
        <w:trPr>
          <w:trHeight w:val="460"/>
        </w:trPr>
        <w:tc>
          <w:tcPr>
            <w:tcW w:w="1807" w:type="dxa"/>
            <w:shd w:val="clear" w:color="auto" w:fill="auto"/>
          </w:tcPr>
          <w:p w14:paraId="7D7DAF61" w14:textId="3E2223DD" w:rsidR="00B475A1" w:rsidRPr="00DD0AC8" w:rsidRDefault="00171799" w:rsidP="00F51FA8">
            <w:pPr>
              <w:jc w:val="center"/>
              <w:rPr>
                <w:bCs/>
              </w:rPr>
            </w:pPr>
            <w:r w:rsidRPr="00DD0AC8">
              <w:rPr>
                <w:bCs/>
              </w:rPr>
              <w:t>OWASP ZAP</w:t>
            </w:r>
          </w:p>
        </w:tc>
        <w:tc>
          <w:tcPr>
            <w:tcW w:w="1341" w:type="dxa"/>
            <w:shd w:val="clear" w:color="auto" w:fill="auto"/>
          </w:tcPr>
          <w:p w14:paraId="59BE0E81" w14:textId="2D71D41C" w:rsidR="00B475A1" w:rsidRPr="00DD0AC8" w:rsidRDefault="00171799" w:rsidP="00F51FA8">
            <w:pPr>
              <w:jc w:val="center"/>
              <w:rPr>
                <w:bCs/>
              </w:rPr>
            </w:pPr>
            <w:r w:rsidRPr="00DD0AC8">
              <w:rPr>
                <w:bCs/>
              </w:rPr>
              <w:t>Latest</w:t>
            </w:r>
          </w:p>
        </w:tc>
        <w:tc>
          <w:tcPr>
            <w:tcW w:w="4021" w:type="dxa"/>
            <w:shd w:val="clear" w:color="auto" w:fill="auto"/>
          </w:tcPr>
          <w:p w14:paraId="6B3F44DA" w14:textId="6693C4F7" w:rsidR="00B475A1" w:rsidRPr="00DD0AC8" w:rsidRDefault="00171799" w:rsidP="00F51FA8">
            <w:pPr>
              <w:jc w:val="center"/>
              <w:rPr>
                <w:bCs/>
                <w:u w:val="single"/>
              </w:rPr>
            </w:pPr>
            <w:r w:rsidRPr="00DD0AC8">
              <w:rPr>
                <w:bCs/>
              </w:rPr>
              <w:t>Active Scanner</w:t>
            </w:r>
          </w:p>
        </w:tc>
        <w:tc>
          <w:tcPr>
            <w:tcW w:w="3611" w:type="dxa"/>
            <w:shd w:val="clear" w:color="auto" w:fill="auto"/>
          </w:tcPr>
          <w:p w14:paraId="75413ECD" w14:textId="6DEFB3A3" w:rsidR="00B475A1" w:rsidRPr="00DD0AC8" w:rsidRDefault="00171799" w:rsidP="00F51FA8">
            <w:pPr>
              <w:jc w:val="center"/>
              <w:rPr>
                <w:bCs/>
              </w:rPr>
            </w:pPr>
            <w:r w:rsidRPr="00DD0AC8">
              <w:rPr>
                <w:bCs/>
              </w:rPr>
              <w:t>Runtime/Dynamic tool that actively attempts to inject malicious SQL payloads (e.g., ' OR 1=1 --) into application fields to find vulnerabilities.</w:t>
            </w:r>
          </w:p>
        </w:tc>
      </w:tr>
      <w:tr w:rsidR="00B475A1" w:rsidRPr="00DD0AC8" w14:paraId="53A16CAB" w14:textId="77777777" w:rsidTr="00001F14">
        <w:trPr>
          <w:trHeight w:val="460"/>
        </w:trPr>
        <w:tc>
          <w:tcPr>
            <w:tcW w:w="1807" w:type="dxa"/>
            <w:shd w:val="clear" w:color="auto" w:fill="auto"/>
          </w:tcPr>
          <w:p w14:paraId="730AD398" w14:textId="00A386FC" w:rsidR="00B475A1" w:rsidRPr="00DD0AC8" w:rsidRDefault="00171799" w:rsidP="00F51FA8">
            <w:pPr>
              <w:jc w:val="center"/>
              <w:rPr>
                <w:bCs/>
              </w:rPr>
            </w:pPr>
            <w:r w:rsidRPr="00DD0AC8">
              <w:rPr>
                <w:bCs/>
              </w:rPr>
              <w:t>Coverity</w:t>
            </w:r>
          </w:p>
        </w:tc>
        <w:tc>
          <w:tcPr>
            <w:tcW w:w="1341" w:type="dxa"/>
            <w:shd w:val="clear" w:color="auto" w:fill="auto"/>
          </w:tcPr>
          <w:p w14:paraId="01646044" w14:textId="4C2A313A" w:rsidR="00B475A1" w:rsidRPr="00DD0AC8" w:rsidRDefault="00171799" w:rsidP="00F51FA8">
            <w:pPr>
              <w:jc w:val="center"/>
              <w:rPr>
                <w:bCs/>
              </w:rPr>
            </w:pPr>
            <w:r w:rsidRPr="00DD0AC8">
              <w:rPr>
                <w:bCs/>
              </w:rPr>
              <w:t>Latest</w:t>
            </w:r>
          </w:p>
        </w:tc>
        <w:tc>
          <w:tcPr>
            <w:tcW w:w="4021" w:type="dxa"/>
            <w:shd w:val="clear" w:color="auto" w:fill="auto"/>
          </w:tcPr>
          <w:p w14:paraId="02CDAF81" w14:textId="22FCAD1D" w:rsidR="00B475A1" w:rsidRPr="00DD0AC8" w:rsidRDefault="00171799" w:rsidP="00F51FA8">
            <w:pPr>
              <w:jc w:val="center"/>
              <w:rPr>
                <w:bCs/>
                <w:u w:val="single"/>
              </w:rPr>
            </w:pPr>
            <w:r w:rsidRPr="00DD0AC8">
              <w:rPr>
                <w:bCs/>
              </w:rPr>
              <w:t>SQLI</w:t>
            </w:r>
          </w:p>
        </w:tc>
        <w:tc>
          <w:tcPr>
            <w:tcW w:w="3611" w:type="dxa"/>
            <w:shd w:val="clear" w:color="auto" w:fill="auto"/>
          </w:tcPr>
          <w:p w14:paraId="27D28E14" w14:textId="4F442DFE" w:rsidR="00B475A1" w:rsidRPr="00DD0AC8" w:rsidRDefault="00171799" w:rsidP="00F51FA8">
            <w:pPr>
              <w:jc w:val="center"/>
              <w:rPr>
                <w:bCs/>
              </w:rPr>
            </w:pPr>
            <w:r w:rsidRPr="00DD0AC8">
              <w:rPr>
                <w:bCs/>
              </w:rPr>
              <w:t>Identifies vulnerable code patterns where user-supplied data (tainted data) flows into a SQL query execution sink.</w:t>
            </w:r>
          </w:p>
        </w:tc>
      </w:tr>
      <w:tr w:rsidR="00B475A1" w:rsidRPr="00DD0AC8" w14:paraId="3116DC25" w14:textId="77777777" w:rsidTr="00001F14">
        <w:trPr>
          <w:trHeight w:val="460"/>
        </w:trPr>
        <w:tc>
          <w:tcPr>
            <w:tcW w:w="1807" w:type="dxa"/>
            <w:shd w:val="clear" w:color="auto" w:fill="auto"/>
          </w:tcPr>
          <w:p w14:paraId="72D2ADAE" w14:textId="32A61B8D" w:rsidR="00B475A1" w:rsidRPr="00DD0AC8" w:rsidRDefault="00171799" w:rsidP="00F51FA8">
            <w:pPr>
              <w:jc w:val="center"/>
              <w:rPr>
                <w:bCs/>
              </w:rPr>
            </w:pPr>
            <w:r w:rsidRPr="00DD0AC8">
              <w:rPr>
                <w:bCs/>
              </w:rPr>
              <w:t>Bandit</w:t>
            </w:r>
          </w:p>
        </w:tc>
        <w:tc>
          <w:tcPr>
            <w:tcW w:w="1341" w:type="dxa"/>
            <w:shd w:val="clear" w:color="auto" w:fill="auto"/>
          </w:tcPr>
          <w:p w14:paraId="175DCE5F" w14:textId="6C28A1FB" w:rsidR="00B475A1" w:rsidRPr="00DD0AC8" w:rsidRDefault="00171799" w:rsidP="00F51FA8">
            <w:pPr>
              <w:jc w:val="center"/>
              <w:rPr>
                <w:bCs/>
              </w:rPr>
            </w:pPr>
            <w:r w:rsidRPr="00DD0AC8">
              <w:rPr>
                <w:bCs/>
              </w:rPr>
              <w:t>1.7.5</w:t>
            </w:r>
          </w:p>
        </w:tc>
        <w:tc>
          <w:tcPr>
            <w:tcW w:w="4021" w:type="dxa"/>
            <w:shd w:val="clear" w:color="auto" w:fill="auto"/>
          </w:tcPr>
          <w:p w14:paraId="04C2C431" w14:textId="35CA797E" w:rsidR="00B475A1" w:rsidRPr="00DD0AC8" w:rsidRDefault="00171799" w:rsidP="00F51FA8">
            <w:pPr>
              <w:jc w:val="center"/>
              <w:rPr>
                <w:bCs/>
                <w:u w:val="single"/>
              </w:rPr>
            </w:pPr>
            <w:r w:rsidRPr="00DD0AC8">
              <w:rPr>
                <w:bCs/>
              </w:rPr>
              <w:t>B608</w:t>
            </w:r>
          </w:p>
        </w:tc>
        <w:tc>
          <w:tcPr>
            <w:tcW w:w="3611" w:type="dxa"/>
            <w:shd w:val="clear" w:color="auto" w:fill="auto"/>
          </w:tcPr>
          <w:p w14:paraId="3EED4FB0" w14:textId="2937619B" w:rsidR="00B475A1" w:rsidRPr="00DD0AC8" w:rsidRDefault="00171799" w:rsidP="00F51FA8">
            <w:pPr>
              <w:jc w:val="center"/>
              <w:rPr>
                <w:bCs/>
              </w:rPr>
            </w:pPr>
            <w:r w:rsidRPr="00DD0AC8">
              <w:rPr>
                <w:bCs/>
              </w:rPr>
              <w:t>Detects the use of string formatting to construct database queries instead of using safe parameter binding.</w:t>
            </w:r>
          </w:p>
        </w:tc>
      </w:tr>
    </w:tbl>
    <w:p w14:paraId="55083CAD" w14:textId="77777777" w:rsidR="00381847" w:rsidRPr="00DD0AC8" w:rsidRDefault="00E769D9" w:rsidP="0059536C">
      <w:pPr>
        <w:pStyle w:val="Heading4"/>
        <w:rPr>
          <w:b w:val="0"/>
          <w:bCs/>
          <w:sz w:val="27"/>
          <w:szCs w:val="27"/>
        </w:rPr>
      </w:pPr>
      <w:r w:rsidRPr="00DD0AC8">
        <w:rPr>
          <w:b w:val="0"/>
          <w:bCs/>
        </w:rPr>
        <w:br w:type="page"/>
      </w:r>
    </w:p>
    <w:p w14:paraId="380C8C65" w14:textId="77777777" w:rsidR="00381847" w:rsidRPr="00DD0AC8" w:rsidRDefault="00E769D9" w:rsidP="0059536C">
      <w:pPr>
        <w:pStyle w:val="Heading4"/>
        <w:rPr>
          <w:b w:val="0"/>
          <w:bCs/>
        </w:rPr>
      </w:pPr>
      <w:bookmarkStart w:id="11" w:name="_Toc52464063"/>
      <w:r w:rsidRPr="00DD0AC8">
        <w:rPr>
          <w:b w:val="0"/>
          <w:bCs/>
        </w:rPr>
        <w:lastRenderedPageBreak/>
        <w:t>Coding Standard 5</w:t>
      </w:r>
      <w:bookmarkEnd w:id="11"/>
    </w:p>
    <w:p w14:paraId="5472C679" w14:textId="77777777" w:rsidR="00381847" w:rsidRPr="00DD0AC8" w:rsidRDefault="00381847">
      <w:pPr>
        <w:rPr>
          <w:bCs/>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72D63563" w14:textId="2D025838" w:rsidR="00381847" w:rsidRPr="00DD0AC8" w:rsidRDefault="00D87E74">
            <w:pPr>
              <w:jc w:val="center"/>
              <w:rPr>
                <w:bCs/>
                <w:sz w:val="24"/>
                <w:szCs w:val="24"/>
              </w:rPr>
            </w:pPr>
            <w:r w:rsidRPr="00DD0AC8">
              <w:rPr>
                <w:bCs/>
                <w:sz w:val="24"/>
                <w:szCs w:val="24"/>
              </w:rPr>
              <w:t>Deallocate Memory Correctly and Safely</w:t>
            </w:r>
          </w:p>
        </w:tc>
      </w:tr>
      <w:tr w:rsidR="00381847" w:rsidRPr="00DD0AC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DD0AC8" w:rsidRDefault="00E769D9">
            <w:pPr>
              <w:jc w:val="center"/>
              <w:rPr>
                <w:bCs/>
              </w:rPr>
            </w:pPr>
            <w:r w:rsidRPr="00DD0AC8">
              <w:rPr>
                <w:bCs/>
              </w:rPr>
              <w:t>Memory Protection</w:t>
            </w:r>
          </w:p>
        </w:tc>
        <w:tc>
          <w:tcPr>
            <w:tcW w:w="1341" w:type="dxa"/>
            <w:tcMar>
              <w:top w:w="100" w:type="dxa"/>
              <w:left w:w="100" w:type="dxa"/>
              <w:bottom w:w="100" w:type="dxa"/>
              <w:right w:w="100" w:type="dxa"/>
            </w:tcMar>
          </w:tcPr>
          <w:p w14:paraId="3B1D880B" w14:textId="349D54C3" w:rsidR="00381847" w:rsidRPr="00DD0AC8" w:rsidRDefault="00D87E74">
            <w:pPr>
              <w:jc w:val="center"/>
              <w:rPr>
                <w:bCs/>
              </w:rPr>
            </w:pPr>
            <w:r w:rsidRPr="00DD0AC8">
              <w:rPr>
                <w:bCs/>
              </w:rPr>
              <w:t>STD-005-CPP</w:t>
            </w:r>
          </w:p>
        </w:tc>
        <w:tc>
          <w:tcPr>
            <w:tcW w:w="7632" w:type="dxa"/>
            <w:tcMar>
              <w:top w:w="100" w:type="dxa"/>
              <w:left w:w="100" w:type="dxa"/>
              <w:bottom w:w="100" w:type="dxa"/>
              <w:right w:w="100" w:type="dxa"/>
            </w:tcMar>
          </w:tcPr>
          <w:p w14:paraId="76F8F206" w14:textId="73E12F26" w:rsidR="00381847" w:rsidRPr="00DD0AC8" w:rsidRDefault="00D87E74">
            <w:pPr>
              <w:rPr>
                <w:bCs/>
              </w:rPr>
            </w:pPr>
            <w:r w:rsidRPr="00DD0AC8">
              <w:rPr>
                <w:bCs/>
              </w:rPr>
              <w:t xml:space="preserve">Improper memory management can lead to several security vulnerabilities. Forgetting to free dynamically allocated memory results in memory leaks, while freeing memory and then later trying to access it creates a use-after-free vulnerability. This standard ensures that all dynamically allocated memory is correctly deallocated and that pointers are nullified after </w:t>
            </w:r>
            <w:proofErr w:type="gramStart"/>
            <w:r w:rsidRPr="00DD0AC8">
              <w:rPr>
                <w:bCs/>
              </w:rPr>
              <w:t>delete</w:t>
            </w:r>
            <w:proofErr w:type="gramEnd"/>
            <w:r w:rsidRPr="00DD0AC8">
              <w:rPr>
                <w:bCs/>
              </w:rPr>
              <w:t xml:space="preserve"> to prevent dangling pointer issues.</w:t>
            </w:r>
          </w:p>
        </w:tc>
      </w:tr>
    </w:tbl>
    <w:p w14:paraId="3E7DD32D"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DD0AC8" w:rsidRDefault="00F72634" w:rsidP="0015146B">
            <w:pPr>
              <w:rPr>
                <w:bCs/>
              </w:rPr>
            </w:pPr>
            <w:r w:rsidRPr="00DD0AC8">
              <w:rPr>
                <w:bCs/>
                <w:sz w:val="24"/>
                <w:szCs w:val="24"/>
              </w:rPr>
              <w:t>Noncompliant Code</w:t>
            </w:r>
          </w:p>
        </w:tc>
      </w:tr>
      <w:tr w:rsidR="00F72634" w:rsidRPr="00DD0AC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29D1B8" w:rsidR="00F72634" w:rsidRPr="00DD0AC8" w:rsidRDefault="00D87E74" w:rsidP="0015146B">
            <w:pPr>
              <w:rPr>
                <w:bCs/>
              </w:rPr>
            </w:pPr>
            <w:r w:rsidRPr="00DD0AC8">
              <w:rPr>
                <w:bCs/>
              </w:rPr>
              <w:t xml:space="preserve">The code deletes the </w:t>
            </w:r>
            <w:proofErr w:type="spellStart"/>
            <w:proofErr w:type="gramStart"/>
            <w:r w:rsidRPr="00DD0AC8">
              <w:rPr>
                <w:bCs/>
              </w:rPr>
              <w:t>ptr</w:t>
            </w:r>
            <w:proofErr w:type="spellEnd"/>
            <w:proofErr w:type="gramEnd"/>
            <w:r w:rsidRPr="00DD0AC8">
              <w:rPr>
                <w:bCs/>
              </w:rPr>
              <w:t xml:space="preserve"> but the pointer itself is not nullified. The program then attempts to use the </w:t>
            </w:r>
            <w:proofErr w:type="gramStart"/>
            <w:r w:rsidRPr="00DD0AC8">
              <w:rPr>
                <w:bCs/>
              </w:rPr>
              <w:t>freed</w:t>
            </w:r>
            <w:proofErr w:type="gramEnd"/>
            <w:r w:rsidRPr="00DD0AC8">
              <w:rPr>
                <w:bCs/>
              </w:rPr>
              <w:t xml:space="preserve"> pointer, which is now a dangling pointer, leading to a use-after-free vulnerability and undefined behavior.</w:t>
            </w:r>
          </w:p>
        </w:tc>
      </w:tr>
      <w:tr w:rsidR="00F72634" w:rsidRPr="00DD0AC8" w14:paraId="3267071A" w14:textId="77777777" w:rsidTr="00001F14">
        <w:trPr>
          <w:trHeight w:val="460"/>
        </w:trPr>
        <w:tc>
          <w:tcPr>
            <w:tcW w:w="10800" w:type="dxa"/>
            <w:tcMar>
              <w:top w:w="100" w:type="dxa"/>
              <w:left w:w="100" w:type="dxa"/>
              <w:bottom w:w="100" w:type="dxa"/>
              <w:right w:w="100" w:type="dxa"/>
            </w:tcMar>
          </w:tcPr>
          <w:p w14:paraId="7C4D0934" w14:textId="2C94BB48"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int*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 new int(10);&lt;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"Before delete: " &lt;&lt;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delete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 Memory is freed&lt;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is now a dangling pointer&lt;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"After delete: " &lt;&lt;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 // Vulnerable&lt;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358849FC"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DD0AC8" w:rsidRDefault="00F72634" w:rsidP="0015146B">
            <w:pPr>
              <w:rPr>
                <w:bCs/>
              </w:rPr>
            </w:pPr>
            <w:r w:rsidRPr="00DD0AC8">
              <w:rPr>
                <w:bCs/>
                <w:sz w:val="24"/>
                <w:szCs w:val="24"/>
              </w:rPr>
              <w:t>Compliant Code</w:t>
            </w:r>
          </w:p>
        </w:tc>
      </w:tr>
      <w:tr w:rsidR="00F72634" w:rsidRPr="00DD0AC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836A14" w:rsidR="00F72634" w:rsidRPr="00DD0AC8" w:rsidRDefault="00D87E74" w:rsidP="0015146B">
            <w:pPr>
              <w:rPr>
                <w:bCs/>
              </w:rPr>
            </w:pPr>
            <w:r w:rsidRPr="00DD0AC8">
              <w:rPr>
                <w:bCs/>
              </w:rPr>
              <w:t xml:space="preserve">The code correctly deallocates the memory and then sets the pointer to </w:t>
            </w:r>
            <w:proofErr w:type="spellStart"/>
            <w:r w:rsidRPr="00DD0AC8">
              <w:rPr>
                <w:bCs/>
              </w:rPr>
              <w:t>nullptr</w:t>
            </w:r>
            <w:proofErr w:type="spellEnd"/>
            <w:r w:rsidRPr="00DD0AC8">
              <w:rPr>
                <w:bCs/>
              </w:rPr>
              <w:t>. This prevents the dangling pointer from being dereferenced later, mitigating the use-after-free vulnerability.</w:t>
            </w:r>
          </w:p>
        </w:tc>
      </w:tr>
      <w:tr w:rsidR="00F72634" w:rsidRPr="00DD0AC8" w14:paraId="7A1A78A0" w14:textId="77777777" w:rsidTr="00001F14">
        <w:trPr>
          <w:trHeight w:val="460"/>
        </w:trPr>
        <w:tc>
          <w:tcPr>
            <w:tcW w:w="10800" w:type="dxa"/>
            <w:tcMar>
              <w:top w:w="100" w:type="dxa"/>
              <w:left w:w="100" w:type="dxa"/>
              <w:bottom w:w="100" w:type="dxa"/>
              <w:right w:w="100" w:type="dxa"/>
            </w:tcMar>
          </w:tcPr>
          <w:p w14:paraId="681B4B09" w14:textId="0BCB1D4B"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int*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 new int(10);&lt;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"Before delete: " &lt;&lt;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delete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 </w:t>
            </w:r>
            <w:proofErr w:type="spellStart"/>
            <w:r w:rsidRPr="00DD0AC8">
              <w:rPr>
                <w:rFonts w:ascii="Courier New" w:hAnsi="Courier New" w:cs="Courier New"/>
                <w:bCs/>
                <w:sz w:val="24"/>
                <w:szCs w:val="24"/>
              </w:rPr>
              <w:t>nullptr</w:t>
            </w:r>
            <w:proofErr w:type="spellEnd"/>
            <w:r w:rsidRPr="00DD0AC8">
              <w:rPr>
                <w:rFonts w:ascii="Courier New" w:hAnsi="Courier New" w:cs="Courier New"/>
                <w:bCs/>
                <w:sz w:val="24"/>
                <w:szCs w:val="24"/>
              </w:rPr>
              <w:t>; // Pointer is nullified&lt;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 </w:t>
            </w:r>
            <w:proofErr w:type="spellStart"/>
            <w:r w:rsidRPr="00DD0AC8">
              <w:rPr>
                <w:rFonts w:ascii="Courier New" w:hAnsi="Courier New" w:cs="Courier New"/>
                <w:bCs/>
                <w:sz w:val="24"/>
                <w:szCs w:val="24"/>
              </w:rPr>
              <w:t>nullptr</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"After nullify: " &lt;&lt; *</w:t>
            </w:r>
            <w:proofErr w:type="spellStart"/>
            <w:r w:rsidRPr="00DD0AC8">
              <w:rPr>
                <w:rFonts w:ascii="Courier New" w:hAnsi="Courier New" w:cs="Courier New"/>
                <w:bCs/>
                <w:sz w:val="24"/>
                <w:szCs w:val="24"/>
              </w:rPr>
              <w:t>ptr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else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"Pointer is null."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64928297" w14:textId="77777777" w:rsidR="00B475A1" w:rsidRPr="00DD0AC8" w:rsidRDefault="00B475A1" w:rsidP="00B475A1">
      <w:pPr>
        <w:rPr>
          <w:bCs/>
        </w:rPr>
      </w:pPr>
    </w:p>
    <w:p w14:paraId="63A8CD6B"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1444568E" w14:textId="77777777" w:rsidTr="006D38A7">
        <w:trPr>
          <w:tblHeader/>
        </w:trPr>
        <w:tc>
          <w:tcPr>
            <w:tcW w:w="10780" w:type="dxa"/>
            <w:shd w:val="clear" w:color="auto" w:fill="auto"/>
            <w:tcMar>
              <w:top w:w="100" w:type="dxa"/>
              <w:left w:w="100" w:type="dxa"/>
              <w:bottom w:w="100" w:type="dxa"/>
              <w:right w:w="100" w:type="dxa"/>
            </w:tcMar>
          </w:tcPr>
          <w:p w14:paraId="70A93487" w14:textId="77777777" w:rsidR="00B475A1" w:rsidRPr="00DD0AC8" w:rsidRDefault="00B475A1" w:rsidP="00F51FA8">
            <w:pPr>
              <w:pBdr>
                <w:top w:val="nil"/>
                <w:left w:val="nil"/>
                <w:bottom w:val="nil"/>
                <w:right w:val="nil"/>
                <w:between w:val="nil"/>
              </w:pBdr>
              <w:rPr>
                <w:bCs/>
              </w:rPr>
            </w:pPr>
            <w:r w:rsidRPr="00DD0AC8">
              <w:rPr>
                <w:bCs/>
              </w:rPr>
              <w:t xml:space="preserve">Principles(s): </w:t>
            </w:r>
            <w:r w:rsidR="002474B4" w:rsidRPr="00DD0AC8">
              <w:rPr>
                <w:bCs/>
              </w:rPr>
              <w:t>[</w:t>
            </w:r>
            <w:r w:rsidRPr="00DD0AC8">
              <w:rPr>
                <w:bCs/>
              </w:rPr>
              <w:t>Name the principle and explain how it maps to this standard.]</w:t>
            </w:r>
          </w:p>
          <w:p w14:paraId="1117466A" w14:textId="77777777" w:rsidR="00C12A54" w:rsidRPr="00DD0AC8" w:rsidRDefault="00C12A54" w:rsidP="00F51FA8">
            <w:pPr>
              <w:pBdr>
                <w:top w:val="nil"/>
                <w:left w:val="nil"/>
                <w:bottom w:val="nil"/>
                <w:right w:val="nil"/>
                <w:between w:val="nil"/>
              </w:pBdr>
              <w:rPr>
                <w:bCs/>
              </w:rPr>
            </w:pPr>
          </w:p>
          <w:p w14:paraId="3CB6C53C" w14:textId="77777777" w:rsidR="00C12A54" w:rsidRPr="00DD0AC8" w:rsidRDefault="00C12A54" w:rsidP="00F51FA8">
            <w:pPr>
              <w:pBdr>
                <w:top w:val="nil"/>
                <w:left w:val="nil"/>
                <w:bottom w:val="nil"/>
                <w:right w:val="nil"/>
                <w:between w:val="nil"/>
              </w:pBdr>
              <w:rPr>
                <w:bCs/>
              </w:rPr>
            </w:pPr>
            <w:r w:rsidRPr="00DD0AC8">
              <w:rPr>
                <w:bCs/>
              </w:rPr>
              <w:t>Principle 3 (Minimize Attack Surface): By strictly controlling memory deallocation (or better yet, using RAII via smart pointers), this standard eliminates common classes of bugs that attackers exploit to gain arbitrary code execution.</w:t>
            </w:r>
          </w:p>
          <w:p w14:paraId="42BCCBBF" w14:textId="77777777" w:rsidR="00C12A54" w:rsidRPr="00DD0AC8" w:rsidRDefault="00C12A54" w:rsidP="00F51FA8">
            <w:pPr>
              <w:pBdr>
                <w:top w:val="nil"/>
                <w:left w:val="nil"/>
                <w:bottom w:val="nil"/>
                <w:right w:val="nil"/>
                <w:between w:val="nil"/>
              </w:pBdr>
              <w:rPr>
                <w:bCs/>
              </w:rPr>
            </w:pPr>
          </w:p>
          <w:p w14:paraId="5DDD77A8" w14:textId="4AB95348" w:rsidR="00C12A54" w:rsidRPr="00DD0AC8" w:rsidRDefault="00C12A54" w:rsidP="00F51FA8">
            <w:pPr>
              <w:pBdr>
                <w:top w:val="nil"/>
                <w:left w:val="nil"/>
                <w:bottom w:val="nil"/>
                <w:right w:val="nil"/>
                <w:between w:val="nil"/>
              </w:pBdr>
              <w:rPr>
                <w:bCs/>
              </w:rPr>
            </w:pPr>
            <w:r w:rsidRPr="00DD0AC8">
              <w:rPr>
                <w:bCs/>
              </w:rPr>
              <w:t xml:space="preserve">Principle 9 (Do Not Trust Infrastructure): Memory corruption vulnerabilities can compromise runtime security mechanisms like stack canaries. </w:t>
            </w:r>
            <w:proofErr w:type="gramStart"/>
            <w:r w:rsidRPr="00DD0AC8">
              <w:rPr>
                <w:bCs/>
              </w:rPr>
              <w:t>This standard implements</w:t>
            </w:r>
            <w:proofErr w:type="gramEnd"/>
            <w:r w:rsidRPr="00DD0AC8">
              <w:rPr>
                <w:bCs/>
              </w:rPr>
              <w:t xml:space="preserve"> checks at the code level to prevent corruption, ensuring the code is not relying solely on external OS or compiler defenses.</w:t>
            </w:r>
          </w:p>
        </w:tc>
      </w:tr>
    </w:tbl>
    <w:p w14:paraId="1CB935FE" w14:textId="77777777" w:rsidR="00B475A1" w:rsidRPr="00DD0AC8" w:rsidRDefault="00B475A1" w:rsidP="00B475A1">
      <w:pPr>
        <w:rPr>
          <w:bCs/>
        </w:rPr>
      </w:pPr>
    </w:p>
    <w:p w14:paraId="085911CA"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703B19DE" w14:textId="77777777" w:rsidTr="00001F14">
        <w:trPr>
          <w:trHeight w:val="460"/>
          <w:tblHeader/>
        </w:trPr>
        <w:tc>
          <w:tcPr>
            <w:tcW w:w="1806" w:type="dxa"/>
            <w:shd w:val="clear" w:color="auto" w:fill="D9D9D9"/>
            <w:vAlign w:val="center"/>
          </w:tcPr>
          <w:p w14:paraId="5C0C34EB" w14:textId="77777777" w:rsidR="00B475A1" w:rsidRPr="00DD0AC8" w:rsidRDefault="00B475A1" w:rsidP="00F51FA8">
            <w:pPr>
              <w:jc w:val="center"/>
              <w:rPr>
                <w:bCs/>
                <w:sz w:val="24"/>
                <w:szCs w:val="24"/>
              </w:rPr>
            </w:pPr>
            <w:r w:rsidRPr="00DD0AC8">
              <w:rPr>
                <w:bCs/>
                <w:sz w:val="24"/>
                <w:szCs w:val="24"/>
              </w:rPr>
              <w:lastRenderedPageBreak/>
              <w:t>Severity</w:t>
            </w:r>
          </w:p>
        </w:tc>
        <w:tc>
          <w:tcPr>
            <w:tcW w:w="1341" w:type="dxa"/>
            <w:shd w:val="clear" w:color="auto" w:fill="D9D9D9"/>
            <w:vAlign w:val="center"/>
          </w:tcPr>
          <w:p w14:paraId="5B570099"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33BED6A2"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3B3CD1A7"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2743D47A"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63DEB54B" w14:textId="77777777" w:rsidTr="00001F14">
        <w:trPr>
          <w:trHeight w:val="460"/>
        </w:trPr>
        <w:tc>
          <w:tcPr>
            <w:tcW w:w="1806" w:type="dxa"/>
            <w:shd w:val="clear" w:color="auto" w:fill="auto"/>
          </w:tcPr>
          <w:p w14:paraId="265C59C7" w14:textId="029FD7F2" w:rsidR="00B475A1" w:rsidRPr="00DD0AC8" w:rsidRDefault="00C12A54" w:rsidP="00F51FA8">
            <w:pPr>
              <w:jc w:val="center"/>
              <w:rPr>
                <w:bCs/>
              </w:rPr>
            </w:pPr>
            <w:r w:rsidRPr="00DD0AC8">
              <w:rPr>
                <w:bCs/>
              </w:rPr>
              <w:t>Critical</w:t>
            </w:r>
          </w:p>
        </w:tc>
        <w:tc>
          <w:tcPr>
            <w:tcW w:w="1341" w:type="dxa"/>
            <w:shd w:val="clear" w:color="auto" w:fill="auto"/>
          </w:tcPr>
          <w:p w14:paraId="3FECF226" w14:textId="472D5EB1" w:rsidR="00B475A1" w:rsidRPr="00DD0AC8" w:rsidRDefault="00C12A54" w:rsidP="00F51FA8">
            <w:pPr>
              <w:jc w:val="center"/>
              <w:rPr>
                <w:bCs/>
              </w:rPr>
            </w:pPr>
            <w:r w:rsidRPr="00DD0AC8">
              <w:rPr>
                <w:bCs/>
              </w:rPr>
              <w:t>Likely</w:t>
            </w:r>
          </w:p>
        </w:tc>
        <w:tc>
          <w:tcPr>
            <w:tcW w:w="4021" w:type="dxa"/>
            <w:shd w:val="clear" w:color="auto" w:fill="auto"/>
          </w:tcPr>
          <w:p w14:paraId="001260E5" w14:textId="29D1058C" w:rsidR="00B475A1" w:rsidRPr="00DD0AC8" w:rsidRDefault="00C12A54" w:rsidP="00F51FA8">
            <w:pPr>
              <w:jc w:val="center"/>
              <w:rPr>
                <w:bCs/>
              </w:rPr>
            </w:pPr>
            <w:r w:rsidRPr="00DD0AC8">
              <w:rPr>
                <w:bCs/>
              </w:rPr>
              <w:t>High</w:t>
            </w:r>
          </w:p>
        </w:tc>
        <w:tc>
          <w:tcPr>
            <w:tcW w:w="1807" w:type="dxa"/>
            <w:shd w:val="clear" w:color="auto" w:fill="auto"/>
          </w:tcPr>
          <w:p w14:paraId="5C1BD06F" w14:textId="61E341CC" w:rsidR="00B475A1" w:rsidRPr="00DD0AC8" w:rsidRDefault="00C12A54" w:rsidP="00F51FA8">
            <w:pPr>
              <w:jc w:val="center"/>
              <w:rPr>
                <w:bCs/>
              </w:rPr>
            </w:pPr>
            <w:r w:rsidRPr="00DD0AC8">
              <w:rPr>
                <w:bCs/>
              </w:rPr>
              <w:t>Critical</w:t>
            </w:r>
          </w:p>
        </w:tc>
        <w:tc>
          <w:tcPr>
            <w:tcW w:w="1805" w:type="dxa"/>
            <w:shd w:val="clear" w:color="auto" w:fill="auto"/>
          </w:tcPr>
          <w:p w14:paraId="321828B7" w14:textId="0E9A4007" w:rsidR="00B475A1" w:rsidRPr="00DD0AC8" w:rsidRDefault="00C12A54" w:rsidP="00F51FA8">
            <w:pPr>
              <w:jc w:val="center"/>
              <w:rPr>
                <w:bCs/>
              </w:rPr>
            </w:pPr>
            <w:r w:rsidRPr="00DD0AC8">
              <w:rPr>
                <w:bCs/>
              </w:rPr>
              <w:t>1</w:t>
            </w:r>
          </w:p>
        </w:tc>
      </w:tr>
    </w:tbl>
    <w:p w14:paraId="71DDDCA7" w14:textId="77777777" w:rsidR="00B475A1" w:rsidRPr="00DD0AC8" w:rsidRDefault="00B475A1" w:rsidP="00B475A1">
      <w:pPr>
        <w:rPr>
          <w:bCs/>
        </w:rPr>
      </w:pPr>
    </w:p>
    <w:p w14:paraId="6766EDC6"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0C9C771F" w14:textId="77777777" w:rsidTr="00001F14">
        <w:trPr>
          <w:trHeight w:val="460"/>
          <w:tblHeader/>
        </w:trPr>
        <w:tc>
          <w:tcPr>
            <w:tcW w:w="1807" w:type="dxa"/>
            <w:shd w:val="clear" w:color="auto" w:fill="D9D9D9"/>
            <w:vAlign w:val="center"/>
          </w:tcPr>
          <w:p w14:paraId="72BCAF8D"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4BA7A045"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78BC4E34"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6B112A9B"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03937464" w14:textId="77777777" w:rsidTr="00001F14">
        <w:trPr>
          <w:trHeight w:val="460"/>
        </w:trPr>
        <w:tc>
          <w:tcPr>
            <w:tcW w:w="1807" w:type="dxa"/>
            <w:shd w:val="clear" w:color="auto" w:fill="auto"/>
          </w:tcPr>
          <w:p w14:paraId="699288A5" w14:textId="386FA6AB" w:rsidR="00B475A1" w:rsidRPr="00DD0AC8" w:rsidRDefault="00C12A54" w:rsidP="00F51FA8">
            <w:pPr>
              <w:jc w:val="center"/>
              <w:rPr>
                <w:bCs/>
              </w:rPr>
            </w:pPr>
            <w:proofErr w:type="spellStart"/>
            <w:r w:rsidRPr="00DD0AC8">
              <w:rPr>
                <w:bCs/>
              </w:rPr>
              <w:t>CppCheck</w:t>
            </w:r>
            <w:proofErr w:type="spellEnd"/>
          </w:p>
        </w:tc>
        <w:tc>
          <w:tcPr>
            <w:tcW w:w="1341" w:type="dxa"/>
            <w:shd w:val="clear" w:color="auto" w:fill="auto"/>
          </w:tcPr>
          <w:p w14:paraId="35911E79" w14:textId="47242D5D" w:rsidR="00B475A1" w:rsidRPr="00DD0AC8" w:rsidRDefault="00C12A54" w:rsidP="00F51FA8">
            <w:pPr>
              <w:jc w:val="center"/>
              <w:rPr>
                <w:bCs/>
              </w:rPr>
            </w:pPr>
            <w:r w:rsidRPr="00DD0AC8">
              <w:rPr>
                <w:bCs/>
              </w:rPr>
              <w:t>2.1+</w:t>
            </w:r>
          </w:p>
        </w:tc>
        <w:tc>
          <w:tcPr>
            <w:tcW w:w="4021" w:type="dxa"/>
            <w:shd w:val="clear" w:color="auto" w:fill="auto"/>
          </w:tcPr>
          <w:p w14:paraId="1B4ADD74" w14:textId="300204AB" w:rsidR="00B475A1" w:rsidRPr="00DD0AC8" w:rsidRDefault="00C12A54" w:rsidP="00F51FA8">
            <w:pPr>
              <w:jc w:val="center"/>
              <w:rPr>
                <w:bCs/>
              </w:rPr>
            </w:pPr>
            <w:proofErr w:type="spellStart"/>
            <w:r w:rsidRPr="00DD0AC8">
              <w:rPr>
                <w:bCs/>
              </w:rPr>
              <w:t>useAfterFree</w:t>
            </w:r>
            <w:proofErr w:type="spellEnd"/>
            <w:r w:rsidRPr="00DD0AC8">
              <w:rPr>
                <w:bCs/>
              </w:rPr>
              <w:t xml:space="preserve">, </w:t>
            </w:r>
            <w:proofErr w:type="spellStart"/>
            <w:r w:rsidRPr="00DD0AC8">
              <w:rPr>
                <w:bCs/>
              </w:rPr>
              <w:t>memleak</w:t>
            </w:r>
            <w:proofErr w:type="spellEnd"/>
          </w:p>
        </w:tc>
        <w:tc>
          <w:tcPr>
            <w:tcW w:w="3611" w:type="dxa"/>
            <w:shd w:val="clear" w:color="auto" w:fill="auto"/>
          </w:tcPr>
          <w:p w14:paraId="221E6849" w14:textId="1E0D183D" w:rsidR="00B475A1" w:rsidRPr="00DD0AC8" w:rsidRDefault="00C12A54" w:rsidP="00F51FA8">
            <w:pPr>
              <w:jc w:val="center"/>
              <w:rPr>
                <w:bCs/>
              </w:rPr>
            </w:pPr>
            <w:r w:rsidRPr="00DD0AC8">
              <w:rPr>
                <w:bCs/>
              </w:rPr>
              <w:t>Detects memory leaks, double frees, and attempts to use memory after it has been explicitly freed.</w:t>
            </w:r>
          </w:p>
        </w:tc>
      </w:tr>
      <w:tr w:rsidR="00B475A1" w:rsidRPr="00DD0AC8" w14:paraId="433579AD" w14:textId="77777777" w:rsidTr="00001F14">
        <w:trPr>
          <w:trHeight w:val="460"/>
        </w:trPr>
        <w:tc>
          <w:tcPr>
            <w:tcW w:w="1807" w:type="dxa"/>
            <w:shd w:val="clear" w:color="auto" w:fill="auto"/>
          </w:tcPr>
          <w:p w14:paraId="4AE4D8D3" w14:textId="724D89A8" w:rsidR="00B475A1" w:rsidRPr="00DD0AC8" w:rsidRDefault="00C12A54" w:rsidP="00F51FA8">
            <w:pPr>
              <w:jc w:val="center"/>
              <w:rPr>
                <w:bCs/>
              </w:rPr>
            </w:pPr>
            <w:r w:rsidRPr="00DD0AC8">
              <w:rPr>
                <w:bCs/>
              </w:rPr>
              <w:t>Clang Static Analyzer</w:t>
            </w:r>
          </w:p>
        </w:tc>
        <w:tc>
          <w:tcPr>
            <w:tcW w:w="1341" w:type="dxa"/>
            <w:shd w:val="clear" w:color="auto" w:fill="auto"/>
          </w:tcPr>
          <w:p w14:paraId="485EEED8" w14:textId="5C40CA07" w:rsidR="00B475A1" w:rsidRPr="00DD0AC8" w:rsidRDefault="00C12A54" w:rsidP="00F51FA8">
            <w:pPr>
              <w:jc w:val="center"/>
              <w:rPr>
                <w:bCs/>
              </w:rPr>
            </w:pPr>
            <w:r w:rsidRPr="00DD0AC8">
              <w:rPr>
                <w:bCs/>
              </w:rPr>
              <w:t>Latest</w:t>
            </w:r>
          </w:p>
        </w:tc>
        <w:tc>
          <w:tcPr>
            <w:tcW w:w="4021" w:type="dxa"/>
            <w:shd w:val="clear" w:color="auto" w:fill="auto"/>
          </w:tcPr>
          <w:p w14:paraId="7CFDA649" w14:textId="56127745" w:rsidR="00B475A1" w:rsidRPr="00DD0AC8" w:rsidRDefault="00C12A54" w:rsidP="00F51FA8">
            <w:pPr>
              <w:jc w:val="center"/>
              <w:rPr>
                <w:bCs/>
                <w:u w:val="single"/>
              </w:rPr>
            </w:pPr>
            <w:proofErr w:type="spellStart"/>
            <w:proofErr w:type="gramStart"/>
            <w:r w:rsidRPr="00DD0AC8">
              <w:rPr>
                <w:bCs/>
              </w:rPr>
              <w:t>cplusplus.NewDelete</w:t>
            </w:r>
            <w:proofErr w:type="spellEnd"/>
            <w:proofErr w:type="gramEnd"/>
          </w:p>
        </w:tc>
        <w:tc>
          <w:tcPr>
            <w:tcW w:w="3611" w:type="dxa"/>
            <w:shd w:val="clear" w:color="auto" w:fill="auto"/>
          </w:tcPr>
          <w:p w14:paraId="29E14C36" w14:textId="08317DD6" w:rsidR="00B475A1" w:rsidRPr="00DD0AC8" w:rsidRDefault="00C12A54" w:rsidP="00F51FA8">
            <w:pPr>
              <w:jc w:val="center"/>
              <w:rPr>
                <w:bCs/>
              </w:rPr>
            </w:pPr>
            <w:r w:rsidRPr="00DD0AC8">
              <w:rPr>
                <w:bCs/>
              </w:rPr>
              <w:t>Flags incorrect usage of new and delete and issues related to non-nullifying dangling pointers.</w:t>
            </w:r>
          </w:p>
        </w:tc>
      </w:tr>
      <w:tr w:rsidR="00B475A1" w:rsidRPr="00DD0AC8" w14:paraId="092940EA" w14:textId="77777777" w:rsidTr="00001F14">
        <w:trPr>
          <w:trHeight w:val="460"/>
        </w:trPr>
        <w:tc>
          <w:tcPr>
            <w:tcW w:w="1807" w:type="dxa"/>
            <w:shd w:val="clear" w:color="auto" w:fill="auto"/>
          </w:tcPr>
          <w:p w14:paraId="7589B551" w14:textId="0B01AC23" w:rsidR="00B475A1" w:rsidRPr="00DD0AC8" w:rsidRDefault="00C12A54" w:rsidP="00F51FA8">
            <w:pPr>
              <w:jc w:val="center"/>
              <w:rPr>
                <w:bCs/>
              </w:rPr>
            </w:pPr>
            <w:r w:rsidRPr="00DD0AC8">
              <w:rPr>
                <w:bCs/>
              </w:rPr>
              <w:t>ASAN (</w:t>
            </w:r>
            <w:proofErr w:type="spellStart"/>
            <w:r w:rsidRPr="00DD0AC8">
              <w:rPr>
                <w:bCs/>
              </w:rPr>
              <w:t>AddressSanitizer</w:t>
            </w:r>
            <w:proofErr w:type="spellEnd"/>
            <w:r w:rsidRPr="00DD0AC8">
              <w:rPr>
                <w:bCs/>
              </w:rPr>
              <w:t>)</w:t>
            </w:r>
          </w:p>
        </w:tc>
        <w:tc>
          <w:tcPr>
            <w:tcW w:w="1341" w:type="dxa"/>
            <w:shd w:val="clear" w:color="auto" w:fill="auto"/>
          </w:tcPr>
          <w:p w14:paraId="3EFDCB9A" w14:textId="7917226C" w:rsidR="00B475A1" w:rsidRPr="00DD0AC8" w:rsidRDefault="00C12A54" w:rsidP="00F51FA8">
            <w:pPr>
              <w:jc w:val="center"/>
              <w:rPr>
                <w:bCs/>
              </w:rPr>
            </w:pPr>
            <w:r w:rsidRPr="00DD0AC8">
              <w:rPr>
                <w:bCs/>
              </w:rPr>
              <w:t xml:space="preserve">Integrated </w:t>
            </w:r>
            <w:proofErr w:type="gramStart"/>
            <w:r w:rsidRPr="00DD0AC8">
              <w:rPr>
                <w:bCs/>
              </w:rPr>
              <w:t>in</w:t>
            </w:r>
            <w:proofErr w:type="gramEnd"/>
            <w:r w:rsidRPr="00DD0AC8">
              <w:rPr>
                <w:bCs/>
              </w:rPr>
              <w:t xml:space="preserve"> GCC/Clang</w:t>
            </w:r>
          </w:p>
        </w:tc>
        <w:tc>
          <w:tcPr>
            <w:tcW w:w="4021" w:type="dxa"/>
            <w:shd w:val="clear" w:color="auto" w:fill="auto"/>
          </w:tcPr>
          <w:p w14:paraId="2978B16E" w14:textId="5B50E030" w:rsidR="00B475A1" w:rsidRPr="00DD0AC8" w:rsidRDefault="00C12A54" w:rsidP="00F51FA8">
            <w:pPr>
              <w:jc w:val="center"/>
              <w:rPr>
                <w:bCs/>
                <w:u w:val="single"/>
              </w:rPr>
            </w:pPr>
            <w:r w:rsidRPr="00DD0AC8">
              <w:rPr>
                <w:bCs/>
              </w:rPr>
              <w:t>Runtime Flag</w:t>
            </w:r>
          </w:p>
        </w:tc>
        <w:tc>
          <w:tcPr>
            <w:tcW w:w="3611" w:type="dxa"/>
            <w:shd w:val="clear" w:color="auto" w:fill="auto"/>
          </w:tcPr>
          <w:p w14:paraId="163BA4AD" w14:textId="55EB2265" w:rsidR="00B475A1" w:rsidRPr="00DD0AC8" w:rsidRDefault="00C12A54" w:rsidP="00F51FA8">
            <w:pPr>
              <w:jc w:val="center"/>
              <w:rPr>
                <w:bCs/>
              </w:rPr>
            </w:pPr>
            <w:r w:rsidRPr="00DD0AC8">
              <w:rPr>
                <w:bCs/>
              </w:rPr>
              <w:t>Runtime tool that detects use-after-free, double-free, and buffer overflows during testing with very low performance overhead.</w:t>
            </w:r>
          </w:p>
        </w:tc>
      </w:tr>
      <w:tr w:rsidR="00B475A1" w:rsidRPr="00DD0AC8" w14:paraId="41744220" w14:textId="77777777" w:rsidTr="00001F14">
        <w:trPr>
          <w:trHeight w:val="460"/>
        </w:trPr>
        <w:tc>
          <w:tcPr>
            <w:tcW w:w="1807" w:type="dxa"/>
            <w:shd w:val="clear" w:color="auto" w:fill="auto"/>
          </w:tcPr>
          <w:p w14:paraId="0EAC101A" w14:textId="6D7E0387" w:rsidR="00B475A1" w:rsidRPr="00DD0AC8" w:rsidRDefault="00C12A54" w:rsidP="00F51FA8">
            <w:pPr>
              <w:jc w:val="center"/>
              <w:rPr>
                <w:bCs/>
              </w:rPr>
            </w:pPr>
            <w:r w:rsidRPr="00DD0AC8">
              <w:rPr>
                <w:bCs/>
              </w:rPr>
              <w:t>SonarQube</w:t>
            </w:r>
          </w:p>
        </w:tc>
        <w:tc>
          <w:tcPr>
            <w:tcW w:w="1341" w:type="dxa"/>
            <w:shd w:val="clear" w:color="auto" w:fill="auto"/>
          </w:tcPr>
          <w:p w14:paraId="79F266AC" w14:textId="07D0727C" w:rsidR="00B475A1" w:rsidRPr="00DD0AC8" w:rsidRDefault="00C12A54" w:rsidP="00F51FA8">
            <w:pPr>
              <w:jc w:val="center"/>
              <w:rPr>
                <w:bCs/>
              </w:rPr>
            </w:pPr>
            <w:r w:rsidRPr="00DD0AC8">
              <w:rPr>
                <w:bCs/>
              </w:rPr>
              <w:t>Latest</w:t>
            </w:r>
          </w:p>
        </w:tc>
        <w:tc>
          <w:tcPr>
            <w:tcW w:w="4021" w:type="dxa"/>
            <w:shd w:val="clear" w:color="auto" w:fill="auto"/>
          </w:tcPr>
          <w:p w14:paraId="6359BB49" w14:textId="0651F877" w:rsidR="00B475A1" w:rsidRPr="00DD0AC8" w:rsidRDefault="00C12A54" w:rsidP="00F51FA8">
            <w:pPr>
              <w:jc w:val="center"/>
              <w:rPr>
                <w:bCs/>
                <w:u w:val="single"/>
              </w:rPr>
            </w:pPr>
            <w:r w:rsidRPr="00DD0AC8">
              <w:rPr>
                <w:bCs/>
              </w:rPr>
              <w:t>S5003</w:t>
            </w:r>
          </w:p>
        </w:tc>
        <w:tc>
          <w:tcPr>
            <w:tcW w:w="3611" w:type="dxa"/>
            <w:shd w:val="clear" w:color="auto" w:fill="auto"/>
          </w:tcPr>
          <w:p w14:paraId="0472C174" w14:textId="0FB78E2B" w:rsidR="00B475A1" w:rsidRPr="00DD0AC8" w:rsidRDefault="00C12A54" w:rsidP="00F51FA8">
            <w:pPr>
              <w:jc w:val="center"/>
              <w:rPr>
                <w:bCs/>
              </w:rPr>
            </w:pPr>
            <w:r w:rsidRPr="00DD0AC8">
              <w:rPr>
                <w:bCs/>
              </w:rPr>
              <w:t>Identifies weak pointers that are not used to track dynamically allocated memory and flags raw pointer misuse.</w:t>
            </w:r>
          </w:p>
        </w:tc>
      </w:tr>
    </w:tbl>
    <w:p w14:paraId="2419AE4D" w14:textId="77777777" w:rsidR="00381847" w:rsidRPr="00DD0AC8" w:rsidRDefault="00E769D9" w:rsidP="0059536C">
      <w:pPr>
        <w:pStyle w:val="Heading4"/>
        <w:rPr>
          <w:b w:val="0"/>
          <w:bCs/>
          <w:sz w:val="27"/>
          <w:szCs w:val="27"/>
        </w:rPr>
      </w:pPr>
      <w:r w:rsidRPr="00DD0AC8">
        <w:rPr>
          <w:b w:val="0"/>
          <w:bCs/>
        </w:rPr>
        <w:br w:type="page"/>
      </w:r>
    </w:p>
    <w:p w14:paraId="0840904D" w14:textId="77777777" w:rsidR="00381847" w:rsidRPr="00DD0AC8" w:rsidRDefault="00E769D9" w:rsidP="0059536C">
      <w:pPr>
        <w:pStyle w:val="Heading4"/>
        <w:rPr>
          <w:b w:val="0"/>
          <w:bCs/>
        </w:rPr>
      </w:pPr>
      <w:bookmarkStart w:id="12" w:name="_Toc52464064"/>
      <w:r w:rsidRPr="00DD0AC8">
        <w:rPr>
          <w:b w:val="0"/>
          <w:bCs/>
        </w:rPr>
        <w:lastRenderedPageBreak/>
        <w:t>Coding Standard 6</w:t>
      </w:r>
      <w:bookmarkEnd w:id="12"/>
    </w:p>
    <w:p w14:paraId="2FEC82A9" w14:textId="77777777" w:rsidR="00381847" w:rsidRPr="00DD0AC8" w:rsidRDefault="00381847">
      <w:pPr>
        <w:rPr>
          <w:bCs/>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3329B9A6" w14:textId="440A6CDB" w:rsidR="00381847" w:rsidRPr="00DD0AC8" w:rsidRDefault="00D87E74">
            <w:pPr>
              <w:jc w:val="center"/>
              <w:rPr>
                <w:bCs/>
                <w:sz w:val="24"/>
                <w:szCs w:val="24"/>
              </w:rPr>
            </w:pPr>
            <w:r w:rsidRPr="00DD0AC8">
              <w:rPr>
                <w:bCs/>
                <w:sz w:val="24"/>
                <w:szCs w:val="24"/>
              </w:rPr>
              <w:t>Use Assertions for Internal State Validation</w:t>
            </w:r>
          </w:p>
        </w:tc>
      </w:tr>
      <w:tr w:rsidR="00381847" w:rsidRPr="00DD0AC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DD0AC8" w:rsidRDefault="00E769D9">
            <w:pPr>
              <w:jc w:val="center"/>
              <w:rPr>
                <w:bCs/>
              </w:rPr>
            </w:pPr>
            <w:r w:rsidRPr="00DD0AC8">
              <w:rPr>
                <w:bCs/>
              </w:rPr>
              <w:t>Assertions</w:t>
            </w:r>
          </w:p>
        </w:tc>
        <w:tc>
          <w:tcPr>
            <w:tcW w:w="1341" w:type="dxa"/>
            <w:tcMar>
              <w:top w:w="100" w:type="dxa"/>
              <w:left w:w="100" w:type="dxa"/>
              <w:bottom w:w="100" w:type="dxa"/>
              <w:right w:w="100" w:type="dxa"/>
            </w:tcMar>
          </w:tcPr>
          <w:p w14:paraId="71ED323B" w14:textId="22FBFD83" w:rsidR="00381847" w:rsidRPr="00DD0AC8" w:rsidRDefault="00D87E74">
            <w:pPr>
              <w:jc w:val="center"/>
              <w:rPr>
                <w:bCs/>
              </w:rPr>
            </w:pPr>
            <w:r w:rsidRPr="00DD0AC8">
              <w:rPr>
                <w:bCs/>
              </w:rPr>
              <w:t>STD-006-CPP</w:t>
            </w:r>
          </w:p>
        </w:tc>
        <w:tc>
          <w:tcPr>
            <w:tcW w:w="7632" w:type="dxa"/>
            <w:tcMar>
              <w:top w:w="100" w:type="dxa"/>
              <w:left w:w="100" w:type="dxa"/>
              <w:bottom w:w="100" w:type="dxa"/>
              <w:right w:w="100" w:type="dxa"/>
            </w:tcMar>
          </w:tcPr>
          <w:p w14:paraId="33ACFFEA" w14:textId="68D95837" w:rsidR="00381847" w:rsidRPr="00DD0AC8" w:rsidRDefault="00D87E74">
            <w:pPr>
              <w:rPr>
                <w:bCs/>
              </w:rPr>
            </w:pPr>
            <w:r w:rsidRPr="00DD0AC8">
              <w:rPr>
                <w:bCs/>
              </w:rPr>
              <w:t xml:space="preserve">Assertions are a powerful debugging tool for validating assumptions about program state and function preconditions/postconditions. They are intended for detecting programmer errors, not for handling runtime errors caused by user input or unexpected external conditions. Relying on assertions for security-critical checks can be dangerous because they are typically disabled in a production build, leaving the application vulnerable. </w:t>
            </w:r>
            <w:proofErr w:type="gramStart"/>
            <w:r w:rsidRPr="00DD0AC8">
              <w:rPr>
                <w:bCs/>
              </w:rPr>
              <w:t>This standard dictates</w:t>
            </w:r>
            <w:proofErr w:type="gramEnd"/>
            <w:r w:rsidRPr="00DD0AC8">
              <w:rPr>
                <w:bCs/>
              </w:rPr>
              <w:t xml:space="preserve"> that assertions should only be used to validate internal program logic.</w:t>
            </w:r>
          </w:p>
        </w:tc>
      </w:tr>
    </w:tbl>
    <w:p w14:paraId="2229A95F"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DD0AC8" w:rsidRDefault="00F72634" w:rsidP="0015146B">
            <w:pPr>
              <w:rPr>
                <w:bCs/>
              </w:rPr>
            </w:pPr>
            <w:r w:rsidRPr="00DD0AC8">
              <w:rPr>
                <w:bCs/>
                <w:sz w:val="24"/>
                <w:szCs w:val="24"/>
              </w:rPr>
              <w:t>Noncompliant Code</w:t>
            </w:r>
          </w:p>
        </w:tc>
      </w:tr>
      <w:tr w:rsidR="00F72634" w:rsidRPr="00DD0AC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46461D9" w:rsidR="00F72634" w:rsidRPr="00DD0AC8" w:rsidRDefault="00D87E74" w:rsidP="0015146B">
            <w:pPr>
              <w:rPr>
                <w:bCs/>
              </w:rPr>
            </w:pPr>
            <w:r w:rsidRPr="00DD0AC8">
              <w:rPr>
                <w:bCs/>
              </w:rPr>
              <w:t>The code uses an assert to validate user input. When compiled in a release build (with NDEBUG defined), the assertion is removed, allowing unvalidated user input to be processed and potentially causing a buffer overflow or other vulnerability.</w:t>
            </w:r>
          </w:p>
        </w:tc>
      </w:tr>
      <w:tr w:rsidR="00F72634" w:rsidRPr="00DD0AC8" w14:paraId="058CAEAA" w14:textId="77777777" w:rsidTr="00001F14">
        <w:trPr>
          <w:trHeight w:val="460"/>
        </w:trPr>
        <w:tc>
          <w:tcPr>
            <w:tcW w:w="10800" w:type="dxa"/>
            <w:tcMar>
              <w:top w:w="100" w:type="dxa"/>
              <w:left w:w="100" w:type="dxa"/>
              <w:bottom w:w="100" w:type="dxa"/>
              <w:right w:w="100" w:type="dxa"/>
            </w:tcMar>
          </w:tcPr>
          <w:p w14:paraId="28BA138C" w14:textId="39A58155"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cassert</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&lt;vector&gt;&lt;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std::vector&lt;int&gt; data = {1, 2, 3, 4, 5};&lt;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"Enter an index: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cin</w:t>
            </w:r>
            <w:proofErr w:type="spellEnd"/>
            <w:r w:rsidRPr="00DD0AC8">
              <w:rPr>
                <w:rFonts w:ascii="Courier New" w:hAnsi="Courier New" w:cs="Courier New"/>
                <w:bCs/>
                <w:sz w:val="24"/>
                <w:szCs w:val="24"/>
              </w:rPr>
              <w:t xml:space="preserve"> &gt;&gt;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Vulnerable: This assert is removed in release builds&lt;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assert(index &gt;= 0 &amp;&amp; index &lt; </w:t>
            </w:r>
            <w:proofErr w:type="spellStart"/>
            <w:r w:rsidRPr="00DD0AC8">
              <w:rPr>
                <w:rFonts w:ascii="Courier New" w:hAnsi="Courier New" w:cs="Courier New"/>
                <w:bCs/>
                <w:sz w:val="24"/>
                <w:szCs w:val="24"/>
              </w:rPr>
              <w:t>data.size</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"Value at index " &lt;&lt; index &lt;&lt; ": " &lt;&lt; data[index]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01156A35"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DD0AC8" w:rsidRDefault="00F72634" w:rsidP="0015146B">
            <w:pPr>
              <w:rPr>
                <w:bCs/>
              </w:rPr>
            </w:pPr>
            <w:r w:rsidRPr="00DD0AC8">
              <w:rPr>
                <w:bCs/>
                <w:sz w:val="24"/>
                <w:szCs w:val="24"/>
              </w:rPr>
              <w:t>Compliant Code</w:t>
            </w:r>
          </w:p>
        </w:tc>
      </w:tr>
      <w:tr w:rsidR="00F72634" w:rsidRPr="00DD0AC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DAE840" w:rsidR="00F72634" w:rsidRPr="00DD0AC8" w:rsidRDefault="00D87E74" w:rsidP="0015146B">
            <w:pPr>
              <w:rPr>
                <w:bCs/>
              </w:rPr>
            </w:pPr>
            <w:r w:rsidRPr="00DD0AC8">
              <w:rPr>
                <w:bCs/>
              </w:rPr>
              <w:t>The code uses a standard if statement with proper error handling to validate user input. This check remains in both debug and release builds, ensuring security is maintained in production.</w:t>
            </w:r>
          </w:p>
        </w:tc>
      </w:tr>
      <w:tr w:rsidR="00F72634" w:rsidRPr="00DD0AC8" w14:paraId="2DA5938A" w14:textId="77777777" w:rsidTr="00001F14">
        <w:trPr>
          <w:trHeight w:val="460"/>
        </w:trPr>
        <w:tc>
          <w:tcPr>
            <w:tcW w:w="10800" w:type="dxa"/>
            <w:tcMar>
              <w:top w:w="100" w:type="dxa"/>
              <w:left w:w="100" w:type="dxa"/>
              <w:bottom w:w="100" w:type="dxa"/>
              <w:right w:w="100" w:type="dxa"/>
            </w:tcMar>
          </w:tcPr>
          <w:p w14:paraId="2E312001" w14:textId="32C56E5B" w:rsidR="00F72634" w:rsidRPr="00DD0AC8" w:rsidRDefault="00D87E74" w:rsidP="00D87E7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&lt;vector&gt;&lt;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std::vector&lt;int&gt; data = {1, 2, 3, 4, 5};&lt;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"Enter an index: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cin</w:t>
            </w:r>
            <w:proofErr w:type="spellEnd"/>
            <w:r w:rsidRPr="00DD0AC8">
              <w:rPr>
                <w:rFonts w:ascii="Courier New" w:hAnsi="Courier New" w:cs="Courier New"/>
                <w:bCs/>
                <w:sz w:val="24"/>
                <w:szCs w:val="24"/>
              </w:rPr>
              <w:t xml:space="preserve"> &gt;&gt; index;&lt;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if (index &gt;= 0 &amp;&amp; index &lt; </w:t>
            </w:r>
            <w:proofErr w:type="spellStart"/>
            <w:r w:rsidRPr="00DD0AC8">
              <w:rPr>
                <w:rFonts w:ascii="Courier New" w:hAnsi="Courier New" w:cs="Courier New"/>
                <w:bCs/>
                <w:sz w:val="24"/>
                <w:szCs w:val="24"/>
              </w:rPr>
              <w:t>data.size</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"Value at index " &lt;&lt; index &lt;&lt; ": " &lt;&lt; data[index]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else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"Error: Invalid index provided."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4419F26B" w14:textId="77777777" w:rsidR="00B475A1" w:rsidRPr="00DD0AC8" w:rsidRDefault="00B475A1" w:rsidP="00B475A1">
      <w:pPr>
        <w:rPr>
          <w:bCs/>
        </w:rPr>
      </w:pPr>
    </w:p>
    <w:p w14:paraId="3275D22E"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2852D7CB" w14:textId="77777777" w:rsidTr="006D38A7">
        <w:trPr>
          <w:tblHeader/>
        </w:trPr>
        <w:tc>
          <w:tcPr>
            <w:tcW w:w="10780" w:type="dxa"/>
            <w:shd w:val="clear" w:color="auto" w:fill="auto"/>
            <w:tcMar>
              <w:top w:w="100" w:type="dxa"/>
              <w:left w:w="100" w:type="dxa"/>
              <w:bottom w:w="100" w:type="dxa"/>
              <w:right w:w="100" w:type="dxa"/>
            </w:tcMar>
          </w:tcPr>
          <w:p w14:paraId="684FEDF3" w14:textId="77777777" w:rsidR="00B475A1" w:rsidRPr="00DD0AC8" w:rsidRDefault="00B475A1" w:rsidP="00F51FA8">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0B60F031" w14:textId="77777777" w:rsidR="00E1534F" w:rsidRPr="00DD0AC8" w:rsidRDefault="00E1534F" w:rsidP="00F51FA8">
            <w:pPr>
              <w:pBdr>
                <w:top w:val="nil"/>
                <w:left w:val="nil"/>
                <w:bottom w:val="nil"/>
                <w:right w:val="nil"/>
                <w:between w:val="nil"/>
              </w:pBdr>
              <w:rPr>
                <w:bCs/>
              </w:rPr>
            </w:pPr>
          </w:p>
          <w:p w14:paraId="401CC480" w14:textId="77777777" w:rsidR="00E1534F" w:rsidRPr="00DD0AC8" w:rsidRDefault="00E1534F" w:rsidP="00F51FA8">
            <w:pPr>
              <w:pBdr>
                <w:top w:val="nil"/>
                <w:left w:val="nil"/>
                <w:bottom w:val="nil"/>
                <w:right w:val="nil"/>
                <w:between w:val="nil"/>
              </w:pBdr>
              <w:rPr>
                <w:bCs/>
              </w:rPr>
            </w:pPr>
            <w:r w:rsidRPr="00DD0AC8">
              <w:rPr>
                <w:bCs/>
              </w:rPr>
              <w:t>Principle 1 (Validate All Input): This standard reinforces input validation. It mandates that checks for user input must use runtime logic (if/else or exceptions) that remains in production code, rather than assertions that disappear when needed most.</w:t>
            </w:r>
          </w:p>
          <w:p w14:paraId="05CF2BF0" w14:textId="77777777" w:rsidR="00E1534F" w:rsidRPr="00DD0AC8" w:rsidRDefault="00E1534F" w:rsidP="00F51FA8">
            <w:pPr>
              <w:pBdr>
                <w:top w:val="nil"/>
                <w:left w:val="nil"/>
                <w:bottom w:val="nil"/>
                <w:right w:val="nil"/>
                <w:between w:val="nil"/>
              </w:pBdr>
              <w:rPr>
                <w:bCs/>
              </w:rPr>
            </w:pPr>
          </w:p>
          <w:p w14:paraId="6D0D0A59" w14:textId="2AAB39A5" w:rsidR="00E1534F" w:rsidRPr="00DD0AC8" w:rsidRDefault="00E1534F" w:rsidP="00F51FA8">
            <w:pPr>
              <w:pBdr>
                <w:top w:val="nil"/>
                <w:left w:val="nil"/>
                <w:bottom w:val="nil"/>
                <w:right w:val="nil"/>
                <w:between w:val="nil"/>
              </w:pBdr>
              <w:rPr>
                <w:bCs/>
              </w:rPr>
            </w:pPr>
            <w:r w:rsidRPr="00DD0AC8">
              <w:rPr>
                <w:bCs/>
              </w:rPr>
              <w:t xml:space="preserve">Principle 7 (Fail Securely): If a precondition on user data fails in a release build, the program must fail securely (by rejecting the input or throwing an exception). Relying on an assertion means the program fails </w:t>
            </w:r>
            <w:r w:rsidRPr="00DD0AC8">
              <w:rPr>
                <w:bCs/>
                <w:i/>
                <w:iCs/>
              </w:rPr>
              <w:t>insecurely</w:t>
            </w:r>
            <w:r w:rsidRPr="00DD0AC8">
              <w:rPr>
                <w:bCs/>
              </w:rPr>
              <w:t xml:space="preserve"> by accepting potentially malicious data.</w:t>
            </w:r>
          </w:p>
        </w:tc>
      </w:tr>
    </w:tbl>
    <w:p w14:paraId="0D2D4A1C" w14:textId="77777777" w:rsidR="00B475A1" w:rsidRPr="00DD0AC8" w:rsidRDefault="00B475A1" w:rsidP="00B475A1">
      <w:pPr>
        <w:rPr>
          <w:bCs/>
        </w:rPr>
      </w:pPr>
    </w:p>
    <w:p w14:paraId="1D80D2F7"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4A18BEC7" w14:textId="77777777" w:rsidTr="00001F14">
        <w:trPr>
          <w:trHeight w:val="460"/>
          <w:tblHeader/>
        </w:trPr>
        <w:tc>
          <w:tcPr>
            <w:tcW w:w="1806" w:type="dxa"/>
            <w:shd w:val="clear" w:color="auto" w:fill="D9D9D9"/>
            <w:vAlign w:val="center"/>
          </w:tcPr>
          <w:p w14:paraId="722A0972"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51B951B3"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4D802076"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476A1FF1"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4D58288E"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599F0FE9" w14:textId="77777777" w:rsidTr="00001F14">
        <w:trPr>
          <w:trHeight w:val="460"/>
        </w:trPr>
        <w:tc>
          <w:tcPr>
            <w:tcW w:w="1806" w:type="dxa"/>
            <w:shd w:val="clear" w:color="auto" w:fill="auto"/>
          </w:tcPr>
          <w:p w14:paraId="325BC76A" w14:textId="55DA972E" w:rsidR="00B475A1" w:rsidRPr="00DD0AC8" w:rsidRDefault="00E1534F" w:rsidP="00F51FA8">
            <w:pPr>
              <w:jc w:val="center"/>
              <w:rPr>
                <w:bCs/>
              </w:rPr>
            </w:pPr>
            <w:r w:rsidRPr="00DD0AC8">
              <w:rPr>
                <w:bCs/>
              </w:rPr>
              <w:t>High</w:t>
            </w:r>
          </w:p>
        </w:tc>
        <w:tc>
          <w:tcPr>
            <w:tcW w:w="1341" w:type="dxa"/>
            <w:shd w:val="clear" w:color="auto" w:fill="auto"/>
          </w:tcPr>
          <w:p w14:paraId="05FDEF4C" w14:textId="6D537571" w:rsidR="00B475A1" w:rsidRPr="00DD0AC8" w:rsidRDefault="00E1534F" w:rsidP="00F51FA8">
            <w:pPr>
              <w:jc w:val="center"/>
              <w:rPr>
                <w:bCs/>
              </w:rPr>
            </w:pPr>
            <w:r w:rsidRPr="00DD0AC8">
              <w:rPr>
                <w:bCs/>
              </w:rPr>
              <w:t>Medium</w:t>
            </w:r>
          </w:p>
        </w:tc>
        <w:tc>
          <w:tcPr>
            <w:tcW w:w="4021" w:type="dxa"/>
            <w:shd w:val="clear" w:color="auto" w:fill="auto"/>
          </w:tcPr>
          <w:p w14:paraId="79D1FC84" w14:textId="528001E2" w:rsidR="00B475A1" w:rsidRPr="00DD0AC8" w:rsidRDefault="00E1534F" w:rsidP="00F51FA8">
            <w:pPr>
              <w:jc w:val="center"/>
              <w:rPr>
                <w:bCs/>
              </w:rPr>
            </w:pPr>
            <w:r w:rsidRPr="00DD0AC8">
              <w:rPr>
                <w:bCs/>
              </w:rPr>
              <w:t>Low</w:t>
            </w:r>
          </w:p>
        </w:tc>
        <w:tc>
          <w:tcPr>
            <w:tcW w:w="1807" w:type="dxa"/>
            <w:shd w:val="clear" w:color="auto" w:fill="auto"/>
          </w:tcPr>
          <w:p w14:paraId="07D13FDB" w14:textId="43864B2B" w:rsidR="00B475A1" w:rsidRPr="00DD0AC8" w:rsidRDefault="00E1534F" w:rsidP="00F51FA8">
            <w:pPr>
              <w:jc w:val="center"/>
              <w:rPr>
                <w:bCs/>
              </w:rPr>
            </w:pPr>
            <w:r w:rsidRPr="00DD0AC8">
              <w:rPr>
                <w:bCs/>
              </w:rPr>
              <w:t>Medium</w:t>
            </w:r>
          </w:p>
        </w:tc>
        <w:tc>
          <w:tcPr>
            <w:tcW w:w="1805" w:type="dxa"/>
            <w:shd w:val="clear" w:color="auto" w:fill="auto"/>
          </w:tcPr>
          <w:p w14:paraId="018B5741" w14:textId="6C0A2E6F" w:rsidR="00B475A1" w:rsidRPr="00DD0AC8" w:rsidRDefault="00E1534F" w:rsidP="00F51FA8">
            <w:pPr>
              <w:jc w:val="center"/>
              <w:rPr>
                <w:bCs/>
              </w:rPr>
            </w:pPr>
            <w:r w:rsidRPr="00DD0AC8">
              <w:rPr>
                <w:bCs/>
              </w:rPr>
              <w:t>3</w:t>
            </w:r>
          </w:p>
        </w:tc>
      </w:tr>
    </w:tbl>
    <w:p w14:paraId="4632396F" w14:textId="77777777" w:rsidR="00B475A1" w:rsidRPr="00DD0AC8" w:rsidRDefault="00B475A1" w:rsidP="00B475A1">
      <w:pPr>
        <w:rPr>
          <w:bCs/>
        </w:rPr>
      </w:pPr>
    </w:p>
    <w:p w14:paraId="0FD229D3"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3C74B40F" w14:textId="77777777" w:rsidTr="00001F14">
        <w:trPr>
          <w:trHeight w:val="460"/>
          <w:tblHeader/>
        </w:trPr>
        <w:tc>
          <w:tcPr>
            <w:tcW w:w="1807" w:type="dxa"/>
            <w:shd w:val="clear" w:color="auto" w:fill="D9D9D9"/>
            <w:vAlign w:val="center"/>
          </w:tcPr>
          <w:p w14:paraId="0C9B369B"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398A9F91"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16184D8D"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3D63E5D3"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13CC4077" w14:textId="77777777" w:rsidTr="00001F14">
        <w:trPr>
          <w:trHeight w:val="460"/>
        </w:trPr>
        <w:tc>
          <w:tcPr>
            <w:tcW w:w="1807" w:type="dxa"/>
            <w:shd w:val="clear" w:color="auto" w:fill="auto"/>
          </w:tcPr>
          <w:p w14:paraId="642C6635" w14:textId="669327D8" w:rsidR="00B475A1" w:rsidRPr="00DD0AC8" w:rsidRDefault="00E1534F" w:rsidP="00F51FA8">
            <w:pPr>
              <w:jc w:val="center"/>
              <w:rPr>
                <w:bCs/>
              </w:rPr>
            </w:pPr>
            <w:proofErr w:type="spellStart"/>
            <w:r w:rsidRPr="00DD0AC8">
              <w:rPr>
                <w:bCs/>
              </w:rPr>
              <w:t>CppCheck</w:t>
            </w:r>
            <w:proofErr w:type="spellEnd"/>
          </w:p>
        </w:tc>
        <w:tc>
          <w:tcPr>
            <w:tcW w:w="1341" w:type="dxa"/>
            <w:shd w:val="clear" w:color="auto" w:fill="auto"/>
          </w:tcPr>
          <w:p w14:paraId="1659F964" w14:textId="67A23A19" w:rsidR="00B475A1" w:rsidRPr="00DD0AC8" w:rsidRDefault="00E1534F" w:rsidP="00F51FA8">
            <w:pPr>
              <w:jc w:val="center"/>
              <w:rPr>
                <w:bCs/>
              </w:rPr>
            </w:pPr>
            <w:r w:rsidRPr="00DD0AC8">
              <w:rPr>
                <w:bCs/>
              </w:rPr>
              <w:t>2.1+</w:t>
            </w:r>
          </w:p>
        </w:tc>
        <w:tc>
          <w:tcPr>
            <w:tcW w:w="4021" w:type="dxa"/>
            <w:shd w:val="clear" w:color="auto" w:fill="auto"/>
          </w:tcPr>
          <w:p w14:paraId="14C127A7" w14:textId="6645A8A2" w:rsidR="00B475A1" w:rsidRPr="00DD0AC8" w:rsidRDefault="00E1534F" w:rsidP="00F51FA8">
            <w:pPr>
              <w:jc w:val="center"/>
              <w:rPr>
                <w:bCs/>
              </w:rPr>
            </w:pPr>
            <w:proofErr w:type="spellStart"/>
            <w:r w:rsidRPr="00DD0AC8">
              <w:rPr>
                <w:bCs/>
              </w:rPr>
              <w:t>assertWithSideEffect</w:t>
            </w:r>
            <w:proofErr w:type="spellEnd"/>
          </w:p>
        </w:tc>
        <w:tc>
          <w:tcPr>
            <w:tcW w:w="3611" w:type="dxa"/>
            <w:shd w:val="clear" w:color="auto" w:fill="auto"/>
          </w:tcPr>
          <w:p w14:paraId="511AFF98" w14:textId="544FAE5E" w:rsidR="00B475A1" w:rsidRPr="00DD0AC8" w:rsidRDefault="00E1534F" w:rsidP="00F51FA8">
            <w:pPr>
              <w:jc w:val="center"/>
              <w:rPr>
                <w:bCs/>
              </w:rPr>
            </w:pPr>
            <w:r w:rsidRPr="00DD0AC8">
              <w:rPr>
                <w:bCs/>
              </w:rPr>
              <w:t>Flags assertions that contain side effects or modify program state, which is dangerous when assertions are removed.</w:t>
            </w:r>
          </w:p>
        </w:tc>
      </w:tr>
      <w:tr w:rsidR="00B475A1" w:rsidRPr="00DD0AC8" w14:paraId="31776F75" w14:textId="77777777" w:rsidTr="00001F14">
        <w:trPr>
          <w:trHeight w:val="460"/>
        </w:trPr>
        <w:tc>
          <w:tcPr>
            <w:tcW w:w="1807" w:type="dxa"/>
            <w:shd w:val="clear" w:color="auto" w:fill="auto"/>
          </w:tcPr>
          <w:p w14:paraId="1DD1CB55" w14:textId="5BFB1359" w:rsidR="00B475A1" w:rsidRPr="00DD0AC8" w:rsidRDefault="00E1534F" w:rsidP="00F51FA8">
            <w:pPr>
              <w:jc w:val="center"/>
              <w:rPr>
                <w:bCs/>
              </w:rPr>
            </w:pPr>
            <w:r w:rsidRPr="00DD0AC8">
              <w:rPr>
                <w:bCs/>
              </w:rPr>
              <w:t>SonarQube</w:t>
            </w:r>
          </w:p>
        </w:tc>
        <w:tc>
          <w:tcPr>
            <w:tcW w:w="1341" w:type="dxa"/>
            <w:shd w:val="clear" w:color="auto" w:fill="auto"/>
          </w:tcPr>
          <w:p w14:paraId="147234E7" w14:textId="5AE9C57E" w:rsidR="00B475A1" w:rsidRPr="00DD0AC8" w:rsidRDefault="00E1534F" w:rsidP="00F51FA8">
            <w:pPr>
              <w:jc w:val="center"/>
              <w:rPr>
                <w:bCs/>
              </w:rPr>
            </w:pPr>
            <w:r w:rsidRPr="00DD0AC8">
              <w:rPr>
                <w:bCs/>
              </w:rPr>
              <w:t>Latest</w:t>
            </w:r>
          </w:p>
        </w:tc>
        <w:tc>
          <w:tcPr>
            <w:tcW w:w="4021" w:type="dxa"/>
            <w:shd w:val="clear" w:color="auto" w:fill="auto"/>
          </w:tcPr>
          <w:p w14:paraId="7C643E28" w14:textId="68BEAEC6" w:rsidR="00B475A1" w:rsidRPr="00DD0AC8" w:rsidRDefault="00E1534F" w:rsidP="00F51FA8">
            <w:pPr>
              <w:jc w:val="center"/>
              <w:rPr>
                <w:bCs/>
                <w:u w:val="single"/>
              </w:rPr>
            </w:pPr>
            <w:r w:rsidRPr="00DD0AC8">
              <w:rPr>
                <w:bCs/>
              </w:rPr>
              <w:t>S5835</w:t>
            </w:r>
          </w:p>
        </w:tc>
        <w:tc>
          <w:tcPr>
            <w:tcW w:w="3611" w:type="dxa"/>
            <w:shd w:val="clear" w:color="auto" w:fill="auto"/>
          </w:tcPr>
          <w:p w14:paraId="2CB1863C" w14:textId="56ABFA34" w:rsidR="00B475A1" w:rsidRPr="00DD0AC8" w:rsidRDefault="00E1534F" w:rsidP="00F51FA8">
            <w:pPr>
              <w:jc w:val="center"/>
              <w:rPr>
                <w:bCs/>
              </w:rPr>
            </w:pPr>
            <w:r w:rsidRPr="00DD0AC8">
              <w:rPr>
                <w:bCs/>
              </w:rPr>
              <w:t>Highlights instances where assertions are used to validate method parameters, indicating that runtime checks should be used instead.</w:t>
            </w:r>
          </w:p>
        </w:tc>
      </w:tr>
      <w:tr w:rsidR="00B475A1" w:rsidRPr="00DD0AC8" w14:paraId="70B30499" w14:textId="77777777" w:rsidTr="00001F14">
        <w:trPr>
          <w:trHeight w:val="460"/>
        </w:trPr>
        <w:tc>
          <w:tcPr>
            <w:tcW w:w="1807" w:type="dxa"/>
            <w:shd w:val="clear" w:color="auto" w:fill="auto"/>
          </w:tcPr>
          <w:p w14:paraId="4DFBB62B" w14:textId="5E5906F9" w:rsidR="00B475A1" w:rsidRPr="00DD0AC8" w:rsidRDefault="00E1534F" w:rsidP="00F51FA8">
            <w:pPr>
              <w:jc w:val="center"/>
              <w:rPr>
                <w:bCs/>
              </w:rPr>
            </w:pPr>
            <w:r w:rsidRPr="00DD0AC8">
              <w:rPr>
                <w:bCs/>
              </w:rPr>
              <w:t>Clang Static Analyzer</w:t>
            </w:r>
          </w:p>
        </w:tc>
        <w:tc>
          <w:tcPr>
            <w:tcW w:w="1341" w:type="dxa"/>
            <w:shd w:val="clear" w:color="auto" w:fill="auto"/>
          </w:tcPr>
          <w:p w14:paraId="4C886138" w14:textId="5CDC4326" w:rsidR="00B475A1" w:rsidRPr="00DD0AC8" w:rsidRDefault="00E1534F" w:rsidP="00F51FA8">
            <w:pPr>
              <w:jc w:val="center"/>
              <w:rPr>
                <w:bCs/>
              </w:rPr>
            </w:pPr>
            <w:r w:rsidRPr="00DD0AC8">
              <w:rPr>
                <w:bCs/>
              </w:rPr>
              <w:t>Latest</w:t>
            </w:r>
          </w:p>
        </w:tc>
        <w:tc>
          <w:tcPr>
            <w:tcW w:w="4021" w:type="dxa"/>
            <w:shd w:val="clear" w:color="auto" w:fill="auto"/>
          </w:tcPr>
          <w:p w14:paraId="270673C4" w14:textId="67840293" w:rsidR="00B475A1" w:rsidRPr="00DD0AC8" w:rsidRDefault="00E1534F" w:rsidP="00F51FA8">
            <w:pPr>
              <w:jc w:val="center"/>
              <w:rPr>
                <w:bCs/>
                <w:u w:val="single"/>
              </w:rPr>
            </w:pPr>
            <w:proofErr w:type="spellStart"/>
            <w:proofErr w:type="gramStart"/>
            <w:r w:rsidRPr="00DD0AC8">
              <w:rPr>
                <w:bCs/>
              </w:rPr>
              <w:t>core.ErrorHandling</w:t>
            </w:r>
            <w:proofErr w:type="spellEnd"/>
            <w:proofErr w:type="gramEnd"/>
          </w:p>
        </w:tc>
        <w:tc>
          <w:tcPr>
            <w:tcW w:w="3611" w:type="dxa"/>
            <w:shd w:val="clear" w:color="auto" w:fill="auto"/>
          </w:tcPr>
          <w:p w14:paraId="3D93F88D" w14:textId="5370DB97" w:rsidR="00B475A1" w:rsidRPr="00DD0AC8" w:rsidRDefault="00E1534F" w:rsidP="00F51FA8">
            <w:pPr>
              <w:jc w:val="center"/>
              <w:rPr>
                <w:bCs/>
              </w:rPr>
            </w:pPr>
            <w:r w:rsidRPr="00DD0AC8">
              <w:rPr>
                <w:bCs/>
              </w:rPr>
              <w:t>Identifies patterns where security-sensitive logic might be tied to debugging checks like assertions.</w:t>
            </w:r>
          </w:p>
        </w:tc>
      </w:tr>
      <w:tr w:rsidR="00B475A1" w:rsidRPr="00DD0AC8" w14:paraId="28383A14" w14:textId="77777777" w:rsidTr="00001F14">
        <w:trPr>
          <w:trHeight w:val="460"/>
        </w:trPr>
        <w:tc>
          <w:tcPr>
            <w:tcW w:w="1807" w:type="dxa"/>
            <w:shd w:val="clear" w:color="auto" w:fill="auto"/>
          </w:tcPr>
          <w:p w14:paraId="1EC45772" w14:textId="13F0370B" w:rsidR="00B475A1" w:rsidRPr="00DD0AC8" w:rsidRDefault="00E1534F" w:rsidP="00F51FA8">
            <w:pPr>
              <w:jc w:val="center"/>
              <w:rPr>
                <w:bCs/>
              </w:rPr>
            </w:pPr>
            <w:r w:rsidRPr="00DD0AC8">
              <w:rPr>
                <w:bCs/>
              </w:rPr>
              <w:t>Coverity</w:t>
            </w:r>
          </w:p>
        </w:tc>
        <w:tc>
          <w:tcPr>
            <w:tcW w:w="1341" w:type="dxa"/>
            <w:shd w:val="clear" w:color="auto" w:fill="auto"/>
          </w:tcPr>
          <w:p w14:paraId="6D5B7F9C" w14:textId="2026E198" w:rsidR="00B475A1" w:rsidRPr="00DD0AC8" w:rsidRDefault="00E1534F" w:rsidP="00F51FA8">
            <w:pPr>
              <w:jc w:val="center"/>
              <w:rPr>
                <w:bCs/>
              </w:rPr>
            </w:pPr>
            <w:r w:rsidRPr="00DD0AC8">
              <w:rPr>
                <w:bCs/>
              </w:rPr>
              <w:t>Latest</w:t>
            </w:r>
          </w:p>
        </w:tc>
        <w:tc>
          <w:tcPr>
            <w:tcW w:w="4021" w:type="dxa"/>
            <w:shd w:val="clear" w:color="auto" w:fill="auto"/>
          </w:tcPr>
          <w:p w14:paraId="6A3B83A6" w14:textId="423C0138" w:rsidR="00B475A1" w:rsidRPr="00DD0AC8" w:rsidRDefault="00E1534F" w:rsidP="00F51FA8">
            <w:pPr>
              <w:jc w:val="center"/>
              <w:rPr>
                <w:bCs/>
                <w:u w:val="single"/>
              </w:rPr>
            </w:pPr>
            <w:r w:rsidRPr="00DD0AC8">
              <w:rPr>
                <w:bCs/>
              </w:rPr>
              <w:t>ASSERT_SIDE_EFFECT</w:t>
            </w:r>
          </w:p>
        </w:tc>
        <w:tc>
          <w:tcPr>
            <w:tcW w:w="3611" w:type="dxa"/>
            <w:shd w:val="clear" w:color="auto" w:fill="auto"/>
          </w:tcPr>
          <w:p w14:paraId="08365A70" w14:textId="0A031CB1" w:rsidR="00B475A1" w:rsidRPr="00DD0AC8" w:rsidRDefault="00E1534F" w:rsidP="00F51FA8">
            <w:pPr>
              <w:jc w:val="center"/>
              <w:rPr>
                <w:bCs/>
              </w:rPr>
            </w:pPr>
            <w:r w:rsidRPr="00DD0AC8">
              <w:rPr>
                <w:bCs/>
              </w:rPr>
              <w:t>Detects logic within an assertion that impacts the program's behavior in release builds.</w:t>
            </w:r>
          </w:p>
        </w:tc>
      </w:tr>
    </w:tbl>
    <w:p w14:paraId="1018DE5F" w14:textId="77777777" w:rsidR="00381847" w:rsidRPr="00DD0AC8" w:rsidRDefault="00E769D9" w:rsidP="0059536C">
      <w:pPr>
        <w:pStyle w:val="Heading4"/>
        <w:rPr>
          <w:b w:val="0"/>
          <w:bCs/>
          <w:sz w:val="27"/>
          <w:szCs w:val="27"/>
        </w:rPr>
      </w:pPr>
      <w:r w:rsidRPr="00DD0AC8">
        <w:rPr>
          <w:b w:val="0"/>
          <w:bCs/>
        </w:rPr>
        <w:br w:type="page"/>
      </w:r>
    </w:p>
    <w:p w14:paraId="25179278" w14:textId="77777777" w:rsidR="00381847" w:rsidRPr="00DD0AC8" w:rsidRDefault="00E769D9" w:rsidP="0059536C">
      <w:pPr>
        <w:pStyle w:val="Heading4"/>
        <w:rPr>
          <w:b w:val="0"/>
          <w:bCs/>
        </w:rPr>
      </w:pPr>
      <w:bookmarkStart w:id="13" w:name="_Toc52464065"/>
      <w:r w:rsidRPr="00DD0AC8">
        <w:rPr>
          <w:b w:val="0"/>
          <w:bCs/>
        </w:rPr>
        <w:lastRenderedPageBreak/>
        <w:t>Coding Standard 7</w:t>
      </w:r>
      <w:bookmarkEnd w:id="13"/>
    </w:p>
    <w:p w14:paraId="145AC2AA" w14:textId="77777777" w:rsidR="00381847" w:rsidRPr="00DD0AC8" w:rsidRDefault="00381847">
      <w:pPr>
        <w:rPr>
          <w:bCs/>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248702FC" w14:textId="5D203AC9" w:rsidR="00381847" w:rsidRPr="00DD0AC8" w:rsidRDefault="00A76155">
            <w:pPr>
              <w:jc w:val="center"/>
              <w:rPr>
                <w:bCs/>
                <w:sz w:val="24"/>
                <w:szCs w:val="24"/>
              </w:rPr>
            </w:pPr>
            <w:r w:rsidRPr="00DD0AC8">
              <w:rPr>
                <w:bCs/>
                <w:sz w:val="24"/>
                <w:szCs w:val="24"/>
              </w:rPr>
              <w:t>Use Exceptions for Error Handling</w:t>
            </w:r>
          </w:p>
        </w:tc>
      </w:tr>
      <w:tr w:rsidR="00381847" w:rsidRPr="00DD0AC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DD0AC8" w:rsidRDefault="00E769D9">
            <w:pPr>
              <w:jc w:val="center"/>
              <w:rPr>
                <w:bCs/>
              </w:rPr>
            </w:pPr>
            <w:r w:rsidRPr="00DD0AC8">
              <w:rPr>
                <w:bCs/>
              </w:rPr>
              <w:t>Exceptions</w:t>
            </w:r>
          </w:p>
        </w:tc>
        <w:tc>
          <w:tcPr>
            <w:tcW w:w="1341" w:type="dxa"/>
            <w:tcMar>
              <w:top w:w="100" w:type="dxa"/>
              <w:left w:w="100" w:type="dxa"/>
              <w:bottom w:w="100" w:type="dxa"/>
              <w:right w:w="100" w:type="dxa"/>
            </w:tcMar>
          </w:tcPr>
          <w:p w14:paraId="6B141EF9" w14:textId="70A394B5" w:rsidR="00381847" w:rsidRPr="00DD0AC8" w:rsidRDefault="00A76155">
            <w:pPr>
              <w:jc w:val="center"/>
              <w:rPr>
                <w:bCs/>
              </w:rPr>
            </w:pPr>
            <w:r w:rsidRPr="00DD0AC8">
              <w:rPr>
                <w:bCs/>
              </w:rPr>
              <w:t>STD-007-CPP</w:t>
            </w:r>
          </w:p>
        </w:tc>
        <w:tc>
          <w:tcPr>
            <w:tcW w:w="7632" w:type="dxa"/>
            <w:tcMar>
              <w:top w:w="100" w:type="dxa"/>
              <w:left w:w="100" w:type="dxa"/>
              <w:bottom w:w="100" w:type="dxa"/>
              <w:right w:w="100" w:type="dxa"/>
            </w:tcMar>
          </w:tcPr>
          <w:p w14:paraId="7DF53768" w14:textId="2691AC40" w:rsidR="00381847" w:rsidRPr="00DD0AC8" w:rsidRDefault="00A76155">
            <w:pPr>
              <w:rPr>
                <w:bCs/>
              </w:rPr>
            </w:pPr>
            <w:r w:rsidRPr="00DD0AC8">
              <w:rPr>
                <w:bCs/>
              </w:rPr>
              <w:t xml:space="preserve">Exceptions are the preferred mechanism in C++ for handling errors that cannot be dealt with locally. Using exceptions correctly ensures that the program can gracefully handle unexpected conditions, like failed resource allocation or invalid file operations, without resorting to vulnerable error-prone methods like returning special values or using global flags. </w:t>
            </w:r>
            <w:proofErr w:type="gramStart"/>
            <w:r w:rsidRPr="00DD0AC8">
              <w:rPr>
                <w:bCs/>
              </w:rPr>
              <w:t>This standard mandates</w:t>
            </w:r>
            <w:proofErr w:type="gramEnd"/>
            <w:r w:rsidRPr="00DD0AC8">
              <w:rPr>
                <w:bCs/>
              </w:rPr>
              <w:t xml:space="preserve"> the proper use of try, catch, and throw to maintain program state integrity and prevent security flaws.</w:t>
            </w:r>
          </w:p>
        </w:tc>
      </w:tr>
    </w:tbl>
    <w:p w14:paraId="28913F6B"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DD0AC8" w:rsidRDefault="00F72634" w:rsidP="0015146B">
            <w:pPr>
              <w:rPr>
                <w:bCs/>
              </w:rPr>
            </w:pPr>
            <w:r w:rsidRPr="00DD0AC8">
              <w:rPr>
                <w:bCs/>
                <w:sz w:val="24"/>
                <w:szCs w:val="24"/>
              </w:rPr>
              <w:t>Noncompliant Code</w:t>
            </w:r>
          </w:p>
        </w:tc>
      </w:tr>
      <w:tr w:rsidR="00F72634" w:rsidRPr="00DD0AC8"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67A86B" w:rsidR="00F72634" w:rsidRPr="00DD0AC8" w:rsidRDefault="00142184" w:rsidP="0015146B">
            <w:pPr>
              <w:rPr>
                <w:bCs/>
              </w:rPr>
            </w:pPr>
            <w:r w:rsidRPr="00DD0AC8">
              <w:rPr>
                <w:bCs/>
              </w:rPr>
              <w:t xml:space="preserve">The code uses return values to indicate errors. This approach can be easily ignored by the caller, leading to a failure to handle the </w:t>
            </w:r>
            <w:proofErr w:type="gramStart"/>
            <w:r w:rsidRPr="00DD0AC8">
              <w:rPr>
                <w:bCs/>
              </w:rPr>
              <w:t>error state</w:t>
            </w:r>
            <w:proofErr w:type="gramEnd"/>
            <w:r w:rsidRPr="00DD0AC8">
              <w:rPr>
                <w:bCs/>
              </w:rPr>
              <w:t xml:space="preserve"> and potentially causing a security vulnerability or program crash.</w:t>
            </w:r>
          </w:p>
        </w:tc>
      </w:tr>
      <w:tr w:rsidR="00F72634" w:rsidRPr="00DD0AC8" w14:paraId="3CEA03A3" w14:textId="77777777" w:rsidTr="00001F14">
        <w:trPr>
          <w:trHeight w:val="460"/>
        </w:trPr>
        <w:tc>
          <w:tcPr>
            <w:tcW w:w="10800" w:type="dxa"/>
            <w:tcMar>
              <w:top w:w="100" w:type="dxa"/>
              <w:left w:w="100" w:type="dxa"/>
              <w:bottom w:w="100" w:type="dxa"/>
              <w:right w:w="100" w:type="dxa"/>
            </w:tcMar>
          </w:tcPr>
          <w:p w14:paraId="728394A2" w14:textId="4A1FE9ED" w:rsidR="00F72634" w:rsidRPr="00DD0AC8" w:rsidRDefault="00142184" w:rsidP="00142184">
            <w:pPr>
              <w:ind w:left="576"/>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fstream</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&gt;bool </w:t>
            </w:r>
            <w:proofErr w:type="spellStart"/>
            <w:r w:rsidRPr="00DD0AC8">
              <w:rPr>
                <w:rFonts w:ascii="Courier New" w:hAnsi="Courier New" w:cs="Courier New"/>
                <w:bCs/>
                <w:sz w:val="24"/>
                <w:szCs w:val="24"/>
              </w:rPr>
              <w:t>open_file</w:t>
            </w:r>
            <w:proofErr w:type="spellEnd"/>
            <w:r w:rsidRPr="00DD0AC8">
              <w:rPr>
                <w:rFonts w:ascii="Courier New" w:hAnsi="Courier New" w:cs="Courier New"/>
                <w:bCs/>
                <w:sz w:val="24"/>
                <w:szCs w:val="24"/>
              </w:rPr>
              <w:t>(const std::string&amp; filename)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ifstream</w:t>
            </w:r>
            <w:proofErr w:type="spellEnd"/>
            <w:r w:rsidRPr="00DD0AC8">
              <w:rPr>
                <w:rFonts w:ascii="Courier New" w:hAnsi="Courier New" w:cs="Courier New"/>
                <w:bCs/>
                <w:sz w:val="24"/>
                <w:szCs w:val="24"/>
              </w:rPr>
              <w:t xml:space="preserve"> file(filename);&lt;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file.is_open</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false; // Error indicated by return value&lt;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true;&lt;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open_file</w:t>
            </w:r>
            <w:proofErr w:type="spellEnd"/>
            <w:r w:rsidRPr="00DD0AC8">
              <w:rPr>
                <w:rFonts w:ascii="Courier New" w:hAnsi="Courier New" w:cs="Courier New"/>
                <w:bCs/>
                <w:sz w:val="24"/>
                <w:szCs w:val="24"/>
              </w:rPr>
              <w:t>("nonexistent_file.txt"))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A developer might forget to add this check, leading to an issue&lt;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"File could not be opened."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789A568F"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DD0AC8" w:rsidRDefault="00F72634" w:rsidP="0015146B">
            <w:pPr>
              <w:rPr>
                <w:bCs/>
              </w:rPr>
            </w:pPr>
            <w:r w:rsidRPr="00DD0AC8">
              <w:rPr>
                <w:bCs/>
                <w:sz w:val="24"/>
                <w:szCs w:val="24"/>
              </w:rPr>
              <w:t>Compliant Code</w:t>
            </w:r>
          </w:p>
        </w:tc>
      </w:tr>
      <w:tr w:rsidR="00F72634" w:rsidRPr="00DD0AC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11C5CD8" w:rsidR="00F72634" w:rsidRPr="00DD0AC8" w:rsidRDefault="00142184" w:rsidP="0015146B">
            <w:pPr>
              <w:rPr>
                <w:bCs/>
              </w:rPr>
            </w:pPr>
            <w:r w:rsidRPr="00DD0AC8">
              <w:rPr>
                <w:bCs/>
              </w:rPr>
              <w:t>The code uses an exception to signal a failure to open the file. This forces the calling code to handle the error within a try-catch block, ensuring that the error state is always addressed, regardless of the developer's diligence.</w:t>
            </w:r>
          </w:p>
        </w:tc>
      </w:tr>
      <w:tr w:rsidR="00F72634" w:rsidRPr="00DD0AC8" w14:paraId="5DBE36E7" w14:textId="77777777" w:rsidTr="00001F14">
        <w:trPr>
          <w:trHeight w:val="460"/>
        </w:trPr>
        <w:tc>
          <w:tcPr>
            <w:tcW w:w="10800" w:type="dxa"/>
            <w:tcMar>
              <w:top w:w="100" w:type="dxa"/>
              <w:left w:w="100" w:type="dxa"/>
              <w:bottom w:w="100" w:type="dxa"/>
              <w:right w:w="100" w:type="dxa"/>
            </w:tcMar>
          </w:tcPr>
          <w:p w14:paraId="1B81CDBB" w14:textId="41E7B6F9" w:rsidR="00F72634" w:rsidRPr="00DD0AC8" w:rsidRDefault="00142184" w:rsidP="00142184">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fstream</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stdexcept</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&gt;void </w:t>
            </w:r>
            <w:proofErr w:type="spellStart"/>
            <w:r w:rsidRPr="00DD0AC8">
              <w:rPr>
                <w:rFonts w:ascii="Courier New" w:hAnsi="Courier New" w:cs="Courier New"/>
                <w:bCs/>
                <w:sz w:val="24"/>
                <w:szCs w:val="24"/>
              </w:rPr>
              <w:t>open_file_safe</w:t>
            </w:r>
            <w:proofErr w:type="spellEnd"/>
            <w:r w:rsidRPr="00DD0AC8">
              <w:rPr>
                <w:rFonts w:ascii="Courier New" w:hAnsi="Courier New" w:cs="Courier New"/>
                <w:bCs/>
                <w:sz w:val="24"/>
                <w:szCs w:val="24"/>
              </w:rPr>
              <w:t>(const std::string&amp; filename)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ifstream</w:t>
            </w:r>
            <w:proofErr w:type="spellEnd"/>
            <w:r w:rsidRPr="00DD0AC8">
              <w:rPr>
                <w:rFonts w:ascii="Courier New" w:hAnsi="Courier New" w:cs="Courier New"/>
                <w:bCs/>
                <w:sz w:val="24"/>
                <w:szCs w:val="24"/>
              </w:rPr>
              <w:t xml:space="preserve"> file(filename);&lt;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file.is_open</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throw std::</w:t>
            </w:r>
            <w:proofErr w:type="spellStart"/>
            <w:r w:rsidRPr="00DD0AC8">
              <w:rPr>
                <w:rFonts w:ascii="Courier New" w:hAnsi="Courier New" w:cs="Courier New"/>
                <w:bCs/>
                <w:sz w:val="24"/>
                <w:szCs w:val="24"/>
              </w:rPr>
              <w:t>runtime_error</w:t>
            </w:r>
            <w:proofErr w:type="spellEnd"/>
            <w:r w:rsidRPr="00DD0AC8">
              <w:rPr>
                <w:rFonts w:ascii="Courier New" w:hAnsi="Courier New" w:cs="Courier New"/>
                <w:bCs/>
                <w:sz w:val="24"/>
                <w:szCs w:val="24"/>
              </w:rPr>
              <w:t>("Failed to open file.");&lt;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try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open_file_safe</w:t>
            </w:r>
            <w:proofErr w:type="spellEnd"/>
            <w:r w:rsidRPr="00DD0AC8">
              <w:rPr>
                <w:rFonts w:ascii="Courier New" w:hAnsi="Courier New" w:cs="Courier New"/>
                <w:bCs/>
                <w:sz w:val="24"/>
                <w:szCs w:val="24"/>
              </w:rPr>
              <w:t>("nonexistent_file.txt");&lt;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"File opened successfully."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 xml:space="preserve"> catch (const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runtime_error</w:t>
            </w:r>
            <w:proofErr w:type="spellEnd"/>
            <w:r w:rsidRPr="00DD0AC8">
              <w:rPr>
                <w:rFonts w:ascii="Courier New" w:hAnsi="Courier New" w:cs="Courier New"/>
                <w:bCs/>
                <w:sz w:val="24"/>
                <w:szCs w:val="24"/>
              </w:rPr>
              <w:t xml:space="preserve">&amp; </w:t>
            </w:r>
            <w:proofErr w:type="gramStart"/>
            <w:r w:rsidRPr="00DD0AC8">
              <w:rPr>
                <w:rFonts w:ascii="Courier New" w:hAnsi="Courier New" w:cs="Courier New"/>
                <w:bCs/>
                <w:sz w:val="24"/>
                <w:szCs w:val="24"/>
              </w:rPr>
              <w:t>e)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"Caught exception: " &lt;&lt; </w:t>
            </w:r>
            <w:proofErr w:type="spellStart"/>
            <w:proofErr w:type="gramStart"/>
            <w:r w:rsidRPr="00DD0AC8">
              <w:rPr>
                <w:rFonts w:ascii="Courier New" w:hAnsi="Courier New" w:cs="Courier New"/>
                <w:bCs/>
                <w:sz w:val="24"/>
                <w:szCs w:val="24"/>
              </w:rPr>
              <w:t>e.what</w:t>
            </w:r>
            <w:proofErr w:type="spellEnd"/>
            <w:proofErr w:type="gramEnd"/>
            <w:r w:rsidRPr="00DD0AC8">
              <w:rPr>
                <w:rFonts w:ascii="Courier New" w:hAnsi="Courier New" w:cs="Courier New"/>
                <w:bCs/>
                <w:sz w:val="24"/>
                <w:szCs w:val="24"/>
              </w:rPr>
              <w:t xml:space="preserve">() &lt;&lt;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proofErr w:type="gramStart"/>
            <w:r w:rsidRPr="00DD0AC8">
              <w:rPr>
                <w:rFonts w:ascii="Courier New" w:hAnsi="Courier New" w:cs="Courier New"/>
                <w:bCs/>
                <w:sz w:val="24"/>
                <w:szCs w:val="24"/>
              </w:rPr>
              <w:t>&gt;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654D300E" w14:textId="77777777" w:rsidR="00B475A1" w:rsidRPr="00DD0AC8" w:rsidRDefault="00B475A1" w:rsidP="00B475A1">
      <w:pPr>
        <w:rPr>
          <w:bCs/>
        </w:rPr>
      </w:pPr>
    </w:p>
    <w:p w14:paraId="5D3977C1"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16362F90" w14:textId="77777777" w:rsidTr="006D38A7">
        <w:trPr>
          <w:tblHeader/>
        </w:trPr>
        <w:tc>
          <w:tcPr>
            <w:tcW w:w="10780" w:type="dxa"/>
            <w:shd w:val="clear" w:color="auto" w:fill="auto"/>
            <w:tcMar>
              <w:top w:w="100" w:type="dxa"/>
              <w:left w:w="100" w:type="dxa"/>
              <w:bottom w:w="100" w:type="dxa"/>
              <w:right w:w="100" w:type="dxa"/>
            </w:tcMar>
          </w:tcPr>
          <w:p w14:paraId="44A78253" w14:textId="77777777" w:rsidR="00B475A1" w:rsidRPr="00DD0AC8" w:rsidRDefault="00B475A1" w:rsidP="00F51FA8">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450DB511" w14:textId="77777777" w:rsidR="00E1534F" w:rsidRPr="00DD0AC8" w:rsidRDefault="00E1534F" w:rsidP="00F51FA8">
            <w:pPr>
              <w:pBdr>
                <w:top w:val="nil"/>
                <w:left w:val="nil"/>
                <w:bottom w:val="nil"/>
                <w:right w:val="nil"/>
                <w:between w:val="nil"/>
              </w:pBdr>
              <w:rPr>
                <w:bCs/>
              </w:rPr>
            </w:pPr>
          </w:p>
          <w:p w14:paraId="65BED6BE" w14:textId="77777777" w:rsidR="00E1534F" w:rsidRPr="00DD0AC8" w:rsidRDefault="00E1534F" w:rsidP="00F51FA8">
            <w:pPr>
              <w:pBdr>
                <w:top w:val="nil"/>
                <w:left w:val="nil"/>
                <w:bottom w:val="nil"/>
                <w:right w:val="nil"/>
                <w:between w:val="nil"/>
              </w:pBdr>
              <w:rPr>
                <w:bCs/>
              </w:rPr>
            </w:pPr>
            <w:r w:rsidRPr="00DD0AC8">
              <w:rPr>
                <w:bCs/>
              </w:rPr>
              <w:t>Principle 6 (Design for Secure Failure): This standard is fundamental to secure failure. Using exceptions forces the application to stop normal execution and enter a controlled error state, preventing code from continuing with corrupt or invalid data that resulted from the initial error.</w:t>
            </w:r>
          </w:p>
          <w:p w14:paraId="0EE2A0EC" w14:textId="77777777" w:rsidR="00E1534F" w:rsidRPr="00DD0AC8" w:rsidRDefault="00E1534F" w:rsidP="00F51FA8">
            <w:pPr>
              <w:pBdr>
                <w:top w:val="nil"/>
                <w:left w:val="nil"/>
                <w:bottom w:val="nil"/>
                <w:right w:val="nil"/>
                <w:between w:val="nil"/>
              </w:pBdr>
              <w:rPr>
                <w:bCs/>
              </w:rPr>
            </w:pPr>
          </w:p>
          <w:p w14:paraId="00B40BD2" w14:textId="654122D8" w:rsidR="00E1534F" w:rsidRPr="00DD0AC8" w:rsidRDefault="00E1534F" w:rsidP="00F51FA8">
            <w:pPr>
              <w:pBdr>
                <w:top w:val="nil"/>
                <w:left w:val="nil"/>
                <w:bottom w:val="nil"/>
                <w:right w:val="nil"/>
                <w:between w:val="nil"/>
              </w:pBdr>
              <w:rPr>
                <w:bCs/>
              </w:rPr>
            </w:pPr>
            <w:r w:rsidRPr="00DD0AC8">
              <w:rPr>
                <w:bCs/>
              </w:rPr>
              <w:t>Principle 9 (Do Not Trust Infrastructure): By ensuring that resource cleanup (via RAII in the catch block) and error notification are handled explicitly in the code, the application does not rely solely on the operating system to clean up or contain a crash caused by an unhandled error.</w:t>
            </w:r>
          </w:p>
        </w:tc>
      </w:tr>
    </w:tbl>
    <w:p w14:paraId="37CB6A9A" w14:textId="77777777" w:rsidR="00B475A1" w:rsidRPr="00DD0AC8" w:rsidRDefault="00B475A1" w:rsidP="00B475A1">
      <w:pPr>
        <w:rPr>
          <w:bCs/>
        </w:rPr>
      </w:pPr>
    </w:p>
    <w:p w14:paraId="11C55946"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193FA9B3" w14:textId="77777777" w:rsidTr="00001F14">
        <w:trPr>
          <w:trHeight w:val="460"/>
          <w:tblHeader/>
        </w:trPr>
        <w:tc>
          <w:tcPr>
            <w:tcW w:w="1806" w:type="dxa"/>
            <w:shd w:val="clear" w:color="auto" w:fill="D9D9D9"/>
            <w:vAlign w:val="center"/>
          </w:tcPr>
          <w:p w14:paraId="5AFE7A97"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6FB1DA7B"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1517828B"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41F7CAAA"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5A26B020"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172EFA93" w14:textId="77777777" w:rsidTr="00001F14">
        <w:trPr>
          <w:trHeight w:val="460"/>
        </w:trPr>
        <w:tc>
          <w:tcPr>
            <w:tcW w:w="1806" w:type="dxa"/>
            <w:shd w:val="clear" w:color="auto" w:fill="auto"/>
          </w:tcPr>
          <w:p w14:paraId="3A5DE4FC" w14:textId="6AB000FC" w:rsidR="00B475A1" w:rsidRPr="00DD0AC8" w:rsidRDefault="00E1534F" w:rsidP="00F51FA8">
            <w:pPr>
              <w:jc w:val="center"/>
              <w:rPr>
                <w:bCs/>
              </w:rPr>
            </w:pPr>
            <w:r w:rsidRPr="00DD0AC8">
              <w:rPr>
                <w:bCs/>
              </w:rPr>
              <w:t>Medium</w:t>
            </w:r>
          </w:p>
        </w:tc>
        <w:tc>
          <w:tcPr>
            <w:tcW w:w="1341" w:type="dxa"/>
            <w:shd w:val="clear" w:color="auto" w:fill="auto"/>
          </w:tcPr>
          <w:p w14:paraId="3F2670C9" w14:textId="4FF64C41" w:rsidR="00B475A1" w:rsidRPr="00DD0AC8" w:rsidRDefault="00E1534F" w:rsidP="00F51FA8">
            <w:pPr>
              <w:jc w:val="center"/>
              <w:rPr>
                <w:bCs/>
              </w:rPr>
            </w:pPr>
            <w:r w:rsidRPr="00DD0AC8">
              <w:rPr>
                <w:bCs/>
              </w:rPr>
              <w:t>Medium</w:t>
            </w:r>
          </w:p>
        </w:tc>
        <w:tc>
          <w:tcPr>
            <w:tcW w:w="4021" w:type="dxa"/>
            <w:shd w:val="clear" w:color="auto" w:fill="auto"/>
          </w:tcPr>
          <w:p w14:paraId="40C1B5AC" w14:textId="52D47FAF" w:rsidR="00B475A1" w:rsidRPr="00DD0AC8" w:rsidRDefault="00E1534F" w:rsidP="00F51FA8">
            <w:pPr>
              <w:jc w:val="center"/>
              <w:rPr>
                <w:bCs/>
              </w:rPr>
            </w:pPr>
            <w:r w:rsidRPr="00DD0AC8">
              <w:rPr>
                <w:bCs/>
              </w:rPr>
              <w:t>Low</w:t>
            </w:r>
          </w:p>
        </w:tc>
        <w:tc>
          <w:tcPr>
            <w:tcW w:w="1807" w:type="dxa"/>
            <w:shd w:val="clear" w:color="auto" w:fill="auto"/>
          </w:tcPr>
          <w:p w14:paraId="62635B7A" w14:textId="18FDE805" w:rsidR="00B475A1" w:rsidRPr="00DD0AC8" w:rsidRDefault="00E1534F" w:rsidP="00F51FA8">
            <w:pPr>
              <w:jc w:val="center"/>
              <w:rPr>
                <w:bCs/>
              </w:rPr>
            </w:pPr>
            <w:r w:rsidRPr="00DD0AC8">
              <w:rPr>
                <w:bCs/>
              </w:rPr>
              <w:t>Medium</w:t>
            </w:r>
          </w:p>
        </w:tc>
        <w:tc>
          <w:tcPr>
            <w:tcW w:w="1805" w:type="dxa"/>
            <w:shd w:val="clear" w:color="auto" w:fill="auto"/>
          </w:tcPr>
          <w:p w14:paraId="18B948EA" w14:textId="196B0106" w:rsidR="00B475A1" w:rsidRPr="00DD0AC8" w:rsidRDefault="00E1534F" w:rsidP="00F51FA8">
            <w:pPr>
              <w:jc w:val="center"/>
              <w:rPr>
                <w:bCs/>
              </w:rPr>
            </w:pPr>
            <w:r w:rsidRPr="00DD0AC8">
              <w:rPr>
                <w:bCs/>
              </w:rPr>
              <w:t>3</w:t>
            </w:r>
          </w:p>
        </w:tc>
      </w:tr>
    </w:tbl>
    <w:p w14:paraId="004F8A69" w14:textId="77777777" w:rsidR="00B475A1" w:rsidRPr="00DD0AC8" w:rsidRDefault="00B475A1" w:rsidP="00B475A1">
      <w:pPr>
        <w:rPr>
          <w:bCs/>
        </w:rPr>
      </w:pPr>
    </w:p>
    <w:p w14:paraId="067D89AF"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2F01B655" w14:textId="77777777" w:rsidTr="00001F14">
        <w:trPr>
          <w:trHeight w:val="460"/>
          <w:tblHeader/>
        </w:trPr>
        <w:tc>
          <w:tcPr>
            <w:tcW w:w="1807" w:type="dxa"/>
            <w:shd w:val="clear" w:color="auto" w:fill="D9D9D9"/>
            <w:vAlign w:val="center"/>
          </w:tcPr>
          <w:p w14:paraId="1917A025"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3A677BAD"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2F007367"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3F580697" w14:textId="77777777" w:rsidR="00B475A1" w:rsidRPr="00DD0AC8" w:rsidRDefault="00B475A1" w:rsidP="00F51FA8">
            <w:pPr>
              <w:jc w:val="center"/>
              <w:rPr>
                <w:bCs/>
                <w:sz w:val="24"/>
                <w:szCs w:val="24"/>
              </w:rPr>
            </w:pPr>
            <w:r w:rsidRPr="00DD0AC8">
              <w:rPr>
                <w:bCs/>
                <w:sz w:val="24"/>
                <w:szCs w:val="24"/>
              </w:rPr>
              <w:t>Description Tool</w:t>
            </w:r>
          </w:p>
        </w:tc>
      </w:tr>
      <w:tr w:rsidR="00E1534F" w:rsidRPr="00DD0AC8" w14:paraId="5BBDD4A8" w14:textId="77777777" w:rsidTr="00001F14">
        <w:trPr>
          <w:trHeight w:val="460"/>
        </w:trPr>
        <w:tc>
          <w:tcPr>
            <w:tcW w:w="1807" w:type="dxa"/>
            <w:shd w:val="clear" w:color="auto" w:fill="auto"/>
          </w:tcPr>
          <w:p w14:paraId="6FBCAECC" w14:textId="3C06010E" w:rsidR="00E1534F" w:rsidRPr="00DD0AC8" w:rsidRDefault="00E1534F" w:rsidP="00E1534F">
            <w:pPr>
              <w:jc w:val="center"/>
              <w:rPr>
                <w:bCs/>
              </w:rPr>
            </w:pPr>
            <w:r w:rsidRPr="00DD0AC8">
              <w:rPr>
                <w:bCs/>
              </w:rPr>
              <w:t>SonarQube</w:t>
            </w:r>
          </w:p>
        </w:tc>
        <w:tc>
          <w:tcPr>
            <w:tcW w:w="1341" w:type="dxa"/>
            <w:shd w:val="clear" w:color="auto" w:fill="auto"/>
          </w:tcPr>
          <w:p w14:paraId="348AB2BC" w14:textId="0EC96464" w:rsidR="00E1534F" w:rsidRPr="00DD0AC8" w:rsidRDefault="00E1534F" w:rsidP="00E1534F">
            <w:pPr>
              <w:jc w:val="center"/>
              <w:rPr>
                <w:bCs/>
              </w:rPr>
            </w:pPr>
            <w:r w:rsidRPr="00DD0AC8">
              <w:rPr>
                <w:bCs/>
              </w:rPr>
              <w:t>Latest</w:t>
            </w:r>
          </w:p>
        </w:tc>
        <w:tc>
          <w:tcPr>
            <w:tcW w:w="4021" w:type="dxa"/>
            <w:shd w:val="clear" w:color="auto" w:fill="auto"/>
          </w:tcPr>
          <w:p w14:paraId="47F79C0E" w14:textId="5A72FD79" w:rsidR="00E1534F" w:rsidRPr="00DD0AC8" w:rsidRDefault="00E1534F" w:rsidP="00E1534F">
            <w:pPr>
              <w:jc w:val="center"/>
              <w:rPr>
                <w:bCs/>
              </w:rPr>
            </w:pPr>
            <w:r w:rsidRPr="00DD0AC8">
              <w:rPr>
                <w:bCs/>
              </w:rPr>
              <w:t>S1479</w:t>
            </w:r>
          </w:p>
        </w:tc>
        <w:tc>
          <w:tcPr>
            <w:tcW w:w="3611" w:type="dxa"/>
            <w:shd w:val="clear" w:color="auto" w:fill="auto"/>
          </w:tcPr>
          <w:p w14:paraId="012AA30D" w14:textId="77EAA9A4" w:rsidR="00E1534F" w:rsidRPr="00DD0AC8" w:rsidRDefault="00E1534F" w:rsidP="00E1534F">
            <w:pPr>
              <w:jc w:val="center"/>
              <w:rPr>
                <w:bCs/>
              </w:rPr>
            </w:pPr>
            <w:r w:rsidRPr="00DD0AC8">
              <w:rPr>
                <w:bCs/>
              </w:rPr>
              <w:t>Flags functions that use return codes to indicate an error, recommending the use of exceptions instead.</w:t>
            </w:r>
          </w:p>
        </w:tc>
      </w:tr>
      <w:tr w:rsidR="00E1534F" w:rsidRPr="00DD0AC8" w14:paraId="415234C8" w14:textId="77777777" w:rsidTr="00001F14">
        <w:trPr>
          <w:trHeight w:val="460"/>
        </w:trPr>
        <w:tc>
          <w:tcPr>
            <w:tcW w:w="1807" w:type="dxa"/>
            <w:shd w:val="clear" w:color="auto" w:fill="auto"/>
          </w:tcPr>
          <w:p w14:paraId="1C940DF2" w14:textId="7A6BB994" w:rsidR="00E1534F" w:rsidRPr="00DD0AC8" w:rsidRDefault="00E1534F" w:rsidP="00E1534F">
            <w:pPr>
              <w:jc w:val="center"/>
              <w:rPr>
                <w:bCs/>
              </w:rPr>
            </w:pPr>
            <w:r w:rsidRPr="00DD0AC8">
              <w:rPr>
                <w:bCs/>
              </w:rPr>
              <w:t>Clang Static Analyzer</w:t>
            </w:r>
          </w:p>
        </w:tc>
        <w:tc>
          <w:tcPr>
            <w:tcW w:w="1341" w:type="dxa"/>
            <w:shd w:val="clear" w:color="auto" w:fill="auto"/>
          </w:tcPr>
          <w:p w14:paraId="76E7C4D8" w14:textId="7A4F832A" w:rsidR="00E1534F" w:rsidRPr="00DD0AC8" w:rsidRDefault="00E1534F" w:rsidP="00E1534F">
            <w:pPr>
              <w:jc w:val="center"/>
              <w:rPr>
                <w:bCs/>
              </w:rPr>
            </w:pPr>
            <w:r w:rsidRPr="00DD0AC8">
              <w:rPr>
                <w:bCs/>
              </w:rPr>
              <w:t>Latest</w:t>
            </w:r>
          </w:p>
        </w:tc>
        <w:tc>
          <w:tcPr>
            <w:tcW w:w="4021" w:type="dxa"/>
            <w:shd w:val="clear" w:color="auto" w:fill="auto"/>
          </w:tcPr>
          <w:p w14:paraId="34777AB2" w14:textId="6208858E" w:rsidR="00E1534F" w:rsidRPr="00DD0AC8" w:rsidRDefault="00E1534F" w:rsidP="00E1534F">
            <w:pPr>
              <w:jc w:val="center"/>
              <w:rPr>
                <w:bCs/>
                <w:u w:val="single"/>
              </w:rPr>
            </w:pPr>
            <w:proofErr w:type="spellStart"/>
            <w:proofErr w:type="gramStart"/>
            <w:r w:rsidRPr="00DD0AC8">
              <w:rPr>
                <w:bCs/>
              </w:rPr>
              <w:t>cplusplus.ExceptionSafety</w:t>
            </w:r>
            <w:proofErr w:type="spellEnd"/>
            <w:proofErr w:type="gramEnd"/>
          </w:p>
        </w:tc>
        <w:tc>
          <w:tcPr>
            <w:tcW w:w="3611" w:type="dxa"/>
            <w:shd w:val="clear" w:color="auto" w:fill="auto"/>
          </w:tcPr>
          <w:p w14:paraId="66AACB9D" w14:textId="01173E98" w:rsidR="00E1534F" w:rsidRPr="00DD0AC8" w:rsidRDefault="00E1534F" w:rsidP="00E1534F">
            <w:pPr>
              <w:jc w:val="center"/>
              <w:rPr>
                <w:bCs/>
              </w:rPr>
            </w:pPr>
            <w:r w:rsidRPr="00DD0AC8">
              <w:rPr>
                <w:bCs/>
              </w:rPr>
              <w:t>Analyzes code to ensure exception safety, particularly in destructors and constructors where exceptions can cause leaks.</w:t>
            </w:r>
          </w:p>
        </w:tc>
      </w:tr>
      <w:tr w:rsidR="00E1534F" w:rsidRPr="00DD0AC8" w14:paraId="177EE248" w14:textId="77777777" w:rsidTr="00001F14">
        <w:trPr>
          <w:trHeight w:val="460"/>
        </w:trPr>
        <w:tc>
          <w:tcPr>
            <w:tcW w:w="1807" w:type="dxa"/>
            <w:shd w:val="clear" w:color="auto" w:fill="auto"/>
          </w:tcPr>
          <w:p w14:paraId="09BFA1F8" w14:textId="22E39077" w:rsidR="00E1534F" w:rsidRPr="00DD0AC8" w:rsidRDefault="00E1534F" w:rsidP="00E1534F">
            <w:pPr>
              <w:jc w:val="center"/>
              <w:rPr>
                <w:bCs/>
              </w:rPr>
            </w:pPr>
            <w:r w:rsidRPr="00DD0AC8">
              <w:rPr>
                <w:bCs/>
              </w:rPr>
              <w:t>Coverity</w:t>
            </w:r>
          </w:p>
        </w:tc>
        <w:tc>
          <w:tcPr>
            <w:tcW w:w="1341" w:type="dxa"/>
            <w:shd w:val="clear" w:color="auto" w:fill="auto"/>
          </w:tcPr>
          <w:p w14:paraId="17B55B3F" w14:textId="464547C0" w:rsidR="00E1534F" w:rsidRPr="00DD0AC8" w:rsidRDefault="00E1534F" w:rsidP="00E1534F">
            <w:pPr>
              <w:jc w:val="center"/>
              <w:rPr>
                <w:bCs/>
              </w:rPr>
            </w:pPr>
            <w:r w:rsidRPr="00DD0AC8">
              <w:rPr>
                <w:bCs/>
              </w:rPr>
              <w:t>Latest</w:t>
            </w:r>
          </w:p>
        </w:tc>
        <w:tc>
          <w:tcPr>
            <w:tcW w:w="4021" w:type="dxa"/>
            <w:shd w:val="clear" w:color="auto" w:fill="auto"/>
          </w:tcPr>
          <w:p w14:paraId="237A438D" w14:textId="50946F27" w:rsidR="00E1534F" w:rsidRPr="00DD0AC8" w:rsidRDefault="00E1534F" w:rsidP="00E1534F">
            <w:pPr>
              <w:jc w:val="center"/>
              <w:rPr>
                <w:bCs/>
                <w:u w:val="single"/>
              </w:rPr>
            </w:pPr>
            <w:r w:rsidRPr="00DD0AC8">
              <w:rPr>
                <w:bCs/>
              </w:rPr>
              <w:t>RETURN_CODE_IGNORED</w:t>
            </w:r>
          </w:p>
        </w:tc>
        <w:tc>
          <w:tcPr>
            <w:tcW w:w="3611" w:type="dxa"/>
            <w:shd w:val="clear" w:color="auto" w:fill="auto"/>
          </w:tcPr>
          <w:p w14:paraId="247E2C86" w14:textId="56F95D77" w:rsidR="00E1534F" w:rsidRPr="00DD0AC8" w:rsidRDefault="00E1534F" w:rsidP="00E1534F">
            <w:pPr>
              <w:jc w:val="center"/>
              <w:rPr>
                <w:bCs/>
              </w:rPr>
            </w:pPr>
            <w:r w:rsidRPr="00DD0AC8">
              <w:rPr>
                <w:bCs/>
              </w:rPr>
              <w:t>Identifies cases where error return codes are not checked by the caller, a common issue when exceptions are not used.</w:t>
            </w:r>
          </w:p>
        </w:tc>
      </w:tr>
      <w:tr w:rsidR="00E1534F" w:rsidRPr="00DD0AC8" w14:paraId="4FD06851" w14:textId="77777777" w:rsidTr="00001F14">
        <w:trPr>
          <w:trHeight w:val="460"/>
        </w:trPr>
        <w:tc>
          <w:tcPr>
            <w:tcW w:w="1807" w:type="dxa"/>
            <w:shd w:val="clear" w:color="auto" w:fill="auto"/>
          </w:tcPr>
          <w:p w14:paraId="79BB9036" w14:textId="419B0BA2" w:rsidR="00E1534F" w:rsidRPr="00DD0AC8" w:rsidRDefault="00E1534F" w:rsidP="00E1534F">
            <w:pPr>
              <w:jc w:val="center"/>
              <w:rPr>
                <w:bCs/>
              </w:rPr>
            </w:pPr>
            <w:proofErr w:type="spellStart"/>
            <w:r w:rsidRPr="00DD0AC8">
              <w:rPr>
                <w:bCs/>
              </w:rPr>
              <w:t>Parasoft</w:t>
            </w:r>
            <w:proofErr w:type="spellEnd"/>
            <w:r w:rsidRPr="00DD0AC8">
              <w:rPr>
                <w:bCs/>
              </w:rPr>
              <w:t xml:space="preserve"> C/C++test</w:t>
            </w:r>
          </w:p>
        </w:tc>
        <w:tc>
          <w:tcPr>
            <w:tcW w:w="1341" w:type="dxa"/>
            <w:shd w:val="clear" w:color="auto" w:fill="auto"/>
          </w:tcPr>
          <w:p w14:paraId="2B986054" w14:textId="72D40734" w:rsidR="00E1534F" w:rsidRPr="00DD0AC8" w:rsidRDefault="00E1534F" w:rsidP="00E1534F">
            <w:pPr>
              <w:jc w:val="center"/>
              <w:rPr>
                <w:bCs/>
              </w:rPr>
            </w:pPr>
            <w:r w:rsidRPr="00DD0AC8">
              <w:rPr>
                <w:bCs/>
              </w:rPr>
              <w:t>Latest</w:t>
            </w:r>
          </w:p>
        </w:tc>
        <w:tc>
          <w:tcPr>
            <w:tcW w:w="4021" w:type="dxa"/>
            <w:shd w:val="clear" w:color="auto" w:fill="auto"/>
          </w:tcPr>
          <w:p w14:paraId="0FB441F9" w14:textId="3B8ACD38" w:rsidR="00E1534F" w:rsidRPr="00DD0AC8" w:rsidRDefault="00E1534F" w:rsidP="00E1534F">
            <w:pPr>
              <w:jc w:val="center"/>
              <w:rPr>
                <w:bCs/>
                <w:u w:val="single"/>
              </w:rPr>
            </w:pPr>
            <w:r w:rsidRPr="00DD0AC8">
              <w:rPr>
                <w:bCs/>
              </w:rPr>
              <w:t>CERT EXP02-C</w:t>
            </w:r>
          </w:p>
        </w:tc>
        <w:tc>
          <w:tcPr>
            <w:tcW w:w="3611" w:type="dxa"/>
            <w:shd w:val="clear" w:color="auto" w:fill="auto"/>
          </w:tcPr>
          <w:p w14:paraId="11539D90" w14:textId="50A639D6" w:rsidR="00E1534F" w:rsidRPr="00DD0AC8" w:rsidRDefault="00E1534F" w:rsidP="00E1534F">
            <w:pPr>
              <w:jc w:val="center"/>
              <w:rPr>
                <w:bCs/>
              </w:rPr>
            </w:pPr>
            <w:r w:rsidRPr="00DD0AC8">
              <w:rPr>
                <w:bCs/>
              </w:rPr>
              <w:t>Enforces rules about handling exceptions and resource management to prevent leaks during stack unwinding.</w:t>
            </w:r>
          </w:p>
        </w:tc>
      </w:tr>
    </w:tbl>
    <w:p w14:paraId="093EBE73" w14:textId="77777777" w:rsidR="00381847" w:rsidRPr="00DD0AC8" w:rsidRDefault="00E769D9" w:rsidP="0059536C">
      <w:pPr>
        <w:pStyle w:val="Heading4"/>
        <w:rPr>
          <w:b w:val="0"/>
          <w:bCs/>
          <w:sz w:val="27"/>
          <w:szCs w:val="27"/>
        </w:rPr>
      </w:pPr>
      <w:r w:rsidRPr="00DD0AC8">
        <w:rPr>
          <w:b w:val="0"/>
          <w:bCs/>
        </w:rPr>
        <w:br w:type="page"/>
      </w:r>
    </w:p>
    <w:p w14:paraId="471CFF25" w14:textId="77777777" w:rsidR="00381847" w:rsidRPr="00DD0AC8" w:rsidRDefault="00E769D9" w:rsidP="0059536C">
      <w:pPr>
        <w:pStyle w:val="Heading4"/>
        <w:rPr>
          <w:b w:val="0"/>
          <w:bCs/>
        </w:rPr>
      </w:pPr>
      <w:bookmarkStart w:id="14" w:name="_Toc52464066"/>
      <w:r w:rsidRPr="00DD0AC8">
        <w:rPr>
          <w:b w:val="0"/>
          <w:bCs/>
        </w:rPr>
        <w:lastRenderedPageBreak/>
        <w:t>Coding Standard 8</w:t>
      </w:r>
      <w:bookmarkEnd w:id="14"/>
    </w:p>
    <w:p w14:paraId="3E74FF37" w14:textId="77777777" w:rsidR="00B475A1" w:rsidRPr="00DD0AC8" w:rsidRDefault="00B475A1" w:rsidP="00B475A1">
      <w:pPr>
        <w:rPr>
          <w:bCs/>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DD0AC8"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DD0AC8" w:rsidRDefault="00B475A1" w:rsidP="00F51FA8">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DD0AC8" w:rsidRDefault="00B475A1" w:rsidP="00F51FA8">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2134BC79" w14:textId="0A6CED28" w:rsidR="00B475A1" w:rsidRPr="00DD0AC8" w:rsidRDefault="00142184" w:rsidP="00F51FA8">
            <w:pPr>
              <w:jc w:val="center"/>
              <w:rPr>
                <w:bCs/>
                <w:sz w:val="24"/>
                <w:szCs w:val="24"/>
              </w:rPr>
            </w:pPr>
            <w:r w:rsidRPr="00DD0AC8">
              <w:rPr>
                <w:bCs/>
                <w:sz w:val="24"/>
                <w:szCs w:val="24"/>
              </w:rPr>
              <w:t>Prevent Integer Conversion Errors</w:t>
            </w:r>
          </w:p>
        </w:tc>
      </w:tr>
      <w:tr w:rsidR="00B475A1" w:rsidRPr="00DD0AC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Pr="00DD0AC8" w:rsidRDefault="00B475A1" w:rsidP="00F51FA8">
            <w:pPr>
              <w:jc w:val="center"/>
              <w:rPr>
                <w:bCs/>
              </w:rPr>
            </w:pPr>
            <w:r w:rsidRPr="00DD0AC8">
              <w:rPr>
                <w:bCs/>
              </w:rPr>
              <w:t>[Student Choice]</w:t>
            </w:r>
          </w:p>
        </w:tc>
        <w:tc>
          <w:tcPr>
            <w:tcW w:w="1341" w:type="dxa"/>
            <w:tcMar>
              <w:top w:w="100" w:type="dxa"/>
              <w:left w:w="100" w:type="dxa"/>
              <w:bottom w:w="100" w:type="dxa"/>
              <w:right w:w="100" w:type="dxa"/>
            </w:tcMar>
          </w:tcPr>
          <w:p w14:paraId="5C9484A9" w14:textId="6CC41AA9" w:rsidR="00B475A1" w:rsidRPr="00DD0AC8" w:rsidRDefault="00142184" w:rsidP="00F51FA8">
            <w:pPr>
              <w:jc w:val="center"/>
              <w:rPr>
                <w:bCs/>
              </w:rPr>
            </w:pPr>
            <w:r w:rsidRPr="00DD0AC8">
              <w:rPr>
                <w:bCs/>
              </w:rPr>
              <w:t>STD-008-CPP</w:t>
            </w:r>
          </w:p>
        </w:tc>
        <w:tc>
          <w:tcPr>
            <w:tcW w:w="7632" w:type="dxa"/>
            <w:tcMar>
              <w:top w:w="100" w:type="dxa"/>
              <w:left w:w="100" w:type="dxa"/>
              <w:bottom w:w="100" w:type="dxa"/>
              <w:right w:w="100" w:type="dxa"/>
            </w:tcMar>
          </w:tcPr>
          <w:p w14:paraId="48B2377D" w14:textId="3634DE2E" w:rsidR="00B475A1" w:rsidRPr="00DD0AC8" w:rsidRDefault="00142184" w:rsidP="00F51FA8">
            <w:pPr>
              <w:rPr>
                <w:bCs/>
              </w:rPr>
            </w:pPr>
            <w:r w:rsidRPr="00DD0AC8">
              <w:rPr>
                <w:bCs/>
              </w:rPr>
              <w:t>Integer conversion errors occur when a value is converted from one integer type to another, resulting in either a loss of data (truncation) or an incorrect value. This can happen when converting a signed integer to an unsigned integer, a larger integer type to a smaller one, or when performing mixed-sign arithmetic. Such errors can lead to security vulnerabilities like buffer overflows by causing a negative or large number to be incorrectly interpreted as a valid buffer size.</w:t>
            </w:r>
          </w:p>
        </w:tc>
      </w:tr>
    </w:tbl>
    <w:p w14:paraId="53AECA82" w14:textId="77777777" w:rsidR="00B475A1" w:rsidRPr="00DD0AC8" w:rsidRDefault="00B475A1" w:rsidP="00B475A1">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DD0AC8" w:rsidRDefault="00F72634" w:rsidP="0015146B">
            <w:pPr>
              <w:rPr>
                <w:bCs/>
              </w:rPr>
            </w:pPr>
            <w:r w:rsidRPr="00DD0AC8">
              <w:rPr>
                <w:bCs/>
                <w:sz w:val="24"/>
                <w:szCs w:val="24"/>
              </w:rPr>
              <w:t>Noncompliant Code</w:t>
            </w:r>
          </w:p>
        </w:tc>
      </w:tr>
      <w:tr w:rsidR="00F72634" w:rsidRPr="00DD0AC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843C56" w:rsidR="00F72634" w:rsidRPr="00DD0AC8" w:rsidRDefault="00142184" w:rsidP="0015146B">
            <w:pPr>
              <w:rPr>
                <w:bCs/>
              </w:rPr>
            </w:pPr>
            <w:r w:rsidRPr="00DD0AC8">
              <w:rPr>
                <w:bCs/>
              </w:rPr>
              <w:t>The code converts a negative signed integer to an unsigned int to use it as a buffer size. This results in a large positive value due to the conversion, which could cause a heap buffer overflow when memory is allocated.</w:t>
            </w:r>
          </w:p>
        </w:tc>
      </w:tr>
      <w:tr w:rsidR="00F72634" w:rsidRPr="00DD0AC8" w14:paraId="1F240B56" w14:textId="77777777" w:rsidTr="00001F14">
        <w:trPr>
          <w:trHeight w:val="460"/>
        </w:trPr>
        <w:tc>
          <w:tcPr>
            <w:tcW w:w="10800" w:type="dxa"/>
            <w:tcMar>
              <w:top w:w="100" w:type="dxa"/>
              <w:left w:w="100" w:type="dxa"/>
              <w:bottom w:w="100" w:type="dxa"/>
              <w:right w:w="100" w:type="dxa"/>
            </w:tcMar>
          </w:tcPr>
          <w:p w14:paraId="01CC8C03" w14:textId="12D3784A" w:rsidR="00F72634" w:rsidRPr="00DD0AC8" w:rsidRDefault="00397565" w:rsidP="00397565">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count = -10;&lt;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Vulnerable: Converting a negative signed int to unsigned int&lt;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unsigned int size = count;&lt;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char* buffer = new char[size]; // Allocated a large, unintended size&lt;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"Allocated a buffer of size: " &lt;&lt; size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Code continues with buffer operations&lt;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delete[] buffer;&lt;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44D39738"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DD0AC8" w:rsidRDefault="00F72634" w:rsidP="0015146B">
            <w:pPr>
              <w:rPr>
                <w:bCs/>
              </w:rPr>
            </w:pPr>
            <w:r w:rsidRPr="00DD0AC8">
              <w:rPr>
                <w:bCs/>
                <w:sz w:val="24"/>
                <w:szCs w:val="24"/>
              </w:rPr>
              <w:t>Compliant Code</w:t>
            </w:r>
          </w:p>
        </w:tc>
      </w:tr>
      <w:tr w:rsidR="00F72634" w:rsidRPr="00DD0AC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B8C8EF8" w:rsidR="00F72634" w:rsidRPr="00DD0AC8" w:rsidRDefault="00397565" w:rsidP="0015146B">
            <w:pPr>
              <w:rPr>
                <w:bCs/>
              </w:rPr>
            </w:pPr>
            <w:r w:rsidRPr="00DD0AC8">
              <w:rPr>
                <w:bCs/>
              </w:rPr>
              <w:t xml:space="preserve">The code performs a check to ensure the signed integer is not negative before converting it to an unsigned int for memory allocation. This prevents </w:t>
            </w:r>
            <w:proofErr w:type="gramStart"/>
            <w:r w:rsidRPr="00DD0AC8">
              <w:rPr>
                <w:bCs/>
              </w:rPr>
              <w:t>the dangerous</w:t>
            </w:r>
            <w:proofErr w:type="gramEnd"/>
            <w:r w:rsidRPr="00DD0AC8">
              <w:rPr>
                <w:bCs/>
              </w:rPr>
              <w:t xml:space="preserve"> conversion and potential buffer overflow.</w:t>
            </w:r>
          </w:p>
        </w:tc>
      </w:tr>
      <w:tr w:rsidR="00F72634" w:rsidRPr="00DD0AC8" w14:paraId="2A6DB0E0" w14:textId="77777777" w:rsidTr="00001F14">
        <w:trPr>
          <w:trHeight w:val="460"/>
        </w:trPr>
        <w:tc>
          <w:tcPr>
            <w:tcW w:w="10800" w:type="dxa"/>
            <w:tcMar>
              <w:top w:w="100" w:type="dxa"/>
              <w:left w:w="100" w:type="dxa"/>
              <w:bottom w:w="100" w:type="dxa"/>
              <w:right w:w="100" w:type="dxa"/>
            </w:tcMar>
          </w:tcPr>
          <w:p w14:paraId="0D2047C3" w14:textId="30A382A2" w:rsidR="00F72634" w:rsidRPr="00DD0AC8" w:rsidRDefault="00397565" w:rsidP="00397565">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&gt;int </w:t>
            </w:r>
            <w:proofErr w:type="gramStart"/>
            <w:r w:rsidRPr="00DD0AC8">
              <w:rPr>
                <w:rFonts w:ascii="Courier New" w:hAnsi="Courier New" w:cs="Courier New"/>
                <w:bCs/>
                <w:sz w:val="24"/>
                <w:szCs w:val="24"/>
              </w:rPr>
              <w:t>main(</w:t>
            </w:r>
            <w:proofErr w:type="gram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int count = -10;&lt;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if (count &lt; </w:t>
            </w:r>
            <w:proofErr w:type="gramStart"/>
            <w:r w:rsidRPr="00DD0AC8">
              <w:rPr>
                <w:rFonts w:ascii="Courier New" w:hAnsi="Courier New" w:cs="Courier New"/>
                <w:bCs/>
                <w:sz w:val="24"/>
                <w:szCs w:val="24"/>
              </w:rPr>
              <w:t>0) {</w:t>
            </w:r>
            <w:proofErr w:type="gram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gramStart"/>
            <w:r w:rsidRPr="00DD0AC8">
              <w:rPr>
                <w:rFonts w:ascii="Courier New" w:hAnsi="Courier New" w:cs="Courier New"/>
                <w:bCs/>
                <w:sz w:val="24"/>
                <w:szCs w:val="24"/>
              </w:rPr>
              <w:t>std::</w:t>
            </w:r>
            <w:proofErr w:type="spellStart"/>
            <w:proofErr w:type="gramEnd"/>
            <w:r w:rsidRPr="00DD0AC8">
              <w:rPr>
                <w:rFonts w:ascii="Courier New" w:hAnsi="Courier New" w:cs="Courier New"/>
                <w:bCs/>
                <w:sz w:val="24"/>
                <w:szCs w:val="24"/>
              </w:rPr>
              <w:t>cerr</w:t>
            </w:r>
            <w:proofErr w:type="spellEnd"/>
            <w:r w:rsidRPr="00DD0AC8">
              <w:rPr>
                <w:rFonts w:ascii="Courier New" w:hAnsi="Courier New" w:cs="Courier New"/>
                <w:bCs/>
                <w:sz w:val="24"/>
                <w:szCs w:val="24"/>
              </w:rPr>
              <w:t xml:space="preserve"> &lt;&lt; "Error: count cannot be negative."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1;&lt;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unsigned int size = </w:t>
            </w:r>
            <w:proofErr w:type="spellStart"/>
            <w:r w:rsidRPr="00DD0AC8">
              <w:rPr>
                <w:rFonts w:ascii="Courier New" w:hAnsi="Courier New" w:cs="Courier New"/>
                <w:bCs/>
                <w:sz w:val="24"/>
                <w:szCs w:val="24"/>
              </w:rPr>
              <w:t>static_cast</w:t>
            </w:r>
            <w:proofErr w:type="spellEnd"/>
            <w:r w:rsidRPr="00DD0AC8">
              <w:rPr>
                <w:rFonts w:ascii="Courier New" w:hAnsi="Courier New" w:cs="Courier New"/>
                <w:bCs/>
                <w:sz w:val="24"/>
                <w:szCs w:val="24"/>
              </w:rPr>
              <w:t>&lt;unsigned int&gt;(count);&lt;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char* buffer = new char[size];&lt;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"Allocated a buffer of size: " &lt;&lt; size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Code continues with buffer operations&lt;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delete[] buffer;&lt;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4D273B38" w14:textId="77777777" w:rsidR="00B475A1" w:rsidRPr="00DD0AC8" w:rsidRDefault="00B475A1" w:rsidP="00B475A1">
      <w:pPr>
        <w:rPr>
          <w:bCs/>
        </w:rPr>
      </w:pPr>
    </w:p>
    <w:p w14:paraId="7517B5DF"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5940353E" w14:textId="77777777" w:rsidTr="006D38A7">
        <w:trPr>
          <w:tblHeader/>
        </w:trPr>
        <w:tc>
          <w:tcPr>
            <w:tcW w:w="10780" w:type="dxa"/>
            <w:shd w:val="clear" w:color="auto" w:fill="auto"/>
            <w:tcMar>
              <w:top w:w="100" w:type="dxa"/>
              <w:left w:w="100" w:type="dxa"/>
              <w:bottom w:w="100" w:type="dxa"/>
              <w:right w:w="100" w:type="dxa"/>
            </w:tcMar>
          </w:tcPr>
          <w:p w14:paraId="3D88F632" w14:textId="77777777" w:rsidR="00B475A1" w:rsidRPr="00DD0AC8" w:rsidRDefault="00B475A1" w:rsidP="00F51FA8">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6D99E230" w14:textId="77777777" w:rsidR="00E1534F" w:rsidRPr="00DD0AC8" w:rsidRDefault="00E1534F" w:rsidP="00F51FA8">
            <w:pPr>
              <w:pBdr>
                <w:top w:val="nil"/>
                <w:left w:val="nil"/>
                <w:bottom w:val="nil"/>
                <w:right w:val="nil"/>
                <w:between w:val="nil"/>
              </w:pBdr>
              <w:rPr>
                <w:bCs/>
              </w:rPr>
            </w:pPr>
          </w:p>
          <w:p w14:paraId="7B5C37E9" w14:textId="77777777" w:rsidR="00E1534F" w:rsidRPr="00DD0AC8" w:rsidRDefault="00E1534F" w:rsidP="00F51FA8">
            <w:pPr>
              <w:pBdr>
                <w:top w:val="nil"/>
                <w:left w:val="nil"/>
                <w:bottom w:val="nil"/>
                <w:right w:val="nil"/>
                <w:between w:val="nil"/>
              </w:pBdr>
              <w:rPr>
                <w:bCs/>
              </w:rPr>
            </w:pPr>
            <w:r w:rsidRPr="00DD0AC8">
              <w:rPr>
                <w:bCs/>
              </w:rPr>
              <w:t>Principle 4 (Practice Defense in Depth): This standard is a critical low-level defense. By checking for valid range and sign before conversion, it prevents numerical manipulation from leading to memory corruption, providing a layer of defense beneath buffer checks.</w:t>
            </w:r>
          </w:p>
          <w:p w14:paraId="0E626977" w14:textId="77777777" w:rsidR="00E1534F" w:rsidRPr="00DD0AC8" w:rsidRDefault="00E1534F" w:rsidP="00F51FA8">
            <w:pPr>
              <w:pBdr>
                <w:top w:val="nil"/>
                <w:left w:val="nil"/>
                <w:bottom w:val="nil"/>
                <w:right w:val="nil"/>
                <w:between w:val="nil"/>
              </w:pBdr>
              <w:rPr>
                <w:bCs/>
              </w:rPr>
            </w:pPr>
          </w:p>
          <w:p w14:paraId="29A926BF" w14:textId="1BD9D238" w:rsidR="00E1534F" w:rsidRPr="00DD0AC8" w:rsidRDefault="00E1534F" w:rsidP="00F51FA8">
            <w:pPr>
              <w:pBdr>
                <w:top w:val="nil"/>
                <w:left w:val="nil"/>
                <w:bottom w:val="nil"/>
                <w:right w:val="nil"/>
                <w:between w:val="nil"/>
              </w:pBdr>
              <w:rPr>
                <w:bCs/>
              </w:rPr>
            </w:pPr>
            <w:r w:rsidRPr="00DD0AC8">
              <w:rPr>
                <w:bCs/>
              </w:rPr>
              <w:t>Principle 6 (Design for Secure Failure): When an invalid conversion is detected (e.g., a negative number for size), the compliant code safely fails by reporting the error. This is a secure failure mode, preventing the dangerous conversion that would lead to an unintended, exploitable memory allocation.</w:t>
            </w:r>
          </w:p>
        </w:tc>
      </w:tr>
    </w:tbl>
    <w:p w14:paraId="0F476CC9" w14:textId="77777777" w:rsidR="00B475A1" w:rsidRPr="00DD0AC8" w:rsidRDefault="00B475A1" w:rsidP="00B475A1">
      <w:pPr>
        <w:rPr>
          <w:bCs/>
        </w:rPr>
      </w:pPr>
    </w:p>
    <w:p w14:paraId="422505A7"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3DA5F05E" w14:textId="77777777" w:rsidTr="00001F14">
        <w:trPr>
          <w:trHeight w:val="460"/>
          <w:tblHeader/>
        </w:trPr>
        <w:tc>
          <w:tcPr>
            <w:tcW w:w="1806" w:type="dxa"/>
            <w:shd w:val="clear" w:color="auto" w:fill="D9D9D9"/>
            <w:vAlign w:val="center"/>
          </w:tcPr>
          <w:p w14:paraId="2156BF12"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17ECE27E"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75B9C427"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72A6F7D6"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0A7ECDB3"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58D4006C" w14:textId="77777777" w:rsidTr="00001F14">
        <w:trPr>
          <w:trHeight w:val="460"/>
        </w:trPr>
        <w:tc>
          <w:tcPr>
            <w:tcW w:w="1806" w:type="dxa"/>
            <w:shd w:val="clear" w:color="auto" w:fill="auto"/>
          </w:tcPr>
          <w:p w14:paraId="220323A9" w14:textId="0407CEC5" w:rsidR="00B475A1" w:rsidRPr="00DD0AC8" w:rsidRDefault="00E1534F" w:rsidP="00F51FA8">
            <w:pPr>
              <w:jc w:val="center"/>
              <w:rPr>
                <w:bCs/>
              </w:rPr>
            </w:pPr>
            <w:r w:rsidRPr="00DD0AC8">
              <w:rPr>
                <w:bCs/>
              </w:rPr>
              <w:t>High</w:t>
            </w:r>
          </w:p>
        </w:tc>
        <w:tc>
          <w:tcPr>
            <w:tcW w:w="1341" w:type="dxa"/>
            <w:shd w:val="clear" w:color="auto" w:fill="auto"/>
          </w:tcPr>
          <w:p w14:paraId="6D7BD83E" w14:textId="0A83FE39" w:rsidR="00B475A1" w:rsidRPr="00DD0AC8" w:rsidRDefault="00E1534F" w:rsidP="00F51FA8">
            <w:pPr>
              <w:jc w:val="center"/>
              <w:rPr>
                <w:bCs/>
              </w:rPr>
            </w:pPr>
            <w:r w:rsidRPr="00DD0AC8">
              <w:rPr>
                <w:bCs/>
              </w:rPr>
              <w:t>Medium</w:t>
            </w:r>
          </w:p>
        </w:tc>
        <w:tc>
          <w:tcPr>
            <w:tcW w:w="4021" w:type="dxa"/>
            <w:shd w:val="clear" w:color="auto" w:fill="auto"/>
          </w:tcPr>
          <w:p w14:paraId="4323B829" w14:textId="7DFD980B" w:rsidR="00B475A1" w:rsidRPr="00DD0AC8" w:rsidRDefault="00E1534F" w:rsidP="00F51FA8">
            <w:pPr>
              <w:jc w:val="center"/>
              <w:rPr>
                <w:bCs/>
              </w:rPr>
            </w:pPr>
            <w:r w:rsidRPr="00DD0AC8">
              <w:rPr>
                <w:bCs/>
              </w:rPr>
              <w:t>Medium</w:t>
            </w:r>
          </w:p>
        </w:tc>
        <w:tc>
          <w:tcPr>
            <w:tcW w:w="1807" w:type="dxa"/>
            <w:shd w:val="clear" w:color="auto" w:fill="auto"/>
          </w:tcPr>
          <w:p w14:paraId="4C5CDDA0" w14:textId="53775531" w:rsidR="00B475A1" w:rsidRPr="00DD0AC8" w:rsidRDefault="00E1534F" w:rsidP="00F51FA8">
            <w:pPr>
              <w:jc w:val="center"/>
              <w:rPr>
                <w:bCs/>
              </w:rPr>
            </w:pPr>
            <w:r w:rsidRPr="00DD0AC8">
              <w:rPr>
                <w:bCs/>
              </w:rPr>
              <w:t>High</w:t>
            </w:r>
          </w:p>
        </w:tc>
        <w:tc>
          <w:tcPr>
            <w:tcW w:w="1805" w:type="dxa"/>
            <w:shd w:val="clear" w:color="auto" w:fill="auto"/>
          </w:tcPr>
          <w:p w14:paraId="21AF3013" w14:textId="01DD0518" w:rsidR="00B475A1" w:rsidRPr="00DD0AC8" w:rsidRDefault="00E1534F" w:rsidP="00F51FA8">
            <w:pPr>
              <w:jc w:val="center"/>
              <w:rPr>
                <w:bCs/>
              </w:rPr>
            </w:pPr>
            <w:r w:rsidRPr="00DD0AC8">
              <w:rPr>
                <w:bCs/>
              </w:rPr>
              <w:t>2</w:t>
            </w:r>
          </w:p>
        </w:tc>
      </w:tr>
    </w:tbl>
    <w:p w14:paraId="58211FED" w14:textId="77777777" w:rsidR="00B475A1" w:rsidRPr="00DD0AC8" w:rsidRDefault="00B475A1" w:rsidP="00B475A1">
      <w:pPr>
        <w:rPr>
          <w:bCs/>
        </w:rPr>
      </w:pPr>
    </w:p>
    <w:p w14:paraId="09D2A822"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0B4AB41B" w14:textId="77777777" w:rsidTr="00001F14">
        <w:trPr>
          <w:trHeight w:val="460"/>
          <w:tblHeader/>
        </w:trPr>
        <w:tc>
          <w:tcPr>
            <w:tcW w:w="1807" w:type="dxa"/>
            <w:shd w:val="clear" w:color="auto" w:fill="D9D9D9"/>
            <w:vAlign w:val="center"/>
          </w:tcPr>
          <w:p w14:paraId="7188DC71"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2A7DCED1"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3773F3D4"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765DE5ED"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763D0227" w14:textId="77777777" w:rsidTr="00001F14">
        <w:trPr>
          <w:trHeight w:val="460"/>
        </w:trPr>
        <w:tc>
          <w:tcPr>
            <w:tcW w:w="1807" w:type="dxa"/>
            <w:shd w:val="clear" w:color="auto" w:fill="auto"/>
          </w:tcPr>
          <w:p w14:paraId="4BEC1ECA" w14:textId="0C95AE10" w:rsidR="00B475A1" w:rsidRPr="00DD0AC8" w:rsidRDefault="00E1534F" w:rsidP="00F51FA8">
            <w:pPr>
              <w:jc w:val="center"/>
              <w:rPr>
                <w:bCs/>
              </w:rPr>
            </w:pPr>
            <w:proofErr w:type="spellStart"/>
            <w:r w:rsidRPr="00DD0AC8">
              <w:rPr>
                <w:bCs/>
              </w:rPr>
              <w:t>CppCheck</w:t>
            </w:r>
            <w:proofErr w:type="spellEnd"/>
          </w:p>
        </w:tc>
        <w:tc>
          <w:tcPr>
            <w:tcW w:w="1341" w:type="dxa"/>
            <w:shd w:val="clear" w:color="auto" w:fill="auto"/>
          </w:tcPr>
          <w:p w14:paraId="3C6600F4" w14:textId="56EEE441" w:rsidR="00B475A1" w:rsidRPr="00DD0AC8" w:rsidRDefault="00E1534F" w:rsidP="00F51FA8">
            <w:pPr>
              <w:jc w:val="center"/>
              <w:rPr>
                <w:bCs/>
              </w:rPr>
            </w:pPr>
            <w:r w:rsidRPr="00DD0AC8">
              <w:rPr>
                <w:bCs/>
              </w:rPr>
              <w:t>2.1+</w:t>
            </w:r>
          </w:p>
        </w:tc>
        <w:tc>
          <w:tcPr>
            <w:tcW w:w="4021" w:type="dxa"/>
            <w:shd w:val="clear" w:color="auto" w:fill="auto"/>
          </w:tcPr>
          <w:p w14:paraId="303F54C0" w14:textId="6B42DE98" w:rsidR="00B475A1" w:rsidRPr="00DD0AC8" w:rsidRDefault="00E1534F" w:rsidP="00F51FA8">
            <w:pPr>
              <w:jc w:val="center"/>
              <w:rPr>
                <w:bCs/>
              </w:rPr>
            </w:pPr>
            <w:r w:rsidRPr="00DD0AC8">
              <w:rPr>
                <w:bCs/>
              </w:rPr>
              <w:t>signed-unsigned-mismatch</w:t>
            </w:r>
          </w:p>
        </w:tc>
        <w:tc>
          <w:tcPr>
            <w:tcW w:w="3611" w:type="dxa"/>
            <w:shd w:val="clear" w:color="auto" w:fill="auto"/>
          </w:tcPr>
          <w:p w14:paraId="08A327DD" w14:textId="5464AC8D" w:rsidR="00B475A1" w:rsidRPr="00DD0AC8" w:rsidRDefault="00E1534F" w:rsidP="00F51FA8">
            <w:pPr>
              <w:jc w:val="center"/>
              <w:rPr>
                <w:bCs/>
              </w:rPr>
            </w:pPr>
            <w:r w:rsidRPr="00DD0AC8">
              <w:rPr>
                <w:bCs/>
              </w:rPr>
              <w:t>Detects conversions between signed and unsigned integer types in contexts that can lead to unexpected values (e.g., comparison or buffer allocation).</w:t>
            </w:r>
          </w:p>
        </w:tc>
      </w:tr>
      <w:tr w:rsidR="00B475A1" w:rsidRPr="00DD0AC8" w14:paraId="50569B33" w14:textId="77777777" w:rsidTr="00001F14">
        <w:trPr>
          <w:trHeight w:val="460"/>
        </w:trPr>
        <w:tc>
          <w:tcPr>
            <w:tcW w:w="1807" w:type="dxa"/>
            <w:shd w:val="clear" w:color="auto" w:fill="auto"/>
          </w:tcPr>
          <w:p w14:paraId="1D888D34" w14:textId="1557C6CB" w:rsidR="00B475A1" w:rsidRPr="00DD0AC8" w:rsidRDefault="00E1534F" w:rsidP="00F51FA8">
            <w:pPr>
              <w:jc w:val="center"/>
              <w:rPr>
                <w:bCs/>
              </w:rPr>
            </w:pPr>
            <w:r w:rsidRPr="00DD0AC8">
              <w:rPr>
                <w:bCs/>
              </w:rPr>
              <w:t>SonarQube</w:t>
            </w:r>
          </w:p>
        </w:tc>
        <w:tc>
          <w:tcPr>
            <w:tcW w:w="1341" w:type="dxa"/>
            <w:shd w:val="clear" w:color="auto" w:fill="auto"/>
          </w:tcPr>
          <w:p w14:paraId="1A9DC142" w14:textId="00F85581" w:rsidR="00B475A1" w:rsidRPr="00DD0AC8" w:rsidRDefault="00E1534F" w:rsidP="00F51FA8">
            <w:pPr>
              <w:jc w:val="center"/>
              <w:rPr>
                <w:bCs/>
              </w:rPr>
            </w:pPr>
            <w:r w:rsidRPr="00DD0AC8">
              <w:rPr>
                <w:bCs/>
              </w:rPr>
              <w:t>Latest</w:t>
            </w:r>
          </w:p>
        </w:tc>
        <w:tc>
          <w:tcPr>
            <w:tcW w:w="4021" w:type="dxa"/>
            <w:shd w:val="clear" w:color="auto" w:fill="auto"/>
          </w:tcPr>
          <w:p w14:paraId="310BD1C0" w14:textId="245C0358" w:rsidR="00B475A1" w:rsidRPr="00DD0AC8" w:rsidRDefault="00E1534F" w:rsidP="00F51FA8">
            <w:pPr>
              <w:jc w:val="center"/>
              <w:rPr>
                <w:bCs/>
                <w:u w:val="single"/>
              </w:rPr>
            </w:pPr>
            <w:r w:rsidRPr="00DD0AC8">
              <w:rPr>
                <w:bCs/>
              </w:rPr>
              <w:t>S1488</w:t>
            </w:r>
          </w:p>
        </w:tc>
        <w:tc>
          <w:tcPr>
            <w:tcW w:w="3611" w:type="dxa"/>
            <w:shd w:val="clear" w:color="auto" w:fill="auto"/>
          </w:tcPr>
          <w:p w14:paraId="2D7A853F" w14:textId="6D844FEA" w:rsidR="00B475A1" w:rsidRPr="00DD0AC8" w:rsidRDefault="00E1534F" w:rsidP="00F51FA8">
            <w:pPr>
              <w:jc w:val="center"/>
              <w:rPr>
                <w:bCs/>
              </w:rPr>
            </w:pPr>
            <w:r w:rsidRPr="00DD0AC8">
              <w:rPr>
                <w:bCs/>
              </w:rPr>
              <w:t>Flags variables declared as signed that may hold non-negative values, promoting safe use of unsigned types where appropriate.</w:t>
            </w:r>
          </w:p>
        </w:tc>
      </w:tr>
      <w:tr w:rsidR="00B475A1" w:rsidRPr="00DD0AC8" w14:paraId="6F86E3DA" w14:textId="77777777" w:rsidTr="00001F14">
        <w:trPr>
          <w:trHeight w:val="460"/>
        </w:trPr>
        <w:tc>
          <w:tcPr>
            <w:tcW w:w="1807" w:type="dxa"/>
            <w:shd w:val="clear" w:color="auto" w:fill="auto"/>
          </w:tcPr>
          <w:p w14:paraId="258CE126" w14:textId="4C28F0A6" w:rsidR="00B475A1" w:rsidRPr="00DD0AC8" w:rsidRDefault="00E1534F" w:rsidP="00F51FA8">
            <w:pPr>
              <w:jc w:val="center"/>
              <w:rPr>
                <w:bCs/>
              </w:rPr>
            </w:pPr>
            <w:r w:rsidRPr="00DD0AC8">
              <w:rPr>
                <w:bCs/>
              </w:rPr>
              <w:t>Clang Static Analyzer</w:t>
            </w:r>
          </w:p>
        </w:tc>
        <w:tc>
          <w:tcPr>
            <w:tcW w:w="1341" w:type="dxa"/>
            <w:shd w:val="clear" w:color="auto" w:fill="auto"/>
          </w:tcPr>
          <w:p w14:paraId="28A63EAE" w14:textId="386334E0" w:rsidR="00B475A1" w:rsidRPr="00DD0AC8" w:rsidRDefault="00E1534F" w:rsidP="00F51FA8">
            <w:pPr>
              <w:jc w:val="center"/>
              <w:rPr>
                <w:bCs/>
              </w:rPr>
            </w:pPr>
            <w:r w:rsidRPr="00DD0AC8">
              <w:rPr>
                <w:bCs/>
              </w:rPr>
              <w:t>Latest</w:t>
            </w:r>
          </w:p>
        </w:tc>
        <w:tc>
          <w:tcPr>
            <w:tcW w:w="4021" w:type="dxa"/>
            <w:shd w:val="clear" w:color="auto" w:fill="auto"/>
          </w:tcPr>
          <w:p w14:paraId="0CBF64D1" w14:textId="005D1498" w:rsidR="00B475A1" w:rsidRPr="00DD0AC8" w:rsidRDefault="00E1534F" w:rsidP="00F51FA8">
            <w:pPr>
              <w:jc w:val="center"/>
              <w:rPr>
                <w:bCs/>
                <w:u w:val="single"/>
              </w:rPr>
            </w:pPr>
            <w:proofErr w:type="spellStart"/>
            <w:proofErr w:type="gramStart"/>
            <w:r w:rsidRPr="00DD0AC8">
              <w:rPr>
                <w:bCs/>
              </w:rPr>
              <w:t>core.num.Conversion</w:t>
            </w:r>
            <w:proofErr w:type="spellEnd"/>
            <w:proofErr w:type="gramEnd"/>
          </w:p>
        </w:tc>
        <w:tc>
          <w:tcPr>
            <w:tcW w:w="3611" w:type="dxa"/>
            <w:shd w:val="clear" w:color="auto" w:fill="auto"/>
          </w:tcPr>
          <w:p w14:paraId="258B63F8" w14:textId="48A4C591" w:rsidR="00B475A1" w:rsidRPr="00DD0AC8" w:rsidRDefault="00E1534F" w:rsidP="00F51FA8">
            <w:pPr>
              <w:jc w:val="center"/>
              <w:rPr>
                <w:bCs/>
              </w:rPr>
            </w:pPr>
            <w:r w:rsidRPr="00DD0AC8">
              <w:rPr>
                <w:bCs/>
              </w:rPr>
              <w:t>Identifies implicit or explicit conversions that result in loss of precision or unexpected sign change.</w:t>
            </w:r>
          </w:p>
        </w:tc>
      </w:tr>
      <w:tr w:rsidR="00B475A1" w:rsidRPr="00DD0AC8" w14:paraId="669BE97C" w14:textId="77777777" w:rsidTr="00001F14">
        <w:trPr>
          <w:trHeight w:val="460"/>
        </w:trPr>
        <w:tc>
          <w:tcPr>
            <w:tcW w:w="1807" w:type="dxa"/>
            <w:shd w:val="clear" w:color="auto" w:fill="auto"/>
          </w:tcPr>
          <w:p w14:paraId="24E01C55" w14:textId="1D4E53BC" w:rsidR="00B475A1" w:rsidRPr="00DD0AC8" w:rsidRDefault="00E1534F" w:rsidP="00F51FA8">
            <w:pPr>
              <w:jc w:val="center"/>
              <w:rPr>
                <w:bCs/>
              </w:rPr>
            </w:pPr>
            <w:r w:rsidRPr="00DD0AC8">
              <w:rPr>
                <w:bCs/>
              </w:rPr>
              <w:t>Coverity</w:t>
            </w:r>
          </w:p>
        </w:tc>
        <w:tc>
          <w:tcPr>
            <w:tcW w:w="1341" w:type="dxa"/>
            <w:shd w:val="clear" w:color="auto" w:fill="auto"/>
          </w:tcPr>
          <w:p w14:paraId="44AB9F5A" w14:textId="3CE4EC84" w:rsidR="00B475A1" w:rsidRPr="00DD0AC8" w:rsidRDefault="00E1534F" w:rsidP="00F51FA8">
            <w:pPr>
              <w:jc w:val="center"/>
              <w:rPr>
                <w:bCs/>
              </w:rPr>
            </w:pPr>
            <w:r w:rsidRPr="00DD0AC8">
              <w:rPr>
                <w:bCs/>
              </w:rPr>
              <w:t>Latest</w:t>
            </w:r>
          </w:p>
        </w:tc>
        <w:tc>
          <w:tcPr>
            <w:tcW w:w="4021" w:type="dxa"/>
            <w:shd w:val="clear" w:color="auto" w:fill="auto"/>
          </w:tcPr>
          <w:p w14:paraId="070D1B90" w14:textId="668BDE4A" w:rsidR="00B475A1" w:rsidRPr="00DD0AC8" w:rsidRDefault="00E1534F" w:rsidP="00F51FA8">
            <w:pPr>
              <w:jc w:val="center"/>
              <w:rPr>
                <w:bCs/>
                <w:u w:val="single"/>
              </w:rPr>
            </w:pPr>
            <w:r w:rsidRPr="00DD0AC8">
              <w:rPr>
                <w:bCs/>
              </w:rPr>
              <w:t>IMPLICIT_CONVERSION</w:t>
            </w:r>
          </w:p>
        </w:tc>
        <w:tc>
          <w:tcPr>
            <w:tcW w:w="3611" w:type="dxa"/>
            <w:shd w:val="clear" w:color="auto" w:fill="auto"/>
          </w:tcPr>
          <w:p w14:paraId="1CE70AF4" w14:textId="2EF21892" w:rsidR="00B475A1" w:rsidRPr="00DD0AC8" w:rsidRDefault="00E1534F" w:rsidP="00F51FA8">
            <w:pPr>
              <w:jc w:val="center"/>
              <w:rPr>
                <w:bCs/>
              </w:rPr>
            </w:pPr>
            <w:r w:rsidRPr="00DD0AC8">
              <w:rPr>
                <w:bCs/>
              </w:rPr>
              <w:t>Warns about implicit conversions between different integral types that can lead to unexpected security flaws.</w:t>
            </w:r>
          </w:p>
        </w:tc>
      </w:tr>
    </w:tbl>
    <w:p w14:paraId="065938C1" w14:textId="77777777" w:rsidR="00381847" w:rsidRPr="00DD0AC8" w:rsidRDefault="00B475A1" w:rsidP="00F72634">
      <w:pPr>
        <w:rPr>
          <w:bCs/>
        </w:rPr>
      </w:pPr>
      <w:r w:rsidRPr="00DD0AC8">
        <w:rPr>
          <w:bCs/>
        </w:rPr>
        <w:br w:type="page"/>
      </w:r>
    </w:p>
    <w:p w14:paraId="27E2FD83" w14:textId="77777777" w:rsidR="00381847" w:rsidRPr="00DD0AC8" w:rsidRDefault="00E769D9" w:rsidP="0059536C">
      <w:pPr>
        <w:pStyle w:val="Heading4"/>
        <w:rPr>
          <w:b w:val="0"/>
          <w:bCs/>
        </w:rPr>
      </w:pPr>
      <w:bookmarkStart w:id="15" w:name="_Toc52464067"/>
      <w:r w:rsidRPr="00DD0AC8">
        <w:rPr>
          <w:b w:val="0"/>
          <w:bCs/>
        </w:rPr>
        <w:lastRenderedPageBreak/>
        <w:t>Coding Standard 9</w:t>
      </w:r>
      <w:bookmarkEnd w:id="15"/>
      <w:r w:rsidRPr="00DD0AC8">
        <w:rPr>
          <w:b w:val="0"/>
          <w:bCs/>
        </w:rPr>
        <w:t xml:space="preserve"> </w:t>
      </w:r>
    </w:p>
    <w:p w14:paraId="4A24434F" w14:textId="77777777" w:rsidR="00B475A1" w:rsidRPr="00DD0AC8" w:rsidRDefault="00B475A1" w:rsidP="00B475A1">
      <w:pPr>
        <w:rPr>
          <w:bCs/>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DD0AC8"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DD0AC8" w:rsidRDefault="00B475A1" w:rsidP="00F51FA8">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DD0AC8" w:rsidRDefault="00B475A1" w:rsidP="00F51FA8">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7440A833" w14:textId="11EB42C1" w:rsidR="00B475A1" w:rsidRPr="00DD0AC8" w:rsidRDefault="00397565" w:rsidP="00F51FA8">
            <w:pPr>
              <w:jc w:val="center"/>
              <w:rPr>
                <w:bCs/>
                <w:sz w:val="24"/>
                <w:szCs w:val="24"/>
              </w:rPr>
            </w:pPr>
            <w:r w:rsidRPr="00DD0AC8">
              <w:rPr>
                <w:bCs/>
                <w:sz w:val="24"/>
                <w:szCs w:val="24"/>
              </w:rPr>
              <w:t>Ensure Timely Release of Resources</w:t>
            </w:r>
          </w:p>
        </w:tc>
      </w:tr>
      <w:tr w:rsidR="00B475A1" w:rsidRPr="00DD0AC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Pr="00DD0AC8" w:rsidRDefault="00B475A1" w:rsidP="00F51FA8">
            <w:pPr>
              <w:jc w:val="center"/>
              <w:rPr>
                <w:bCs/>
              </w:rPr>
            </w:pPr>
            <w:r w:rsidRPr="00DD0AC8">
              <w:rPr>
                <w:bCs/>
              </w:rPr>
              <w:t>[Student Choice]</w:t>
            </w:r>
          </w:p>
        </w:tc>
        <w:tc>
          <w:tcPr>
            <w:tcW w:w="1341" w:type="dxa"/>
            <w:tcMar>
              <w:top w:w="100" w:type="dxa"/>
              <w:left w:w="100" w:type="dxa"/>
              <w:bottom w:w="100" w:type="dxa"/>
              <w:right w:w="100" w:type="dxa"/>
            </w:tcMar>
          </w:tcPr>
          <w:p w14:paraId="519E82BC" w14:textId="63D14FBB" w:rsidR="00B475A1" w:rsidRPr="00DD0AC8" w:rsidRDefault="00397565" w:rsidP="00F51FA8">
            <w:pPr>
              <w:jc w:val="center"/>
              <w:rPr>
                <w:bCs/>
              </w:rPr>
            </w:pPr>
            <w:r w:rsidRPr="00DD0AC8">
              <w:rPr>
                <w:bCs/>
              </w:rPr>
              <w:t>STD-009-CPP</w:t>
            </w:r>
          </w:p>
        </w:tc>
        <w:tc>
          <w:tcPr>
            <w:tcW w:w="7632" w:type="dxa"/>
            <w:tcMar>
              <w:top w:w="100" w:type="dxa"/>
              <w:left w:w="100" w:type="dxa"/>
              <w:bottom w:w="100" w:type="dxa"/>
              <w:right w:w="100" w:type="dxa"/>
            </w:tcMar>
          </w:tcPr>
          <w:p w14:paraId="490A5770" w14:textId="1CBD9081" w:rsidR="00B475A1" w:rsidRPr="00DD0AC8" w:rsidRDefault="00397565" w:rsidP="00F51FA8">
            <w:pPr>
              <w:rPr>
                <w:bCs/>
              </w:rPr>
            </w:pPr>
            <w:r w:rsidRPr="00DD0AC8">
              <w:rPr>
                <w:bCs/>
              </w:rPr>
              <w:t xml:space="preserve">Failure to properly release resources, such as file handles, network sockets, or memory, can lead to resource exhaustion, causing a denial-of-service (DoS) vulnerability. An attacker could intentionally trigger a scenario where a resource is acquired but never released, eventually consuming all available resources and causing the application or system to become unresponsive. </w:t>
            </w:r>
            <w:proofErr w:type="gramStart"/>
            <w:r w:rsidRPr="00DD0AC8">
              <w:rPr>
                <w:bCs/>
              </w:rPr>
              <w:t>This standard mandates</w:t>
            </w:r>
            <w:proofErr w:type="gramEnd"/>
            <w:r w:rsidRPr="00DD0AC8">
              <w:rPr>
                <w:bCs/>
              </w:rPr>
              <w:t xml:space="preserve"> that all acquired resources are released in a timely and predictable manner.</w:t>
            </w:r>
          </w:p>
        </w:tc>
      </w:tr>
    </w:tbl>
    <w:p w14:paraId="40E2635A" w14:textId="77777777" w:rsidR="00B475A1" w:rsidRPr="00DD0AC8" w:rsidRDefault="00B475A1" w:rsidP="00B475A1">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DD0AC8" w:rsidRDefault="00F72634" w:rsidP="0015146B">
            <w:pPr>
              <w:rPr>
                <w:bCs/>
              </w:rPr>
            </w:pPr>
            <w:r w:rsidRPr="00DD0AC8">
              <w:rPr>
                <w:bCs/>
                <w:sz w:val="24"/>
                <w:szCs w:val="24"/>
              </w:rPr>
              <w:t>Noncompliant Code</w:t>
            </w:r>
          </w:p>
        </w:tc>
      </w:tr>
      <w:tr w:rsidR="00F72634" w:rsidRPr="00DD0AC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1222C0F" w:rsidR="00F72634" w:rsidRPr="00DD0AC8" w:rsidRDefault="00397565" w:rsidP="0015146B">
            <w:pPr>
              <w:rPr>
                <w:bCs/>
              </w:rPr>
            </w:pPr>
            <w:r w:rsidRPr="00DD0AC8">
              <w:rPr>
                <w:bCs/>
              </w:rPr>
              <w:t>The program opens a file but does not explicitly close the file stream. If a subsequent function call throws an exception, the file handle will never be released, leading to a resource leak.</w:t>
            </w:r>
          </w:p>
        </w:tc>
      </w:tr>
      <w:tr w:rsidR="00F72634" w:rsidRPr="00DD0AC8" w14:paraId="25A0CD90" w14:textId="77777777" w:rsidTr="00001F14">
        <w:trPr>
          <w:trHeight w:val="460"/>
        </w:trPr>
        <w:tc>
          <w:tcPr>
            <w:tcW w:w="10800" w:type="dxa"/>
            <w:tcMar>
              <w:top w:w="100" w:type="dxa"/>
              <w:left w:w="100" w:type="dxa"/>
              <w:bottom w:w="100" w:type="dxa"/>
              <w:right w:w="100" w:type="dxa"/>
            </w:tcMar>
          </w:tcPr>
          <w:p w14:paraId="5E1D505C" w14:textId="0E0B3DF2" w:rsidR="00F72634" w:rsidRPr="00DD0AC8" w:rsidRDefault="00397565" w:rsidP="00397565">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fstream</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&lt;string&gt;&lt;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&gt;void </w:t>
            </w:r>
            <w:proofErr w:type="spellStart"/>
            <w:r w:rsidRPr="00DD0AC8">
              <w:rPr>
                <w:rFonts w:ascii="Courier New" w:hAnsi="Courier New" w:cs="Courier New"/>
                <w:bCs/>
                <w:sz w:val="24"/>
                <w:szCs w:val="24"/>
              </w:rPr>
              <w:t>process_file</w:t>
            </w:r>
            <w:proofErr w:type="spellEnd"/>
            <w:r w:rsidRPr="00DD0AC8">
              <w:rPr>
                <w:rFonts w:ascii="Courier New" w:hAnsi="Courier New" w:cs="Courier New"/>
                <w:bCs/>
                <w:sz w:val="24"/>
                <w:szCs w:val="24"/>
              </w:rPr>
              <w:t>(const std::string&amp; filename)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ifstream</w:t>
            </w:r>
            <w:proofErr w:type="spellEnd"/>
            <w:r w:rsidRPr="00DD0AC8">
              <w:rPr>
                <w:rFonts w:ascii="Courier New" w:hAnsi="Courier New" w:cs="Courier New"/>
                <w:bCs/>
                <w:sz w:val="24"/>
                <w:szCs w:val="24"/>
              </w:rPr>
              <w:t xml:space="preserve"> file(filename);&lt;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file.is_open</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Do work here&lt;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 No </w:t>
            </w:r>
            <w:proofErr w:type="spellStart"/>
            <w:r w:rsidRPr="00DD0AC8">
              <w:rPr>
                <w:rFonts w:ascii="Courier New" w:hAnsi="Courier New" w:cs="Courier New"/>
                <w:bCs/>
                <w:sz w:val="24"/>
                <w:szCs w:val="24"/>
              </w:rPr>
              <w:t>file.close</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process_file</w:t>
            </w:r>
            <w:proofErr w:type="spellEnd"/>
            <w:r w:rsidRPr="00DD0AC8">
              <w:rPr>
                <w:rFonts w:ascii="Courier New" w:hAnsi="Courier New" w:cs="Courier New"/>
                <w:bCs/>
                <w:sz w:val="24"/>
                <w:szCs w:val="24"/>
              </w:rPr>
              <w:t>("data.txt");&lt;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24FAD59F"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DD0AC8" w:rsidRDefault="00F72634" w:rsidP="0015146B">
            <w:pPr>
              <w:rPr>
                <w:bCs/>
              </w:rPr>
            </w:pPr>
            <w:r w:rsidRPr="00DD0AC8">
              <w:rPr>
                <w:bCs/>
                <w:sz w:val="24"/>
                <w:szCs w:val="24"/>
              </w:rPr>
              <w:t>Compliant Code</w:t>
            </w:r>
          </w:p>
        </w:tc>
      </w:tr>
      <w:tr w:rsidR="00F72634" w:rsidRPr="00DD0AC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15869D" w:rsidR="00F72634" w:rsidRPr="00DD0AC8" w:rsidRDefault="00397565" w:rsidP="0015146B">
            <w:pPr>
              <w:rPr>
                <w:bCs/>
              </w:rPr>
            </w:pPr>
            <w:r w:rsidRPr="00DD0AC8">
              <w:rPr>
                <w:bCs/>
              </w:rPr>
              <w:t xml:space="preserve">The code uses the Resource Acquisition Is Initialization (RAII) pattern with C++ streams. When the </w:t>
            </w:r>
            <w:proofErr w:type="gramStart"/>
            <w:r w:rsidRPr="00DD0AC8">
              <w:rPr>
                <w:bCs/>
              </w:rPr>
              <w:t>std::</w:t>
            </w:r>
            <w:proofErr w:type="spellStart"/>
            <w:proofErr w:type="gramEnd"/>
            <w:r w:rsidRPr="00DD0AC8">
              <w:rPr>
                <w:bCs/>
              </w:rPr>
              <w:t>ifstream</w:t>
            </w:r>
            <w:proofErr w:type="spellEnd"/>
            <w:r w:rsidRPr="00DD0AC8">
              <w:rPr>
                <w:bCs/>
              </w:rPr>
              <w:t xml:space="preserve"> object goes out of scope (either through a return or an exception), its destructor is automatically called, which closes the file and prevents resource leaks. This is the preferred method for C++.</w:t>
            </w:r>
          </w:p>
        </w:tc>
      </w:tr>
      <w:tr w:rsidR="00F72634" w:rsidRPr="00DD0AC8" w14:paraId="4E6EA6E9" w14:textId="77777777" w:rsidTr="00001F14">
        <w:trPr>
          <w:trHeight w:val="460"/>
        </w:trPr>
        <w:tc>
          <w:tcPr>
            <w:tcW w:w="10800" w:type="dxa"/>
            <w:tcMar>
              <w:top w:w="100" w:type="dxa"/>
              <w:left w:w="100" w:type="dxa"/>
              <w:bottom w:w="100" w:type="dxa"/>
              <w:right w:w="100" w:type="dxa"/>
            </w:tcMar>
          </w:tcPr>
          <w:p w14:paraId="316D7001" w14:textId="64667C21" w:rsidR="00F72634" w:rsidRPr="00DD0AC8" w:rsidRDefault="00397565" w:rsidP="00397565">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w:t>
            </w:r>
            <w:proofErr w:type="spellStart"/>
            <w:r w:rsidRPr="00DD0AC8">
              <w:rPr>
                <w:rFonts w:ascii="Courier New" w:hAnsi="Courier New" w:cs="Courier New"/>
                <w:bCs/>
                <w:sz w:val="24"/>
                <w:szCs w:val="24"/>
              </w:rPr>
              <w:t>fstream</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&lt;string&gt;&lt;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&gt;void </w:t>
            </w:r>
            <w:proofErr w:type="spellStart"/>
            <w:r w:rsidRPr="00DD0AC8">
              <w:rPr>
                <w:rFonts w:ascii="Courier New" w:hAnsi="Courier New" w:cs="Courier New"/>
                <w:bCs/>
                <w:sz w:val="24"/>
                <w:szCs w:val="24"/>
              </w:rPr>
              <w:t>process_file</w:t>
            </w:r>
            <w:proofErr w:type="spellEnd"/>
            <w:r w:rsidRPr="00DD0AC8">
              <w:rPr>
                <w:rFonts w:ascii="Courier New" w:hAnsi="Courier New" w:cs="Courier New"/>
                <w:bCs/>
                <w:sz w:val="24"/>
                <w:szCs w:val="24"/>
              </w:rPr>
              <w:t>(const std::string&amp; filename)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ifstream</w:t>
            </w:r>
            <w:proofErr w:type="spellEnd"/>
            <w:r w:rsidRPr="00DD0AC8">
              <w:rPr>
                <w:rFonts w:ascii="Courier New" w:hAnsi="Courier New" w:cs="Courier New"/>
                <w:bCs/>
                <w:sz w:val="24"/>
                <w:szCs w:val="24"/>
              </w:rPr>
              <w:t xml:space="preserve"> file(filename);&lt;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if (</w:t>
            </w:r>
            <w:proofErr w:type="spellStart"/>
            <w:r w:rsidRPr="00DD0AC8">
              <w:rPr>
                <w:rFonts w:ascii="Courier New" w:hAnsi="Courier New" w:cs="Courier New"/>
                <w:bCs/>
                <w:sz w:val="24"/>
                <w:szCs w:val="24"/>
              </w:rPr>
              <w:t>file.is_open</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Do work here&lt;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file is automatically closed when `file` object goes out of scope&lt;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 The file is guaranteed to be closed here, even if an exception was thrown.&lt;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process_file</w:t>
            </w:r>
            <w:proofErr w:type="spellEnd"/>
            <w:r w:rsidRPr="00DD0AC8">
              <w:rPr>
                <w:rFonts w:ascii="Courier New" w:hAnsi="Courier New" w:cs="Courier New"/>
                <w:bCs/>
                <w:sz w:val="24"/>
                <w:szCs w:val="24"/>
              </w:rPr>
              <w:t>("data.txt");&lt;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06061C9A" w14:textId="77777777" w:rsidR="00B475A1" w:rsidRPr="00DD0AC8" w:rsidRDefault="00B475A1" w:rsidP="00B475A1">
      <w:pPr>
        <w:rPr>
          <w:bCs/>
        </w:rPr>
      </w:pPr>
    </w:p>
    <w:p w14:paraId="3383FF43" w14:textId="77777777" w:rsidR="00B475A1" w:rsidRPr="00DD0AC8" w:rsidRDefault="00B475A1" w:rsidP="00B475A1">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D0AC8" w14:paraId="7C2EC364" w14:textId="77777777" w:rsidTr="006D38A7">
        <w:trPr>
          <w:tblHeader/>
        </w:trPr>
        <w:tc>
          <w:tcPr>
            <w:tcW w:w="10780" w:type="dxa"/>
            <w:shd w:val="clear" w:color="auto" w:fill="auto"/>
            <w:tcMar>
              <w:top w:w="100" w:type="dxa"/>
              <w:left w:w="100" w:type="dxa"/>
              <w:bottom w:w="100" w:type="dxa"/>
              <w:right w:w="100" w:type="dxa"/>
            </w:tcMar>
          </w:tcPr>
          <w:p w14:paraId="7C53905F" w14:textId="77777777" w:rsidR="00B475A1" w:rsidRPr="00DD0AC8" w:rsidRDefault="00B475A1" w:rsidP="00F51FA8">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3DCD0972" w14:textId="77777777" w:rsidR="006D6E09" w:rsidRPr="00DD0AC8" w:rsidRDefault="006D6E09" w:rsidP="00F51FA8">
            <w:pPr>
              <w:pBdr>
                <w:top w:val="nil"/>
                <w:left w:val="nil"/>
                <w:bottom w:val="nil"/>
                <w:right w:val="nil"/>
                <w:between w:val="nil"/>
              </w:pBdr>
              <w:rPr>
                <w:bCs/>
              </w:rPr>
            </w:pPr>
          </w:p>
          <w:p w14:paraId="3D259AFF" w14:textId="77777777" w:rsidR="006D6E09" w:rsidRPr="00DD0AC8" w:rsidRDefault="006D6E09" w:rsidP="00F51FA8">
            <w:pPr>
              <w:pBdr>
                <w:top w:val="nil"/>
                <w:left w:val="nil"/>
                <w:bottom w:val="nil"/>
                <w:right w:val="nil"/>
                <w:between w:val="nil"/>
              </w:pBdr>
              <w:rPr>
                <w:bCs/>
              </w:rPr>
            </w:pPr>
            <w:r w:rsidRPr="00DD0AC8">
              <w:rPr>
                <w:bCs/>
              </w:rPr>
              <w:t>Principle 6 (Design for Secure Failure): This is a core tenet of secure failure. The RAII pattern ensures that resources (like file handles) are automatically released, even when an exception is thrown. This guarantees that the program fails cleanly without leaking resources that could lead to system instability or a DoS condition.</w:t>
            </w:r>
          </w:p>
          <w:p w14:paraId="3B32C047" w14:textId="77777777" w:rsidR="006D6E09" w:rsidRPr="00DD0AC8" w:rsidRDefault="006D6E09" w:rsidP="00F51FA8">
            <w:pPr>
              <w:pBdr>
                <w:top w:val="nil"/>
                <w:left w:val="nil"/>
                <w:bottom w:val="nil"/>
                <w:right w:val="nil"/>
                <w:between w:val="nil"/>
              </w:pBdr>
              <w:rPr>
                <w:bCs/>
              </w:rPr>
            </w:pPr>
          </w:p>
          <w:p w14:paraId="69E47378" w14:textId="66B7FB5B" w:rsidR="006D6E09" w:rsidRPr="00DD0AC8" w:rsidRDefault="006D6E09" w:rsidP="00F51FA8">
            <w:pPr>
              <w:pBdr>
                <w:top w:val="nil"/>
                <w:left w:val="nil"/>
                <w:bottom w:val="nil"/>
                <w:right w:val="nil"/>
                <w:between w:val="nil"/>
              </w:pBdr>
              <w:rPr>
                <w:bCs/>
              </w:rPr>
            </w:pPr>
            <w:r w:rsidRPr="00DD0AC8">
              <w:rPr>
                <w:bCs/>
              </w:rPr>
              <w:t>Principle 3 (Minimize Attack Surface): Resource exhaustion is a form of attack. By ensuring resources are promptly released, the standard minimizes the attack surface available to an adversary trying to trigger a Denial-of-Service through resource hoarding.</w:t>
            </w:r>
          </w:p>
        </w:tc>
      </w:tr>
    </w:tbl>
    <w:p w14:paraId="290ADCC0" w14:textId="77777777" w:rsidR="00B475A1" w:rsidRPr="00DD0AC8" w:rsidRDefault="00B475A1" w:rsidP="00B475A1">
      <w:pPr>
        <w:rPr>
          <w:bCs/>
        </w:rPr>
      </w:pPr>
    </w:p>
    <w:p w14:paraId="20C36A53" w14:textId="77777777" w:rsidR="00B475A1" w:rsidRPr="00DD0AC8" w:rsidRDefault="00B475A1" w:rsidP="00B475A1">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D0AC8" w14:paraId="21CC1591" w14:textId="77777777" w:rsidTr="00001F14">
        <w:trPr>
          <w:trHeight w:val="460"/>
          <w:tblHeader/>
        </w:trPr>
        <w:tc>
          <w:tcPr>
            <w:tcW w:w="1806" w:type="dxa"/>
            <w:shd w:val="clear" w:color="auto" w:fill="D9D9D9"/>
            <w:vAlign w:val="center"/>
          </w:tcPr>
          <w:p w14:paraId="03D2AAF4" w14:textId="77777777" w:rsidR="00B475A1" w:rsidRPr="00DD0AC8" w:rsidRDefault="00B475A1" w:rsidP="00F51FA8">
            <w:pPr>
              <w:jc w:val="center"/>
              <w:rPr>
                <w:bCs/>
                <w:sz w:val="24"/>
                <w:szCs w:val="24"/>
              </w:rPr>
            </w:pPr>
            <w:r w:rsidRPr="00DD0AC8">
              <w:rPr>
                <w:bCs/>
                <w:sz w:val="24"/>
                <w:szCs w:val="24"/>
              </w:rPr>
              <w:t>Severity</w:t>
            </w:r>
          </w:p>
        </w:tc>
        <w:tc>
          <w:tcPr>
            <w:tcW w:w="1341" w:type="dxa"/>
            <w:shd w:val="clear" w:color="auto" w:fill="D9D9D9"/>
            <w:vAlign w:val="center"/>
          </w:tcPr>
          <w:p w14:paraId="43F4F9FA" w14:textId="77777777" w:rsidR="00B475A1" w:rsidRPr="00DD0AC8" w:rsidRDefault="00B475A1" w:rsidP="00F51FA8">
            <w:pPr>
              <w:jc w:val="center"/>
              <w:rPr>
                <w:bCs/>
                <w:sz w:val="24"/>
                <w:szCs w:val="24"/>
              </w:rPr>
            </w:pPr>
            <w:r w:rsidRPr="00DD0AC8">
              <w:rPr>
                <w:bCs/>
                <w:sz w:val="24"/>
                <w:szCs w:val="24"/>
              </w:rPr>
              <w:t>Likelihood</w:t>
            </w:r>
          </w:p>
        </w:tc>
        <w:tc>
          <w:tcPr>
            <w:tcW w:w="4021" w:type="dxa"/>
            <w:shd w:val="clear" w:color="auto" w:fill="D9D9D9"/>
            <w:vAlign w:val="center"/>
          </w:tcPr>
          <w:p w14:paraId="2826D386" w14:textId="77777777" w:rsidR="00B475A1" w:rsidRPr="00DD0AC8" w:rsidRDefault="00B475A1" w:rsidP="00F51FA8">
            <w:pPr>
              <w:jc w:val="center"/>
              <w:rPr>
                <w:bCs/>
                <w:sz w:val="24"/>
                <w:szCs w:val="24"/>
              </w:rPr>
            </w:pPr>
            <w:r w:rsidRPr="00DD0AC8">
              <w:rPr>
                <w:bCs/>
                <w:sz w:val="24"/>
                <w:szCs w:val="24"/>
              </w:rPr>
              <w:t>Remediation Cost</w:t>
            </w:r>
          </w:p>
        </w:tc>
        <w:tc>
          <w:tcPr>
            <w:tcW w:w="1807" w:type="dxa"/>
            <w:shd w:val="clear" w:color="auto" w:fill="D9D9D9"/>
            <w:vAlign w:val="center"/>
          </w:tcPr>
          <w:p w14:paraId="748D7E23" w14:textId="77777777" w:rsidR="00B475A1" w:rsidRPr="00DD0AC8" w:rsidRDefault="00B475A1" w:rsidP="00F51FA8">
            <w:pPr>
              <w:jc w:val="center"/>
              <w:rPr>
                <w:bCs/>
                <w:sz w:val="24"/>
                <w:szCs w:val="24"/>
              </w:rPr>
            </w:pPr>
            <w:r w:rsidRPr="00DD0AC8">
              <w:rPr>
                <w:bCs/>
                <w:sz w:val="24"/>
                <w:szCs w:val="24"/>
              </w:rPr>
              <w:t>Priority</w:t>
            </w:r>
          </w:p>
        </w:tc>
        <w:tc>
          <w:tcPr>
            <w:tcW w:w="1805" w:type="dxa"/>
            <w:shd w:val="clear" w:color="auto" w:fill="D9D9D9"/>
            <w:vAlign w:val="center"/>
          </w:tcPr>
          <w:p w14:paraId="732D0956" w14:textId="77777777" w:rsidR="00B475A1" w:rsidRPr="00DD0AC8" w:rsidRDefault="00B475A1" w:rsidP="00F51FA8">
            <w:pPr>
              <w:jc w:val="center"/>
              <w:rPr>
                <w:bCs/>
                <w:sz w:val="24"/>
                <w:szCs w:val="24"/>
              </w:rPr>
            </w:pPr>
            <w:r w:rsidRPr="00DD0AC8">
              <w:rPr>
                <w:bCs/>
                <w:sz w:val="24"/>
                <w:szCs w:val="24"/>
              </w:rPr>
              <w:t>Level</w:t>
            </w:r>
          </w:p>
        </w:tc>
      </w:tr>
      <w:tr w:rsidR="00B475A1" w:rsidRPr="00DD0AC8" w14:paraId="43192141" w14:textId="77777777" w:rsidTr="00001F14">
        <w:trPr>
          <w:trHeight w:val="460"/>
        </w:trPr>
        <w:tc>
          <w:tcPr>
            <w:tcW w:w="1806" w:type="dxa"/>
            <w:shd w:val="clear" w:color="auto" w:fill="auto"/>
          </w:tcPr>
          <w:p w14:paraId="2D640FC1" w14:textId="0A7D177D" w:rsidR="00B475A1" w:rsidRPr="00DD0AC8" w:rsidRDefault="006D6E09" w:rsidP="00F51FA8">
            <w:pPr>
              <w:jc w:val="center"/>
              <w:rPr>
                <w:bCs/>
              </w:rPr>
            </w:pPr>
            <w:r w:rsidRPr="00DD0AC8">
              <w:rPr>
                <w:bCs/>
              </w:rPr>
              <w:t>High</w:t>
            </w:r>
          </w:p>
        </w:tc>
        <w:tc>
          <w:tcPr>
            <w:tcW w:w="1341" w:type="dxa"/>
            <w:shd w:val="clear" w:color="auto" w:fill="auto"/>
          </w:tcPr>
          <w:p w14:paraId="72BD1BCD" w14:textId="3F92D42D" w:rsidR="00B475A1" w:rsidRPr="00DD0AC8" w:rsidRDefault="006D6E09" w:rsidP="00F51FA8">
            <w:pPr>
              <w:jc w:val="center"/>
              <w:rPr>
                <w:bCs/>
              </w:rPr>
            </w:pPr>
            <w:r w:rsidRPr="00DD0AC8">
              <w:rPr>
                <w:bCs/>
              </w:rPr>
              <w:t>Medium</w:t>
            </w:r>
          </w:p>
        </w:tc>
        <w:tc>
          <w:tcPr>
            <w:tcW w:w="4021" w:type="dxa"/>
            <w:shd w:val="clear" w:color="auto" w:fill="auto"/>
          </w:tcPr>
          <w:p w14:paraId="5BE08C9E" w14:textId="517CDA04" w:rsidR="00B475A1" w:rsidRPr="00DD0AC8" w:rsidRDefault="006D6E09" w:rsidP="00F51FA8">
            <w:pPr>
              <w:jc w:val="center"/>
              <w:rPr>
                <w:bCs/>
              </w:rPr>
            </w:pPr>
            <w:r w:rsidRPr="00DD0AC8">
              <w:rPr>
                <w:bCs/>
              </w:rPr>
              <w:t>Medium</w:t>
            </w:r>
          </w:p>
        </w:tc>
        <w:tc>
          <w:tcPr>
            <w:tcW w:w="1807" w:type="dxa"/>
            <w:shd w:val="clear" w:color="auto" w:fill="auto"/>
          </w:tcPr>
          <w:p w14:paraId="507F810F" w14:textId="1FCF2C85" w:rsidR="00B475A1" w:rsidRPr="00DD0AC8" w:rsidRDefault="006D6E09" w:rsidP="00F51FA8">
            <w:pPr>
              <w:jc w:val="center"/>
              <w:rPr>
                <w:bCs/>
              </w:rPr>
            </w:pPr>
            <w:r w:rsidRPr="00DD0AC8">
              <w:rPr>
                <w:bCs/>
              </w:rPr>
              <w:t xml:space="preserve">High </w:t>
            </w:r>
          </w:p>
        </w:tc>
        <w:tc>
          <w:tcPr>
            <w:tcW w:w="1805" w:type="dxa"/>
            <w:shd w:val="clear" w:color="auto" w:fill="auto"/>
          </w:tcPr>
          <w:p w14:paraId="4686F95C" w14:textId="141ECC39" w:rsidR="00B475A1" w:rsidRPr="00DD0AC8" w:rsidRDefault="006D6E09" w:rsidP="00F51FA8">
            <w:pPr>
              <w:jc w:val="center"/>
              <w:rPr>
                <w:bCs/>
              </w:rPr>
            </w:pPr>
            <w:r w:rsidRPr="00DD0AC8">
              <w:rPr>
                <w:bCs/>
              </w:rPr>
              <w:t>2</w:t>
            </w:r>
          </w:p>
        </w:tc>
      </w:tr>
    </w:tbl>
    <w:p w14:paraId="361D847E" w14:textId="77777777" w:rsidR="00B475A1" w:rsidRPr="00DD0AC8" w:rsidRDefault="00B475A1" w:rsidP="00B475A1">
      <w:pPr>
        <w:rPr>
          <w:bCs/>
        </w:rPr>
      </w:pPr>
    </w:p>
    <w:p w14:paraId="2570B35C" w14:textId="77777777" w:rsidR="00B475A1" w:rsidRPr="00DD0AC8" w:rsidRDefault="00B475A1" w:rsidP="00B475A1">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D0AC8" w14:paraId="139B5091" w14:textId="77777777" w:rsidTr="00001F14">
        <w:trPr>
          <w:trHeight w:val="460"/>
          <w:tblHeader/>
        </w:trPr>
        <w:tc>
          <w:tcPr>
            <w:tcW w:w="1807" w:type="dxa"/>
            <w:shd w:val="clear" w:color="auto" w:fill="D9D9D9"/>
            <w:vAlign w:val="center"/>
          </w:tcPr>
          <w:p w14:paraId="6F9DA53D" w14:textId="77777777" w:rsidR="00B475A1" w:rsidRPr="00DD0AC8" w:rsidRDefault="00B475A1" w:rsidP="00F51FA8">
            <w:pPr>
              <w:jc w:val="center"/>
              <w:rPr>
                <w:bCs/>
                <w:sz w:val="24"/>
                <w:szCs w:val="24"/>
              </w:rPr>
            </w:pPr>
            <w:r w:rsidRPr="00DD0AC8">
              <w:rPr>
                <w:bCs/>
                <w:sz w:val="24"/>
                <w:szCs w:val="24"/>
              </w:rPr>
              <w:t>Tool</w:t>
            </w:r>
          </w:p>
        </w:tc>
        <w:tc>
          <w:tcPr>
            <w:tcW w:w="1341" w:type="dxa"/>
            <w:shd w:val="clear" w:color="auto" w:fill="D9D9D9"/>
            <w:vAlign w:val="center"/>
          </w:tcPr>
          <w:p w14:paraId="0DD906AE" w14:textId="77777777" w:rsidR="00B475A1" w:rsidRPr="00DD0AC8" w:rsidRDefault="00B475A1" w:rsidP="00F51FA8">
            <w:pPr>
              <w:jc w:val="center"/>
              <w:rPr>
                <w:bCs/>
                <w:sz w:val="24"/>
                <w:szCs w:val="24"/>
              </w:rPr>
            </w:pPr>
            <w:r w:rsidRPr="00DD0AC8">
              <w:rPr>
                <w:bCs/>
                <w:sz w:val="24"/>
                <w:szCs w:val="24"/>
              </w:rPr>
              <w:t>Version</w:t>
            </w:r>
          </w:p>
        </w:tc>
        <w:tc>
          <w:tcPr>
            <w:tcW w:w="4021" w:type="dxa"/>
            <w:shd w:val="clear" w:color="auto" w:fill="D9D9D9"/>
            <w:vAlign w:val="center"/>
          </w:tcPr>
          <w:p w14:paraId="59E1FBE1" w14:textId="77777777" w:rsidR="00B475A1" w:rsidRPr="00DD0AC8" w:rsidRDefault="00B475A1" w:rsidP="00F51FA8">
            <w:pPr>
              <w:jc w:val="center"/>
              <w:rPr>
                <w:bCs/>
                <w:sz w:val="24"/>
                <w:szCs w:val="24"/>
              </w:rPr>
            </w:pPr>
            <w:r w:rsidRPr="00DD0AC8">
              <w:rPr>
                <w:bCs/>
                <w:sz w:val="24"/>
                <w:szCs w:val="24"/>
              </w:rPr>
              <w:t>Checker</w:t>
            </w:r>
          </w:p>
        </w:tc>
        <w:tc>
          <w:tcPr>
            <w:tcW w:w="3611" w:type="dxa"/>
            <w:shd w:val="clear" w:color="auto" w:fill="D9D9D9"/>
            <w:vAlign w:val="center"/>
          </w:tcPr>
          <w:p w14:paraId="4D88C932" w14:textId="77777777" w:rsidR="00B475A1" w:rsidRPr="00DD0AC8" w:rsidRDefault="00B475A1" w:rsidP="00F51FA8">
            <w:pPr>
              <w:jc w:val="center"/>
              <w:rPr>
                <w:bCs/>
                <w:sz w:val="24"/>
                <w:szCs w:val="24"/>
              </w:rPr>
            </w:pPr>
            <w:r w:rsidRPr="00DD0AC8">
              <w:rPr>
                <w:bCs/>
                <w:sz w:val="24"/>
                <w:szCs w:val="24"/>
              </w:rPr>
              <w:t>Description Tool</w:t>
            </w:r>
          </w:p>
        </w:tc>
      </w:tr>
      <w:tr w:rsidR="00B475A1" w:rsidRPr="00DD0AC8" w14:paraId="21DC6877" w14:textId="77777777" w:rsidTr="00001F14">
        <w:trPr>
          <w:trHeight w:val="460"/>
        </w:trPr>
        <w:tc>
          <w:tcPr>
            <w:tcW w:w="1807" w:type="dxa"/>
            <w:shd w:val="clear" w:color="auto" w:fill="auto"/>
          </w:tcPr>
          <w:p w14:paraId="486E9681" w14:textId="2DA1AE64" w:rsidR="00B475A1" w:rsidRPr="00DD0AC8" w:rsidRDefault="006D6E09" w:rsidP="00F51FA8">
            <w:pPr>
              <w:jc w:val="center"/>
              <w:rPr>
                <w:bCs/>
              </w:rPr>
            </w:pPr>
            <w:proofErr w:type="spellStart"/>
            <w:r w:rsidRPr="00DD0AC8">
              <w:rPr>
                <w:bCs/>
              </w:rPr>
              <w:t>CppCheck</w:t>
            </w:r>
            <w:proofErr w:type="spellEnd"/>
          </w:p>
        </w:tc>
        <w:tc>
          <w:tcPr>
            <w:tcW w:w="1341" w:type="dxa"/>
            <w:shd w:val="clear" w:color="auto" w:fill="auto"/>
          </w:tcPr>
          <w:p w14:paraId="5590A5CF" w14:textId="42DAF3B0" w:rsidR="00B475A1" w:rsidRPr="00DD0AC8" w:rsidRDefault="006D6E09" w:rsidP="00F51FA8">
            <w:pPr>
              <w:jc w:val="center"/>
              <w:rPr>
                <w:bCs/>
              </w:rPr>
            </w:pPr>
            <w:r w:rsidRPr="00DD0AC8">
              <w:rPr>
                <w:bCs/>
              </w:rPr>
              <w:t>2.1+</w:t>
            </w:r>
          </w:p>
        </w:tc>
        <w:tc>
          <w:tcPr>
            <w:tcW w:w="4021" w:type="dxa"/>
            <w:shd w:val="clear" w:color="auto" w:fill="auto"/>
          </w:tcPr>
          <w:p w14:paraId="2935D2F6" w14:textId="340720B2" w:rsidR="00B475A1" w:rsidRPr="00DD0AC8" w:rsidRDefault="006D6E09" w:rsidP="00F51FA8">
            <w:pPr>
              <w:jc w:val="center"/>
              <w:rPr>
                <w:bCs/>
              </w:rPr>
            </w:pPr>
            <w:proofErr w:type="spellStart"/>
            <w:r w:rsidRPr="00DD0AC8">
              <w:rPr>
                <w:bCs/>
              </w:rPr>
              <w:t>resourceLeak</w:t>
            </w:r>
            <w:proofErr w:type="spellEnd"/>
          </w:p>
        </w:tc>
        <w:tc>
          <w:tcPr>
            <w:tcW w:w="3611" w:type="dxa"/>
            <w:shd w:val="clear" w:color="auto" w:fill="auto"/>
          </w:tcPr>
          <w:p w14:paraId="10EAFC44" w14:textId="0CB14D62" w:rsidR="00B475A1" w:rsidRPr="00DD0AC8" w:rsidRDefault="006D6E09" w:rsidP="00F51FA8">
            <w:pPr>
              <w:jc w:val="center"/>
              <w:rPr>
                <w:bCs/>
              </w:rPr>
            </w:pPr>
            <w:proofErr w:type="gramStart"/>
            <w:r w:rsidRPr="00DD0AC8">
              <w:rPr>
                <w:bCs/>
              </w:rPr>
              <w:t>Detects</w:t>
            </w:r>
            <w:proofErr w:type="gramEnd"/>
            <w:r w:rsidRPr="00DD0AC8">
              <w:rPr>
                <w:bCs/>
              </w:rPr>
              <w:t xml:space="preserve"> patterns where resources (like file pointers or dynamically allocated memory) are opened/acquired but not released.</w:t>
            </w:r>
          </w:p>
        </w:tc>
      </w:tr>
      <w:tr w:rsidR="006D6E09" w:rsidRPr="00DD0AC8" w14:paraId="64F0AC3A" w14:textId="77777777" w:rsidTr="00001F14">
        <w:trPr>
          <w:trHeight w:val="460"/>
        </w:trPr>
        <w:tc>
          <w:tcPr>
            <w:tcW w:w="1807" w:type="dxa"/>
            <w:shd w:val="clear" w:color="auto" w:fill="auto"/>
          </w:tcPr>
          <w:p w14:paraId="1FA053B5" w14:textId="75FDE970" w:rsidR="006D6E09" w:rsidRPr="00DD0AC8" w:rsidRDefault="006D6E09" w:rsidP="006D6E09">
            <w:pPr>
              <w:jc w:val="center"/>
              <w:rPr>
                <w:bCs/>
              </w:rPr>
            </w:pPr>
            <w:r w:rsidRPr="00DD0AC8">
              <w:rPr>
                <w:bCs/>
              </w:rPr>
              <w:t>Clang Static Analyzer</w:t>
            </w:r>
          </w:p>
        </w:tc>
        <w:tc>
          <w:tcPr>
            <w:tcW w:w="1341" w:type="dxa"/>
            <w:shd w:val="clear" w:color="auto" w:fill="auto"/>
          </w:tcPr>
          <w:p w14:paraId="64B7FC40" w14:textId="0768AA61" w:rsidR="006D6E09" w:rsidRPr="00DD0AC8" w:rsidRDefault="006D6E09" w:rsidP="006D6E09">
            <w:pPr>
              <w:jc w:val="center"/>
              <w:rPr>
                <w:bCs/>
              </w:rPr>
            </w:pPr>
            <w:r w:rsidRPr="00DD0AC8">
              <w:rPr>
                <w:bCs/>
              </w:rPr>
              <w:t>Latest</w:t>
            </w:r>
          </w:p>
        </w:tc>
        <w:tc>
          <w:tcPr>
            <w:tcW w:w="4021" w:type="dxa"/>
            <w:shd w:val="clear" w:color="auto" w:fill="auto"/>
          </w:tcPr>
          <w:p w14:paraId="0155179E" w14:textId="6528D506" w:rsidR="006D6E09" w:rsidRPr="00DD0AC8" w:rsidRDefault="006D6E09" w:rsidP="006D6E09">
            <w:pPr>
              <w:jc w:val="center"/>
              <w:rPr>
                <w:bCs/>
                <w:u w:val="single"/>
              </w:rPr>
            </w:pPr>
            <w:proofErr w:type="spellStart"/>
            <w:proofErr w:type="gramStart"/>
            <w:r w:rsidRPr="00DD0AC8">
              <w:rPr>
                <w:bCs/>
              </w:rPr>
              <w:t>unix.ResourceLeak</w:t>
            </w:r>
            <w:proofErr w:type="spellEnd"/>
            <w:proofErr w:type="gramEnd"/>
          </w:p>
        </w:tc>
        <w:tc>
          <w:tcPr>
            <w:tcW w:w="3611" w:type="dxa"/>
            <w:shd w:val="clear" w:color="auto" w:fill="auto"/>
          </w:tcPr>
          <w:p w14:paraId="3877BF3F" w14:textId="5FB7B6C8" w:rsidR="006D6E09" w:rsidRPr="00DD0AC8" w:rsidRDefault="006D6E09" w:rsidP="006D6E09">
            <w:pPr>
              <w:jc w:val="center"/>
              <w:rPr>
                <w:bCs/>
              </w:rPr>
            </w:pPr>
            <w:r w:rsidRPr="00DD0AC8">
              <w:rPr>
                <w:bCs/>
              </w:rPr>
              <w:t>Flags non-memory resource leaks, such as unclosed file descriptors, sockets, and locks.</w:t>
            </w:r>
          </w:p>
        </w:tc>
      </w:tr>
      <w:tr w:rsidR="006D6E09" w:rsidRPr="00DD0AC8" w14:paraId="2E5EE7DD" w14:textId="77777777" w:rsidTr="00001F14">
        <w:trPr>
          <w:trHeight w:val="460"/>
        </w:trPr>
        <w:tc>
          <w:tcPr>
            <w:tcW w:w="1807" w:type="dxa"/>
            <w:shd w:val="clear" w:color="auto" w:fill="auto"/>
          </w:tcPr>
          <w:p w14:paraId="000C184C" w14:textId="114D62EC" w:rsidR="006D6E09" w:rsidRPr="00DD0AC8" w:rsidRDefault="006D6E09" w:rsidP="006D6E09">
            <w:pPr>
              <w:jc w:val="center"/>
              <w:rPr>
                <w:bCs/>
              </w:rPr>
            </w:pPr>
            <w:r w:rsidRPr="00DD0AC8">
              <w:rPr>
                <w:bCs/>
              </w:rPr>
              <w:t>SonarQube</w:t>
            </w:r>
          </w:p>
        </w:tc>
        <w:tc>
          <w:tcPr>
            <w:tcW w:w="1341" w:type="dxa"/>
            <w:shd w:val="clear" w:color="auto" w:fill="auto"/>
          </w:tcPr>
          <w:p w14:paraId="6B0CCC4F" w14:textId="6AC16E5E" w:rsidR="006D6E09" w:rsidRPr="00DD0AC8" w:rsidRDefault="006D6E09" w:rsidP="006D6E09">
            <w:pPr>
              <w:jc w:val="center"/>
              <w:rPr>
                <w:bCs/>
              </w:rPr>
            </w:pPr>
            <w:r w:rsidRPr="00DD0AC8">
              <w:rPr>
                <w:bCs/>
              </w:rPr>
              <w:t>Latest</w:t>
            </w:r>
          </w:p>
        </w:tc>
        <w:tc>
          <w:tcPr>
            <w:tcW w:w="4021" w:type="dxa"/>
            <w:shd w:val="clear" w:color="auto" w:fill="auto"/>
          </w:tcPr>
          <w:p w14:paraId="6506F573" w14:textId="751722FF" w:rsidR="006D6E09" w:rsidRPr="00DD0AC8" w:rsidRDefault="006D6E09" w:rsidP="006D6E09">
            <w:pPr>
              <w:jc w:val="center"/>
              <w:rPr>
                <w:bCs/>
                <w:u w:val="single"/>
              </w:rPr>
            </w:pPr>
            <w:r w:rsidRPr="00DD0AC8">
              <w:rPr>
                <w:bCs/>
              </w:rPr>
              <w:t>S2093</w:t>
            </w:r>
          </w:p>
        </w:tc>
        <w:tc>
          <w:tcPr>
            <w:tcW w:w="3611" w:type="dxa"/>
            <w:shd w:val="clear" w:color="auto" w:fill="auto"/>
          </w:tcPr>
          <w:p w14:paraId="570322E7" w14:textId="35EFCA9C" w:rsidR="006D6E09" w:rsidRPr="00DD0AC8" w:rsidRDefault="006D6E09" w:rsidP="006D6E09">
            <w:pPr>
              <w:jc w:val="center"/>
              <w:rPr>
                <w:bCs/>
              </w:rPr>
            </w:pPr>
            <w:r w:rsidRPr="00DD0AC8">
              <w:rPr>
                <w:bCs/>
              </w:rPr>
              <w:t>Identifies streams that are not properly closed, violating the core principle of timely resource release.</w:t>
            </w:r>
          </w:p>
        </w:tc>
      </w:tr>
      <w:tr w:rsidR="006D6E09" w:rsidRPr="00DD0AC8" w14:paraId="2EE1B702" w14:textId="77777777" w:rsidTr="00001F14">
        <w:trPr>
          <w:trHeight w:val="460"/>
        </w:trPr>
        <w:tc>
          <w:tcPr>
            <w:tcW w:w="1807" w:type="dxa"/>
            <w:shd w:val="clear" w:color="auto" w:fill="auto"/>
          </w:tcPr>
          <w:p w14:paraId="09F1CB00" w14:textId="74780AED" w:rsidR="006D6E09" w:rsidRPr="00DD0AC8" w:rsidRDefault="006D6E09" w:rsidP="006D6E09">
            <w:pPr>
              <w:jc w:val="center"/>
              <w:rPr>
                <w:bCs/>
              </w:rPr>
            </w:pPr>
            <w:r w:rsidRPr="00DD0AC8">
              <w:rPr>
                <w:bCs/>
              </w:rPr>
              <w:t>Coverity</w:t>
            </w:r>
          </w:p>
        </w:tc>
        <w:tc>
          <w:tcPr>
            <w:tcW w:w="1341" w:type="dxa"/>
            <w:shd w:val="clear" w:color="auto" w:fill="auto"/>
          </w:tcPr>
          <w:p w14:paraId="1C057DF1" w14:textId="28456D28" w:rsidR="006D6E09" w:rsidRPr="00DD0AC8" w:rsidRDefault="006D6E09" w:rsidP="006D6E09">
            <w:pPr>
              <w:jc w:val="center"/>
              <w:rPr>
                <w:bCs/>
              </w:rPr>
            </w:pPr>
            <w:r w:rsidRPr="00DD0AC8">
              <w:rPr>
                <w:bCs/>
              </w:rPr>
              <w:t>Latest</w:t>
            </w:r>
          </w:p>
        </w:tc>
        <w:tc>
          <w:tcPr>
            <w:tcW w:w="4021" w:type="dxa"/>
            <w:shd w:val="clear" w:color="auto" w:fill="auto"/>
          </w:tcPr>
          <w:p w14:paraId="19BD5035" w14:textId="190A3B65" w:rsidR="006D6E09" w:rsidRPr="00DD0AC8" w:rsidRDefault="006D6E09" w:rsidP="006D6E09">
            <w:pPr>
              <w:jc w:val="center"/>
              <w:rPr>
                <w:bCs/>
                <w:u w:val="single"/>
              </w:rPr>
            </w:pPr>
            <w:r w:rsidRPr="00DD0AC8">
              <w:rPr>
                <w:bCs/>
              </w:rPr>
              <w:t>RESOURCE_LEAK</w:t>
            </w:r>
          </w:p>
        </w:tc>
        <w:tc>
          <w:tcPr>
            <w:tcW w:w="3611" w:type="dxa"/>
            <w:shd w:val="clear" w:color="auto" w:fill="auto"/>
          </w:tcPr>
          <w:p w14:paraId="0EBAC9F0" w14:textId="170B5812" w:rsidR="006D6E09" w:rsidRPr="00DD0AC8" w:rsidRDefault="006D6E09" w:rsidP="006D6E09">
            <w:pPr>
              <w:jc w:val="center"/>
              <w:rPr>
                <w:bCs/>
              </w:rPr>
            </w:pPr>
            <w:r w:rsidRPr="00DD0AC8">
              <w:rPr>
                <w:bCs/>
              </w:rPr>
              <w:t>Tracks the lifecycle of system resources and reports when a resource is opened but the control flow bypasses the necessary close/release function.</w:t>
            </w:r>
          </w:p>
        </w:tc>
      </w:tr>
    </w:tbl>
    <w:p w14:paraId="243691C2" w14:textId="77777777" w:rsidR="00B475A1" w:rsidRPr="00DD0AC8" w:rsidRDefault="00B475A1" w:rsidP="00B475A1">
      <w:pPr>
        <w:rPr>
          <w:bCs/>
        </w:rPr>
      </w:pPr>
      <w:r w:rsidRPr="00DD0AC8">
        <w:rPr>
          <w:bCs/>
        </w:rPr>
        <w:br w:type="page"/>
      </w:r>
    </w:p>
    <w:p w14:paraId="5C8284A2" w14:textId="77777777" w:rsidR="00381847" w:rsidRPr="00DD0AC8" w:rsidRDefault="00E769D9" w:rsidP="0059536C">
      <w:pPr>
        <w:pStyle w:val="Heading4"/>
        <w:rPr>
          <w:b w:val="0"/>
          <w:bCs/>
        </w:rPr>
      </w:pPr>
      <w:bookmarkStart w:id="16" w:name="_Toc52464068"/>
      <w:r w:rsidRPr="00DD0AC8">
        <w:rPr>
          <w:b w:val="0"/>
          <w:bCs/>
        </w:rPr>
        <w:lastRenderedPageBreak/>
        <w:t>Coding Standard 10</w:t>
      </w:r>
      <w:bookmarkEnd w:id="16"/>
    </w:p>
    <w:p w14:paraId="16272DCB" w14:textId="77777777" w:rsidR="00381847" w:rsidRPr="00DD0AC8" w:rsidRDefault="00381847">
      <w:pPr>
        <w:rPr>
          <w:bCs/>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D0AC8"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DD0AC8" w:rsidRDefault="00E769D9">
            <w:pPr>
              <w:jc w:val="center"/>
              <w:rPr>
                <w:bCs/>
                <w:sz w:val="24"/>
                <w:szCs w:val="24"/>
              </w:rPr>
            </w:pPr>
            <w:r w:rsidRPr="00DD0AC8">
              <w:rPr>
                <w:bCs/>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DD0AC8" w:rsidRDefault="00E769D9">
            <w:pPr>
              <w:jc w:val="center"/>
              <w:rPr>
                <w:bCs/>
                <w:sz w:val="24"/>
                <w:szCs w:val="24"/>
              </w:rPr>
            </w:pPr>
            <w:r w:rsidRPr="00DD0AC8">
              <w:rPr>
                <w:bCs/>
                <w:sz w:val="24"/>
                <w:szCs w:val="24"/>
              </w:rPr>
              <w:t>Label</w:t>
            </w:r>
          </w:p>
        </w:tc>
        <w:tc>
          <w:tcPr>
            <w:tcW w:w="7632" w:type="dxa"/>
            <w:shd w:val="clear" w:color="auto" w:fill="D9D9D9"/>
            <w:tcMar>
              <w:top w:w="100" w:type="dxa"/>
              <w:left w:w="100" w:type="dxa"/>
              <w:bottom w:w="100" w:type="dxa"/>
              <w:right w:w="100" w:type="dxa"/>
            </w:tcMar>
            <w:vAlign w:val="center"/>
          </w:tcPr>
          <w:p w14:paraId="77DADEFB" w14:textId="045010EB" w:rsidR="00381847" w:rsidRPr="00DD0AC8" w:rsidRDefault="008475CC">
            <w:pPr>
              <w:jc w:val="center"/>
              <w:rPr>
                <w:bCs/>
                <w:sz w:val="24"/>
                <w:szCs w:val="24"/>
              </w:rPr>
            </w:pPr>
            <w:r w:rsidRPr="00DD0AC8">
              <w:rPr>
                <w:bCs/>
                <w:sz w:val="24"/>
                <w:szCs w:val="24"/>
              </w:rPr>
              <w:t>Protect Shared Data with Mutexes</w:t>
            </w:r>
          </w:p>
        </w:tc>
      </w:tr>
      <w:tr w:rsidR="00381847" w:rsidRPr="00DD0AC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Pr="00DD0AC8" w:rsidRDefault="00E769D9">
            <w:pPr>
              <w:jc w:val="center"/>
              <w:rPr>
                <w:bCs/>
              </w:rPr>
            </w:pPr>
            <w:r w:rsidRPr="00DD0AC8">
              <w:rPr>
                <w:bCs/>
              </w:rPr>
              <w:t>[Student Choice]</w:t>
            </w:r>
          </w:p>
        </w:tc>
        <w:tc>
          <w:tcPr>
            <w:tcW w:w="1341" w:type="dxa"/>
            <w:tcMar>
              <w:top w:w="100" w:type="dxa"/>
              <w:left w:w="100" w:type="dxa"/>
              <w:bottom w:w="100" w:type="dxa"/>
              <w:right w:w="100" w:type="dxa"/>
            </w:tcMar>
          </w:tcPr>
          <w:p w14:paraId="72961103" w14:textId="34C0C7EF" w:rsidR="00381847" w:rsidRPr="00DD0AC8" w:rsidRDefault="008475CC">
            <w:pPr>
              <w:jc w:val="center"/>
              <w:rPr>
                <w:bCs/>
              </w:rPr>
            </w:pPr>
            <w:r w:rsidRPr="00DD0AC8">
              <w:rPr>
                <w:bCs/>
              </w:rPr>
              <w:t>STD-010-CPP</w:t>
            </w:r>
          </w:p>
        </w:tc>
        <w:tc>
          <w:tcPr>
            <w:tcW w:w="7632" w:type="dxa"/>
            <w:tcMar>
              <w:top w:w="100" w:type="dxa"/>
              <w:left w:w="100" w:type="dxa"/>
              <w:bottom w:w="100" w:type="dxa"/>
              <w:right w:w="100" w:type="dxa"/>
            </w:tcMar>
          </w:tcPr>
          <w:p w14:paraId="02179BF3" w14:textId="035A43B7" w:rsidR="00381847" w:rsidRPr="00DD0AC8" w:rsidRDefault="008475CC">
            <w:pPr>
              <w:rPr>
                <w:bCs/>
              </w:rPr>
            </w:pPr>
            <w:r w:rsidRPr="00DD0AC8">
              <w:rPr>
                <w:bCs/>
              </w:rPr>
              <w:t xml:space="preserve">When multiple threads access and modify the same shared data, a race condition can occur. This is where </w:t>
            </w:r>
            <w:proofErr w:type="gramStart"/>
            <w:r w:rsidRPr="00DD0AC8">
              <w:rPr>
                <w:bCs/>
              </w:rPr>
              <w:t>the final result</w:t>
            </w:r>
            <w:proofErr w:type="gramEnd"/>
            <w:r w:rsidRPr="00DD0AC8">
              <w:rPr>
                <w:bCs/>
              </w:rPr>
              <w:t xml:space="preserve"> depends on the non-deterministic timing of thread execution, leading to corrupted data or unexpected program behavior. An attacker could exploit this to trigger a denial of service, cause a program crash, or gain unauthorized access. This standard requires that all shared data be protected by a mutex to ensure only one thread can access the data at a time, thereby preventing race conditions.</w:t>
            </w:r>
          </w:p>
        </w:tc>
      </w:tr>
    </w:tbl>
    <w:p w14:paraId="7EBCA8F9" w14:textId="77777777" w:rsidR="00381847" w:rsidRPr="00DD0AC8"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DD0AC8" w:rsidRDefault="00F72634" w:rsidP="0015146B">
            <w:pPr>
              <w:rPr>
                <w:bCs/>
              </w:rPr>
            </w:pPr>
            <w:r w:rsidRPr="00DD0AC8">
              <w:rPr>
                <w:bCs/>
                <w:sz w:val="24"/>
                <w:szCs w:val="24"/>
              </w:rPr>
              <w:t>Noncompliant Code</w:t>
            </w:r>
          </w:p>
        </w:tc>
      </w:tr>
      <w:tr w:rsidR="00F72634" w:rsidRPr="00DD0AC8"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712BB4F" w:rsidR="00F72634" w:rsidRPr="00DD0AC8" w:rsidRDefault="008475CC" w:rsidP="0015146B">
            <w:pPr>
              <w:rPr>
                <w:bCs/>
              </w:rPr>
            </w:pPr>
            <w:r w:rsidRPr="00DD0AC8">
              <w:rPr>
                <w:bCs/>
              </w:rPr>
              <w:t>The code increments a shared variable from multiple threads without any synchronization mechanism. This is a classic race condition where the final count is likely to be incorrect due to concurrent access.</w:t>
            </w:r>
          </w:p>
        </w:tc>
      </w:tr>
      <w:tr w:rsidR="00F72634" w:rsidRPr="00DD0AC8" w14:paraId="23207A43" w14:textId="77777777" w:rsidTr="00001F14">
        <w:trPr>
          <w:trHeight w:val="460"/>
        </w:trPr>
        <w:tc>
          <w:tcPr>
            <w:tcW w:w="10800" w:type="dxa"/>
            <w:tcMar>
              <w:top w:w="100" w:type="dxa"/>
              <w:left w:w="100" w:type="dxa"/>
              <w:bottom w:w="100" w:type="dxa"/>
              <w:right w:w="100" w:type="dxa"/>
            </w:tcMar>
          </w:tcPr>
          <w:p w14:paraId="6BD9F1DC" w14:textId="0417787B" w:rsidR="00F72634" w:rsidRPr="00DD0AC8" w:rsidRDefault="008475CC" w:rsidP="008475CC">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&lt;thread&gt;&lt;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&gt;int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xml:space="preserve"> =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&gt;void </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for (int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xml:space="preserve"> = 0;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xml:space="preserve"> &lt; 10000;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 Vulnerable to race condition&lt;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std::thread t1(</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std::thread t2(</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t1.join();&lt;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t2.join();&lt;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"Final counter value: " &lt;&lt;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 // Likely not 20000&lt;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2FFF2133" w14:textId="77777777" w:rsidR="00F72634" w:rsidRPr="00DD0AC8" w:rsidRDefault="00F72634" w:rsidP="00F72634">
      <w:pPr>
        <w:rPr>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D0AC8"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DD0AC8" w:rsidRDefault="00F72634" w:rsidP="0015146B">
            <w:pPr>
              <w:rPr>
                <w:bCs/>
              </w:rPr>
            </w:pPr>
            <w:r w:rsidRPr="00DD0AC8">
              <w:rPr>
                <w:bCs/>
                <w:sz w:val="24"/>
                <w:szCs w:val="24"/>
              </w:rPr>
              <w:t>Compliant Code</w:t>
            </w:r>
          </w:p>
        </w:tc>
      </w:tr>
      <w:tr w:rsidR="00F72634" w:rsidRPr="00DD0AC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23B5E60" w:rsidR="00F72634" w:rsidRPr="00DD0AC8" w:rsidRDefault="008475CC" w:rsidP="0015146B">
            <w:pPr>
              <w:rPr>
                <w:bCs/>
              </w:rPr>
            </w:pPr>
            <w:r w:rsidRPr="00DD0AC8">
              <w:rPr>
                <w:bCs/>
              </w:rPr>
              <w:t xml:space="preserve">The code uses a </w:t>
            </w:r>
            <w:proofErr w:type="gramStart"/>
            <w:r w:rsidRPr="00DD0AC8">
              <w:rPr>
                <w:bCs/>
              </w:rPr>
              <w:t>std::</w:t>
            </w:r>
            <w:proofErr w:type="gramEnd"/>
            <w:r w:rsidRPr="00DD0AC8">
              <w:rPr>
                <w:bCs/>
              </w:rPr>
              <w:t xml:space="preserve">mutex to protect the shared counter. The </w:t>
            </w:r>
            <w:proofErr w:type="gramStart"/>
            <w:r w:rsidRPr="00DD0AC8">
              <w:rPr>
                <w:bCs/>
              </w:rPr>
              <w:t>std::</w:t>
            </w:r>
            <w:proofErr w:type="spellStart"/>
            <w:proofErr w:type="gramEnd"/>
            <w:r w:rsidRPr="00DD0AC8">
              <w:rPr>
                <w:bCs/>
              </w:rPr>
              <w:t>lock_guard</w:t>
            </w:r>
            <w:proofErr w:type="spellEnd"/>
            <w:r w:rsidRPr="00DD0AC8">
              <w:rPr>
                <w:bCs/>
              </w:rPr>
              <w:t xml:space="preserve"> ensures that the mutex is automatically locked when entering the scope and unlocked when exiting, guaranteeing atomic access to the shared variable and preventing the race condition.</w:t>
            </w:r>
          </w:p>
        </w:tc>
      </w:tr>
      <w:tr w:rsidR="00F72634" w:rsidRPr="00DD0AC8" w14:paraId="66F887A3" w14:textId="77777777" w:rsidTr="00001F14">
        <w:trPr>
          <w:trHeight w:val="460"/>
        </w:trPr>
        <w:tc>
          <w:tcPr>
            <w:tcW w:w="10800" w:type="dxa"/>
            <w:tcMar>
              <w:top w:w="100" w:type="dxa"/>
              <w:left w:w="100" w:type="dxa"/>
              <w:bottom w:w="100" w:type="dxa"/>
              <w:right w:w="100" w:type="dxa"/>
            </w:tcMar>
          </w:tcPr>
          <w:p w14:paraId="09D5B7CA" w14:textId="7A005F07" w:rsidR="00F72634" w:rsidRPr="00DD0AC8" w:rsidRDefault="008475CC" w:rsidP="008475CC">
            <w:pPr>
              <w:ind w:left="720"/>
              <w:rPr>
                <w:rFonts w:ascii="Courier New" w:hAnsi="Courier New" w:cs="Courier New"/>
                <w:bCs/>
                <w:sz w:val="24"/>
                <w:szCs w:val="24"/>
              </w:rPr>
            </w:pPr>
            <w:proofErr w:type="spellStart"/>
            <w:r w:rsidRPr="00DD0AC8">
              <w:rPr>
                <w:rFonts w:ascii="Courier New" w:hAnsi="Courier New" w:cs="Courier New"/>
                <w:bCs/>
                <w:sz w:val="24"/>
                <w:szCs w:val="24"/>
              </w:rPr>
              <w:t>cpp</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&lt;iostream&gt;&lt;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&lt;thread&gt;&lt;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&gt;#include &lt;mutex&gt;&lt;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&gt;int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xml:space="preserve"> =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&gt;std::mutex </w:t>
            </w:r>
            <w:proofErr w:type="spellStart"/>
            <w:r w:rsidRPr="00DD0AC8">
              <w:rPr>
                <w:rFonts w:ascii="Courier New" w:hAnsi="Courier New" w:cs="Courier New"/>
                <w:bCs/>
                <w:sz w:val="24"/>
                <w:szCs w:val="24"/>
              </w:rPr>
              <w:t>counter_mutex</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&gt;void </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for (int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xml:space="preserve"> = 0;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xml:space="preserve"> &lt; 10000; ++</w:t>
            </w:r>
            <w:proofErr w:type="spellStart"/>
            <w:r w:rsidRPr="00DD0AC8">
              <w:rPr>
                <w:rFonts w:ascii="Courier New" w:hAnsi="Courier New" w:cs="Courier New"/>
                <w:bCs/>
                <w:sz w:val="24"/>
                <w:szCs w:val="24"/>
              </w:rPr>
              <w:t>i</w:t>
            </w:r>
            <w:proofErr w:type="spellEnd"/>
            <w:r w:rsidRPr="00DD0AC8">
              <w:rPr>
                <w:rFonts w:ascii="Courier New" w:hAnsi="Courier New" w:cs="Courier New"/>
                <w:bCs/>
                <w:sz w:val="24"/>
                <w:szCs w:val="24"/>
              </w:rPr>
              <w: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lock_guard</w:t>
            </w:r>
            <w:proofErr w:type="spellEnd"/>
            <w:r w:rsidRPr="00DD0AC8">
              <w:rPr>
                <w:rFonts w:ascii="Courier New" w:hAnsi="Courier New" w:cs="Courier New"/>
                <w:bCs/>
                <w:sz w:val="24"/>
                <w:szCs w:val="24"/>
              </w:rPr>
              <w:t>&lt;std::mutex&gt; lock(</w:t>
            </w:r>
            <w:proofErr w:type="spellStart"/>
            <w:r w:rsidRPr="00DD0AC8">
              <w:rPr>
                <w:rFonts w:ascii="Courier New" w:hAnsi="Courier New" w:cs="Courier New"/>
                <w:bCs/>
                <w:sz w:val="24"/>
                <w:szCs w:val="24"/>
              </w:rPr>
              <w:t>counter_mutex</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 xml:space="preserve">&gt;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 Protected by the mutex&lt;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&gt;int main() {&lt;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std::thread t1(</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std::thread t2(</w:t>
            </w:r>
            <w:proofErr w:type="spellStart"/>
            <w:r w:rsidRPr="00DD0AC8">
              <w:rPr>
                <w:rFonts w:ascii="Courier New" w:hAnsi="Courier New" w:cs="Courier New"/>
                <w:bCs/>
                <w:sz w:val="24"/>
                <w:szCs w:val="24"/>
              </w:rPr>
              <w:t>increment_counter</w:t>
            </w:r>
            <w:proofErr w:type="spellEnd"/>
            <w:r w:rsidRPr="00DD0AC8">
              <w:rPr>
                <w:rFonts w:ascii="Courier New" w:hAnsi="Courier New" w:cs="Courier New"/>
                <w:bCs/>
                <w:sz w:val="24"/>
                <w:szCs w:val="24"/>
              </w:rPr>
              <w:t>);&lt;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t1.join();&lt;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t2.join();&lt;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std::</w:t>
            </w:r>
            <w:proofErr w:type="spellStart"/>
            <w:r w:rsidRPr="00DD0AC8">
              <w:rPr>
                <w:rFonts w:ascii="Courier New" w:hAnsi="Courier New" w:cs="Courier New"/>
                <w:bCs/>
                <w:sz w:val="24"/>
                <w:szCs w:val="24"/>
              </w:rPr>
              <w:t>cout</w:t>
            </w:r>
            <w:proofErr w:type="spellEnd"/>
            <w:r w:rsidRPr="00DD0AC8">
              <w:rPr>
                <w:rFonts w:ascii="Courier New" w:hAnsi="Courier New" w:cs="Courier New"/>
                <w:bCs/>
                <w:sz w:val="24"/>
                <w:szCs w:val="24"/>
              </w:rPr>
              <w:t xml:space="preserve"> &lt;&lt; "Final counter value: " &lt;&lt; </w:t>
            </w:r>
            <w:proofErr w:type="spellStart"/>
            <w:r w:rsidRPr="00DD0AC8">
              <w:rPr>
                <w:rFonts w:ascii="Courier New" w:hAnsi="Courier New" w:cs="Courier New"/>
                <w:bCs/>
                <w:sz w:val="24"/>
                <w:szCs w:val="24"/>
              </w:rPr>
              <w:t>shared_counter</w:t>
            </w:r>
            <w:proofErr w:type="spellEnd"/>
            <w:r w:rsidRPr="00DD0AC8">
              <w:rPr>
                <w:rFonts w:ascii="Courier New" w:hAnsi="Courier New" w:cs="Courier New"/>
                <w:bCs/>
                <w:sz w:val="24"/>
                <w:szCs w:val="24"/>
              </w:rPr>
              <w:t xml:space="preserve"> &lt;&lt; std::</w:t>
            </w:r>
            <w:proofErr w:type="spellStart"/>
            <w:r w:rsidRPr="00DD0AC8">
              <w:rPr>
                <w:rFonts w:ascii="Courier New" w:hAnsi="Courier New" w:cs="Courier New"/>
                <w:bCs/>
                <w:sz w:val="24"/>
                <w:szCs w:val="24"/>
              </w:rPr>
              <w:t>endl</w:t>
            </w:r>
            <w:proofErr w:type="spellEnd"/>
            <w:r w:rsidRPr="00DD0AC8">
              <w:rPr>
                <w:rFonts w:ascii="Courier New" w:hAnsi="Courier New" w:cs="Courier New"/>
                <w:bCs/>
                <w:sz w:val="24"/>
                <w:szCs w:val="24"/>
              </w:rPr>
              <w:t>; // Guaranteed to be 20000&lt;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 return 0;&lt;</w:t>
            </w:r>
            <w:proofErr w:type="spellStart"/>
            <w:r w:rsidRPr="00DD0AC8">
              <w:rPr>
                <w:rFonts w:ascii="Courier New" w:hAnsi="Courier New" w:cs="Courier New"/>
                <w:bCs/>
                <w:sz w:val="24"/>
                <w:szCs w:val="24"/>
              </w:rPr>
              <w:t>br</w:t>
            </w:r>
            <w:proofErr w:type="spellEnd"/>
            <w:r w:rsidRPr="00DD0AC8">
              <w:rPr>
                <w:rFonts w:ascii="Courier New" w:hAnsi="Courier New" w:cs="Courier New"/>
                <w:bCs/>
                <w:sz w:val="24"/>
                <w:szCs w:val="24"/>
              </w:rPr>
              <w:t>&gt;}</w:t>
            </w:r>
          </w:p>
        </w:tc>
      </w:tr>
    </w:tbl>
    <w:p w14:paraId="67786E73" w14:textId="77777777" w:rsidR="00381847" w:rsidRPr="00DD0AC8" w:rsidRDefault="00381847">
      <w:pPr>
        <w:rPr>
          <w:bCs/>
        </w:rPr>
      </w:pPr>
    </w:p>
    <w:p w14:paraId="123223BF" w14:textId="77777777" w:rsidR="00381847" w:rsidRPr="00DD0AC8" w:rsidRDefault="00E769D9">
      <w:pPr>
        <w:rPr>
          <w:bCs/>
        </w:rPr>
      </w:pPr>
      <w:r w:rsidRPr="00DD0AC8">
        <w:rPr>
          <w:bCs/>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DD0AC8" w14:paraId="072682BA" w14:textId="77777777" w:rsidTr="006D38A7">
        <w:trPr>
          <w:tblHeader/>
        </w:trPr>
        <w:tc>
          <w:tcPr>
            <w:tcW w:w="10780" w:type="dxa"/>
            <w:shd w:val="clear" w:color="auto" w:fill="auto"/>
            <w:tcMar>
              <w:top w:w="100" w:type="dxa"/>
              <w:left w:w="100" w:type="dxa"/>
              <w:bottom w:w="100" w:type="dxa"/>
              <w:right w:w="100" w:type="dxa"/>
            </w:tcMar>
          </w:tcPr>
          <w:p w14:paraId="3CBD2150" w14:textId="77777777" w:rsidR="00381847" w:rsidRPr="00DD0AC8" w:rsidRDefault="00E769D9">
            <w:pPr>
              <w:pBdr>
                <w:top w:val="nil"/>
                <w:left w:val="nil"/>
                <w:bottom w:val="nil"/>
                <w:right w:val="nil"/>
                <w:between w:val="nil"/>
              </w:pBdr>
              <w:rPr>
                <w:bCs/>
              </w:rPr>
            </w:pPr>
            <w:r w:rsidRPr="00DD0AC8">
              <w:rPr>
                <w:bCs/>
              </w:rPr>
              <w:lastRenderedPageBreak/>
              <w:t xml:space="preserve">Principles(s): </w:t>
            </w:r>
            <w:r w:rsidR="002474B4" w:rsidRPr="00DD0AC8">
              <w:rPr>
                <w:bCs/>
              </w:rPr>
              <w:t>[</w:t>
            </w:r>
            <w:r w:rsidRPr="00DD0AC8">
              <w:rPr>
                <w:bCs/>
              </w:rPr>
              <w:t>Name the principle and explain how it maps to this standard.]</w:t>
            </w:r>
          </w:p>
          <w:p w14:paraId="14DD8AB2" w14:textId="77777777" w:rsidR="006D6E09" w:rsidRPr="00DD0AC8" w:rsidRDefault="006D6E09">
            <w:pPr>
              <w:pBdr>
                <w:top w:val="nil"/>
                <w:left w:val="nil"/>
                <w:bottom w:val="nil"/>
                <w:right w:val="nil"/>
                <w:between w:val="nil"/>
              </w:pBdr>
              <w:rPr>
                <w:bCs/>
              </w:rPr>
            </w:pPr>
          </w:p>
          <w:p w14:paraId="307A2C05" w14:textId="77777777" w:rsidR="006D6E09" w:rsidRPr="00DD0AC8" w:rsidRDefault="006D6E09">
            <w:pPr>
              <w:pBdr>
                <w:top w:val="nil"/>
                <w:left w:val="nil"/>
                <w:bottom w:val="nil"/>
                <w:right w:val="nil"/>
                <w:between w:val="nil"/>
              </w:pBdr>
              <w:rPr>
                <w:bCs/>
              </w:rPr>
            </w:pPr>
            <w:r w:rsidRPr="00DD0AC8">
              <w:rPr>
                <w:bCs/>
              </w:rPr>
              <w:t xml:space="preserve">Principle 6 (Design for Secure Failure): If shared data is corrupted due to </w:t>
            </w:r>
            <w:proofErr w:type="gramStart"/>
            <w:r w:rsidRPr="00DD0AC8">
              <w:rPr>
                <w:bCs/>
              </w:rPr>
              <w:t>a race condition</w:t>
            </w:r>
            <w:proofErr w:type="gramEnd"/>
            <w:r w:rsidRPr="00DD0AC8">
              <w:rPr>
                <w:bCs/>
              </w:rPr>
              <w:t>, the application's logic becomes unpredictable. This standard enforces synchronization (using mutexes/locks) to maintain data integrity, ensuring the system operates reliably and avoids an unpredictable failure state.</w:t>
            </w:r>
          </w:p>
          <w:p w14:paraId="0843D615" w14:textId="77777777" w:rsidR="006D6E09" w:rsidRPr="00DD0AC8" w:rsidRDefault="006D6E09">
            <w:pPr>
              <w:pBdr>
                <w:top w:val="nil"/>
                <w:left w:val="nil"/>
                <w:bottom w:val="nil"/>
                <w:right w:val="nil"/>
                <w:between w:val="nil"/>
              </w:pBdr>
              <w:rPr>
                <w:bCs/>
              </w:rPr>
            </w:pPr>
          </w:p>
          <w:p w14:paraId="2892146E" w14:textId="59F788B1" w:rsidR="006D6E09" w:rsidRPr="00DD0AC8" w:rsidRDefault="006D6E09">
            <w:pPr>
              <w:pBdr>
                <w:top w:val="nil"/>
                <w:left w:val="nil"/>
                <w:bottom w:val="nil"/>
                <w:right w:val="nil"/>
                <w:between w:val="nil"/>
              </w:pBdr>
              <w:rPr>
                <w:bCs/>
              </w:rPr>
            </w:pPr>
            <w:r w:rsidRPr="00DD0AC8">
              <w:rPr>
                <w:bCs/>
              </w:rPr>
              <w:t>Principle 4 (Practice Defense in Depth): Synchronization mechanisms serve as a deep defensive layer within the application logic. They protect internal state variables from corruption, creating a strong barrier against attacks that exploit timing flaws or unpredictable behavior to compromise data.</w:t>
            </w:r>
          </w:p>
        </w:tc>
      </w:tr>
    </w:tbl>
    <w:p w14:paraId="6B71C6F9" w14:textId="77777777" w:rsidR="00381847" w:rsidRPr="00DD0AC8" w:rsidRDefault="00381847">
      <w:pPr>
        <w:rPr>
          <w:bCs/>
        </w:rPr>
      </w:pPr>
    </w:p>
    <w:p w14:paraId="06EB4183" w14:textId="77777777" w:rsidR="00381847" w:rsidRPr="00DD0AC8" w:rsidRDefault="00E769D9">
      <w:pPr>
        <w:rPr>
          <w:bCs/>
        </w:rPr>
      </w:pPr>
      <w:r w:rsidRPr="00DD0AC8">
        <w:rPr>
          <w:bCs/>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DD0AC8" w14:paraId="42FD3F9A" w14:textId="77777777" w:rsidTr="00001F14">
        <w:trPr>
          <w:trHeight w:val="460"/>
          <w:tblHeader/>
        </w:trPr>
        <w:tc>
          <w:tcPr>
            <w:tcW w:w="1806" w:type="dxa"/>
            <w:shd w:val="clear" w:color="auto" w:fill="D9D9D9"/>
            <w:vAlign w:val="center"/>
          </w:tcPr>
          <w:p w14:paraId="0A3CE63B" w14:textId="77777777" w:rsidR="00381847" w:rsidRPr="00DD0AC8" w:rsidRDefault="00E769D9">
            <w:pPr>
              <w:jc w:val="center"/>
              <w:rPr>
                <w:bCs/>
                <w:sz w:val="24"/>
                <w:szCs w:val="24"/>
              </w:rPr>
            </w:pPr>
            <w:r w:rsidRPr="00DD0AC8">
              <w:rPr>
                <w:bCs/>
                <w:sz w:val="24"/>
                <w:szCs w:val="24"/>
              </w:rPr>
              <w:t>Severity</w:t>
            </w:r>
          </w:p>
        </w:tc>
        <w:tc>
          <w:tcPr>
            <w:tcW w:w="1341" w:type="dxa"/>
            <w:shd w:val="clear" w:color="auto" w:fill="D9D9D9"/>
            <w:vAlign w:val="center"/>
          </w:tcPr>
          <w:p w14:paraId="5D591C48" w14:textId="77777777" w:rsidR="00381847" w:rsidRPr="00DD0AC8" w:rsidRDefault="00E769D9">
            <w:pPr>
              <w:jc w:val="center"/>
              <w:rPr>
                <w:bCs/>
                <w:sz w:val="24"/>
                <w:szCs w:val="24"/>
              </w:rPr>
            </w:pPr>
            <w:r w:rsidRPr="00DD0AC8">
              <w:rPr>
                <w:bCs/>
                <w:sz w:val="24"/>
                <w:szCs w:val="24"/>
              </w:rPr>
              <w:t>Likelihood</w:t>
            </w:r>
          </w:p>
        </w:tc>
        <w:tc>
          <w:tcPr>
            <w:tcW w:w="4021" w:type="dxa"/>
            <w:shd w:val="clear" w:color="auto" w:fill="D9D9D9"/>
            <w:vAlign w:val="center"/>
          </w:tcPr>
          <w:p w14:paraId="3E9ECE7F" w14:textId="77777777" w:rsidR="00381847" w:rsidRPr="00DD0AC8" w:rsidRDefault="00E769D9">
            <w:pPr>
              <w:jc w:val="center"/>
              <w:rPr>
                <w:bCs/>
                <w:sz w:val="24"/>
                <w:szCs w:val="24"/>
              </w:rPr>
            </w:pPr>
            <w:r w:rsidRPr="00DD0AC8">
              <w:rPr>
                <w:bCs/>
                <w:sz w:val="24"/>
                <w:szCs w:val="24"/>
              </w:rPr>
              <w:t>Remediation Cost</w:t>
            </w:r>
          </w:p>
        </w:tc>
        <w:tc>
          <w:tcPr>
            <w:tcW w:w="1807" w:type="dxa"/>
            <w:shd w:val="clear" w:color="auto" w:fill="D9D9D9"/>
            <w:vAlign w:val="center"/>
          </w:tcPr>
          <w:p w14:paraId="6D64BDE5" w14:textId="77777777" w:rsidR="00381847" w:rsidRPr="00DD0AC8" w:rsidRDefault="00E769D9">
            <w:pPr>
              <w:jc w:val="center"/>
              <w:rPr>
                <w:bCs/>
                <w:sz w:val="24"/>
                <w:szCs w:val="24"/>
              </w:rPr>
            </w:pPr>
            <w:r w:rsidRPr="00DD0AC8">
              <w:rPr>
                <w:bCs/>
                <w:sz w:val="24"/>
                <w:szCs w:val="24"/>
              </w:rPr>
              <w:t>Priority</w:t>
            </w:r>
          </w:p>
        </w:tc>
        <w:tc>
          <w:tcPr>
            <w:tcW w:w="1805" w:type="dxa"/>
            <w:shd w:val="clear" w:color="auto" w:fill="D9D9D9"/>
            <w:vAlign w:val="center"/>
          </w:tcPr>
          <w:p w14:paraId="4CD5D946" w14:textId="77777777" w:rsidR="00381847" w:rsidRPr="00DD0AC8" w:rsidRDefault="00E769D9">
            <w:pPr>
              <w:jc w:val="center"/>
              <w:rPr>
                <w:bCs/>
                <w:sz w:val="24"/>
                <w:szCs w:val="24"/>
              </w:rPr>
            </w:pPr>
            <w:r w:rsidRPr="00DD0AC8">
              <w:rPr>
                <w:bCs/>
                <w:sz w:val="24"/>
                <w:szCs w:val="24"/>
              </w:rPr>
              <w:t>Level</w:t>
            </w:r>
          </w:p>
        </w:tc>
      </w:tr>
      <w:tr w:rsidR="00381847" w:rsidRPr="00DD0AC8" w14:paraId="7149F2C7" w14:textId="77777777" w:rsidTr="00001F14">
        <w:trPr>
          <w:trHeight w:val="460"/>
        </w:trPr>
        <w:tc>
          <w:tcPr>
            <w:tcW w:w="1806" w:type="dxa"/>
            <w:shd w:val="clear" w:color="auto" w:fill="auto"/>
          </w:tcPr>
          <w:p w14:paraId="087DC360" w14:textId="11DB4B02" w:rsidR="00381847" w:rsidRPr="00DD0AC8" w:rsidRDefault="006D6E09">
            <w:pPr>
              <w:jc w:val="center"/>
              <w:rPr>
                <w:bCs/>
              </w:rPr>
            </w:pPr>
            <w:r w:rsidRPr="00DD0AC8">
              <w:rPr>
                <w:bCs/>
              </w:rPr>
              <w:t>High</w:t>
            </w:r>
          </w:p>
        </w:tc>
        <w:tc>
          <w:tcPr>
            <w:tcW w:w="1341" w:type="dxa"/>
            <w:shd w:val="clear" w:color="auto" w:fill="auto"/>
          </w:tcPr>
          <w:p w14:paraId="5BBCF7D7" w14:textId="230D17DA" w:rsidR="00381847" w:rsidRPr="00DD0AC8" w:rsidRDefault="006D6E09">
            <w:pPr>
              <w:jc w:val="center"/>
              <w:rPr>
                <w:bCs/>
              </w:rPr>
            </w:pPr>
            <w:r w:rsidRPr="00DD0AC8">
              <w:rPr>
                <w:bCs/>
              </w:rPr>
              <w:t>Medium</w:t>
            </w:r>
          </w:p>
        </w:tc>
        <w:tc>
          <w:tcPr>
            <w:tcW w:w="4021" w:type="dxa"/>
            <w:shd w:val="clear" w:color="auto" w:fill="auto"/>
          </w:tcPr>
          <w:p w14:paraId="7B7CD542" w14:textId="77D720D6" w:rsidR="00381847" w:rsidRPr="00DD0AC8" w:rsidRDefault="006D6E09">
            <w:pPr>
              <w:jc w:val="center"/>
              <w:rPr>
                <w:bCs/>
              </w:rPr>
            </w:pPr>
            <w:r w:rsidRPr="00DD0AC8">
              <w:rPr>
                <w:bCs/>
              </w:rPr>
              <w:t>High</w:t>
            </w:r>
          </w:p>
        </w:tc>
        <w:tc>
          <w:tcPr>
            <w:tcW w:w="1807" w:type="dxa"/>
            <w:shd w:val="clear" w:color="auto" w:fill="auto"/>
          </w:tcPr>
          <w:p w14:paraId="7F0E433A" w14:textId="610509A6" w:rsidR="00381847" w:rsidRPr="00DD0AC8" w:rsidRDefault="006D6E09">
            <w:pPr>
              <w:jc w:val="center"/>
              <w:rPr>
                <w:bCs/>
              </w:rPr>
            </w:pPr>
            <w:r w:rsidRPr="00DD0AC8">
              <w:rPr>
                <w:bCs/>
              </w:rPr>
              <w:t>High</w:t>
            </w:r>
          </w:p>
        </w:tc>
        <w:tc>
          <w:tcPr>
            <w:tcW w:w="1805" w:type="dxa"/>
            <w:shd w:val="clear" w:color="auto" w:fill="auto"/>
          </w:tcPr>
          <w:p w14:paraId="61360AD2" w14:textId="4A3B8FEC" w:rsidR="00381847" w:rsidRPr="00DD0AC8" w:rsidRDefault="006D6E09">
            <w:pPr>
              <w:jc w:val="center"/>
              <w:rPr>
                <w:bCs/>
              </w:rPr>
            </w:pPr>
            <w:r w:rsidRPr="00DD0AC8">
              <w:rPr>
                <w:bCs/>
              </w:rPr>
              <w:t>2</w:t>
            </w:r>
          </w:p>
        </w:tc>
      </w:tr>
    </w:tbl>
    <w:p w14:paraId="3CF3A9FD" w14:textId="77777777" w:rsidR="00381847" w:rsidRPr="00DD0AC8" w:rsidRDefault="00381847">
      <w:pPr>
        <w:rPr>
          <w:bCs/>
        </w:rPr>
      </w:pPr>
    </w:p>
    <w:p w14:paraId="6ACD25C0" w14:textId="77777777" w:rsidR="00381847" w:rsidRPr="00DD0AC8" w:rsidRDefault="00E769D9">
      <w:pPr>
        <w:rPr>
          <w:bCs/>
        </w:rPr>
      </w:pPr>
      <w:r w:rsidRPr="00DD0AC8">
        <w:rPr>
          <w:bCs/>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DD0AC8" w14:paraId="1055DAE8" w14:textId="77777777" w:rsidTr="00001F14">
        <w:trPr>
          <w:trHeight w:val="460"/>
          <w:tblHeader/>
        </w:trPr>
        <w:tc>
          <w:tcPr>
            <w:tcW w:w="1807" w:type="dxa"/>
            <w:shd w:val="clear" w:color="auto" w:fill="D9D9D9"/>
            <w:vAlign w:val="center"/>
          </w:tcPr>
          <w:p w14:paraId="5B2E2498" w14:textId="77777777" w:rsidR="00381847" w:rsidRPr="00DD0AC8" w:rsidRDefault="00E769D9">
            <w:pPr>
              <w:jc w:val="center"/>
              <w:rPr>
                <w:bCs/>
                <w:sz w:val="24"/>
                <w:szCs w:val="24"/>
              </w:rPr>
            </w:pPr>
            <w:r w:rsidRPr="00DD0AC8">
              <w:rPr>
                <w:bCs/>
                <w:sz w:val="24"/>
                <w:szCs w:val="24"/>
              </w:rPr>
              <w:t>Tool</w:t>
            </w:r>
          </w:p>
        </w:tc>
        <w:tc>
          <w:tcPr>
            <w:tcW w:w="1341" w:type="dxa"/>
            <w:shd w:val="clear" w:color="auto" w:fill="D9D9D9"/>
            <w:vAlign w:val="center"/>
          </w:tcPr>
          <w:p w14:paraId="143EC026" w14:textId="77777777" w:rsidR="00381847" w:rsidRPr="00DD0AC8" w:rsidRDefault="00E769D9">
            <w:pPr>
              <w:jc w:val="center"/>
              <w:rPr>
                <w:bCs/>
                <w:sz w:val="24"/>
                <w:szCs w:val="24"/>
              </w:rPr>
            </w:pPr>
            <w:r w:rsidRPr="00DD0AC8">
              <w:rPr>
                <w:bCs/>
                <w:sz w:val="24"/>
                <w:szCs w:val="24"/>
              </w:rPr>
              <w:t>Version</w:t>
            </w:r>
          </w:p>
        </w:tc>
        <w:tc>
          <w:tcPr>
            <w:tcW w:w="4021" w:type="dxa"/>
            <w:shd w:val="clear" w:color="auto" w:fill="D9D9D9"/>
            <w:vAlign w:val="center"/>
          </w:tcPr>
          <w:p w14:paraId="465E3EFB" w14:textId="77777777" w:rsidR="00381847" w:rsidRPr="00DD0AC8" w:rsidRDefault="00E769D9">
            <w:pPr>
              <w:jc w:val="center"/>
              <w:rPr>
                <w:bCs/>
                <w:sz w:val="24"/>
                <w:szCs w:val="24"/>
              </w:rPr>
            </w:pPr>
            <w:r w:rsidRPr="00DD0AC8">
              <w:rPr>
                <w:bCs/>
                <w:sz w:val="24"/>
                <w:szCs w:val="24"/>
              </w:rPr>
              <w:t>Checker</w:t>
            </w:r>
          </w:p>
        </w:tc>
        <w:tc>
          <w:tcPr>
            <w:tcW w:w="3611" w:type="dxa"/>
            <w:shd w:val="clear" w:color="auto" w:fill="D9D9D9"/>
            <w:vAlign w:val="center"/>
          </w:tcPr>
          <w:p w14:paraId="28A30079" w14:textId="77777777" w:rsidR="00381847" w:rsidRPr="00DD0AC8" w:rsidRDefault="00E769D9">
            <w:pPr>
              <w:jc w:val="center"/>
              <w:rPr>
                <w:bCs/>
                <w:sz w:val="24"/>
                <w:szCs w:val="24"/>
              </w:rPr>
            </w:pPr>
            <w:r w:rsidRPr="00DD0AC8">
              <w:rPr>
                <w:bCs/>
                <w:sz w:val="24"/>
                <w:szCs w:val="24"/>
              </w:rPr>
              <w:t>Description Tool</w:t>
            </w:r>
          </w:p>
        </w:tc>
      </w:tr>
      <w:tr w:rsidR="00381847" w:rsidRPr="00DD0AC8" w14:paraId="6B2B24EF" w14:textId="77777777" w:rsidTr="00001F14">
        <w:trPr>
          <w:trHeight w:val="460"/>
        </w:trPr>
        <w:tc>
          <w:tcPr>
            <w:tcW w:w="1807" w:type="dxa"/>
            <w:shd w:val="clear" w:color="auto" w:fill="auto"/>
          </w:tcPr>
          <w:p w14:paraId="48BBAB8E" w14:textId="3DD5F820" w:rsidR="00381847" w:rsidRPr="00DD0AC8" w:rsidRDefault="006D6E09">
            <w:pPr>
              <w:jc w:val="center"/>
              <w:rPr>
                <w:bCs/>
              </w:rPr>
            </w:pPr>
            <w:proofErr w:type="spellStart"/>
            <w:r w:rsidRPr="00DD0AC8">
              <w:rPr>
                <w:bCs/>
              </w:rPr>
              <w:t>ThreadSanitizer</w:t>
            </w:r>
            <w:proofErr w:type="spellEnd"/>
            <w:r w:rsidRPr="00DD0AC8">
              <w:rPr>
                <w:bCs/>
              </w:rPr>
              <w:t xml:space="preserve"> (TSAN)</w:t>
            </w:r>
          </w:p>
        </w:tc>
        <w:tc>
          <w:tcPr>
            <w:tcW w:w="1341" w:type="dxa"/>
            <w:shd w:val="clear" w:color="auto" w:fill="auto"/>
          </w:tcPr>
          <w:p w14:paraId="62B1460B" w14:textId="278AAD88" w:rsidR="00381847" w:rsidRPr="00DD0AC8" w:rsidRDefault="006D6E09">
            <w:pPr>
              <w:jc w:val="center"/>
              <w:rPr>
                <w:bCs/>
              </w:rPr>
            </w:pPr>
            <w:r w:rsidRPr="00DD0AC8">
              <w:rPr>
                <w:bCs/>
              </w:rPr>
              <w:t xml:space="preserve">Integrated </w:t>
            </w:r>
            <w:proofErr w:type="gramStart"/>
            <w:r w:rsidRPr="00DD0AC8">
              <w:rPr>
                <w:bCs/>
              </w:rPr>
              <w:t>in</w:t>
            </w:r>
            <w:proofErr w:type="gramEnd"/>
            <w:r w:rsidRPr="00DD0AC8">
              <w:rPr>
                <w:bCs/>
              </w:rPr>
              <w:t xml:space="preserve"> GCC/Clang</w:t>
            </w:r>
          </w:p>
        </w:tc>
        <w:tc>
          <w:tcPr>
            <w:tcW w:w="4021" w:type="dxa"/>
            <w:shd w:val="clear" w:color="auto" w:fill="auto"/>
          </w:tcPr>
          <w:p w14:paraId="45D8FD92" w14:textId="5611B372" w:rsidR="00381847" w:rsidRPr="00DD0AC8" w:rsidRDefault="006D6E09">
            <w:pPr>
              <w:jc w:val="center"/>
              <w:rPr>
                <w:bCs/>
              </w:rPr>
            </w:pPr>
            <w:r w:rsidRPr="00DD0AC8">
              <w:rPr>
                <w:bCs/>
              </w:rPr>
              <w:t>Runtime Flag</w:t>
            </w:r>
          </w:p>
        </w:tc>
        <w:tc>
          <w:tcPr>
            <w:tcW w:w="3611" w:type="dxa"/>
            <w:shd w:val="clear" w:color="auto" w:fill="auto"/>
          </w:tcPr>
          <w:p w14:paraId="3084A142" w14:textId="214E383E" w:rsidR="00381847" w:rsidRPr="00DD0AC8" w:rsidRDefault="006D6E09">
            <w:pPr>
              <w:jc w:val="center"/>
              <w:rPr>
                <w:bCs/>
              </w:rPr>
            </w:pPr>
            <w:r w:rsidRPr="00DD0AC8">
              <w:rPr>
                <w:bCs/>
              </w:rPr>
              <w:t>Runtime tool that detects race conditions, deadlocks, and common concurrency bugs during test execution with high accuracy.</w:t>
            </w:r>
          </w:p>
        </w:tc>
      </w:tr>
      <w:tr w:rsidR="00381847" w:rsidRPr="00DD0AC8" w14:paraId="3EDB9E1C" w14:textId="77777777" w:rsidTr="00001F14">
        <w:trPr>
          <w:trHeight w:val="460"/>
        </w:trPr>
        <w:tc>
          <w:tcPr>
            <w:tcW w:w="1807" w:type="dxa"/>
            <w:shd w:val="clear" w:color="auto" w:fill="auto"/>
          </w:tcPr>
          <w:p w14:paraId="7134DB5C" w14:textId="43B2955B" w:rsidR="00381847" w:rsidRPr="00DD0AC8" w:rsidRDefault="006D6E09">
            <w:pPr>
              <w:jc w:val="center"/>
              <w:rPr>
                <w:bCs/>
              </w:rPr>
            </w:pPr>
            <w:r w:rsidRPr="00DD0AC8">
              <w:rPr>
                <w:bCs/>
              </w:rPr>
              <w:t>Coverity</w:t>
            </w:r>
          </w:p>
        </w:tc>
        <w:tc>
          <w:tcPr>
            <w:tcW w:w="1341" w:type="dxa"/>
            <w:shd w:val="clear" w:color="auto" w:fill="auto"/>
          </w:tcPr>
          <w:p w14:paraId="13D0400D" w14:textId="799A80A3" w:rsidR="00381847" w:rsidRPr="00DD0AC8" w:rsidRDefault="006D6E09">
            <w:pPr>
              <w:jc w:val="center"/>
              <w:rPr>
                <w:bCs/>
              </w:rPr>
            </w:pPr>
            <w:r w:rsidRPr="00DD0AC8">
              <w:rPr>
                <w:bCs/>
              </w:rPr>
              <w:t>Latest</w:t>
            </w:r>
          </w:p>
        </w:tc>
        <w:tc>
          <w:tcPr>
            <w:tcW w:w="4021" w:type="dxa"/>
            <w:shd w:val="clear" w:color="auto" w:fill="auto"/>
          </w:tcPr>
          <w:p w14:paraId="3735EE4B" w14:textId="6AA2B625" w:rsidR="00381847" w:rsidRPr="00DD0AC8" w:rsidRDefault="006D6E09">
            <w:pPr>
              <w:jc w:val="center"/>
              <w:rPr>
                <w:bCs/>
                <w:u w:val="single"/>
              </w:rPr>
            </w:pPr>
            <w:r w:rsidRPr="00DD0AC8">
              <w:rPr>
                <w:bCs/>
              </w:rPr>
              <w:t>DEADLOCK, RACE_CONDITION</w:t>
            </w:r>
          </w:p>
        </w:tc>
        <w:tc>
          <w:tcPr>
            <w:tcW w:w="3611" w:type="dxa"/>
            <w:shd w:val="clear" w:color="auto" w:fill="auto"/>
          </w:tcPr>
          <w:p w14:paraId="2B03763C" w14:textId="305B492C" w:rsidR="00381847" w:rsidRPr="00DD0AC8" w:rsidRDefault="006D6E09">
            <w:pPr>
              <w:jc w:val="center"/>
              <w:rPr>
                <w:bCs/>
              </w:rPr>
            </w:pPr>
            <w:r w:rsidRPr="00DD0AC8">
              <w:rPr>
                <w:bCs/>
              </w:rPr>
              <w:t>Identifies static concurrency issues like potential deadlocks and unprotected access to shared global variables.</w:t>
            </w:r>
          </w:p>
        </w:tc>
      </w:tr>
      <w:tr w:rsidR="00381847" w:rsidRPr="00DD0AC8" w14:paraId="7282C048" w14:textId="77777777" w:rsidTr="00001F14">
        <w:trPr>
          <w:trHeight w:val="460"/>
        </w:trPr>
        <w:tc>
          <w:tcPr>
            <w:tcW w:w="1807" w:type="dxa"/>
            <w:shd w:val="clear" w:color="auto" w:fill="auto"/>
          </w:tcPr>
          <w:p w14:paraId="0A4D6880" w14:textId="4AC9691D" w:rsidR="00381847" w:rsidRPr="00DD0AC8" w:rsidRDefault="006D6E09">
            <w:pPr>
              <w:jc w:val="center"/>
              <w:rPr>
                <w:bCs/>
              </w:rPr>
            </w:pPr>
            <w:r w:rsidRPr="00DD0AC8">
              <w:rPr>
                <w:bCs/>
              </w:rPr>
              <w:t>SonarQube</w:t>
            </w:r>
          </w:p>
        </w:tc>
        <w:tc>
          <w:tcPr>
            <w:tcW w:w="1341" w:type="dxa"/>
            <w:shd w:val="clear" w:color="auto" w:fill="auto"/>
          </w:tcPr>
          <w:p w14:paraId="56AE9F2F" w14:textId="08542E46" w:rsidR="00381847" w:rsidRPr="00DD0AC8" w:rsidRDefault="006D6E09">
            <w:pPr>
              <w:jc w:val="center"/>
              <w:rPr>
                <w:bCs/>
              </w:rPr>
            </w:pPr>
            <w:r w:rsidRPr="00DD0AC8">
              <w:rPr>
                <w:bCs/>
              </w:rPr>
              <w:t>Latest</w:t>
            </w:r>
          </w:p>
        </w:tc>
        <w:tc>
          <w:tcPr>
            <w:tcW w:w="4021" w:type="dxa"/>
            <w:shd w:val="clear" w:color="auto" w:fill="auto"/>
          </w:tcPr>
          <w:p w14:paraId="041DC01E" w14:textId="57E7791C" w:rsidR="00381847" w:rsidRPr="00DD0AC8" w:rsidRDefault="006D6E09">
            <w:pPr>
              <w:jc w:val="center"/>
              <w:rPr>
                <w:bCs/>
                <w:u w:val="single"/>
              </w:rPr>
            </w:pPr>
            <w:r w:rsidRPr="00DD0AC8">
              <w:rPr>
                <w:bCs/>
              </w:rPr>
              <w:t>S2445</w:t>
            </w:r>
          </w:p>
        </w:tc>
        <w:tc>
          <w:tcPr>
            <w:tcW w:w="3611" w:type="dxa"/>
            <w:shd w:val="clear" w:color="auto" w:fill="auto"/>
          </w:tcPr>
          <w:p w14:paraId="046003E9" w14:textId="1449E29B" w:rsidR="00381847" w:rsidRPr="00DD0AC8" w:rsidRDefault="006D6E09">
            <w:pPr>
              <w:jc w:val="center"/>
              <w:rPr>
                <w:bCs/>
              </w:rPr>
            </w:pPr>
            <w:r w:rsidRPr="00DD0AC8">
              <w:rPr>
                <w:bCs/>
              </w:rPr>
              <w:t>Flags code where an operation on a synchronized collection is not fully encapsulated by the appropriate lock.</w:t>
            </w:r>
          </w:p>
        </w:tc>
      </w:tr>
      <w:tr w:rsidR="00381847" w:rsidRPr="00DD0AC8" w14:paraId="7E43A7F6" w14:textId="77777777" w:rsidTr="00001F14">
        <w:trPr>
          <w:trHeight w:val="460"/>
        </w:trPr>
        <w:tc>
          <w:tcPr>
            <w:tcW w:w="1807" w:type="dxa"/>
            <w:shd w:val="clear" w:color="auto" w:fill="auto"/>
          </w:tcPr>
          <w:p w14:paraId="1D1784AB" w14:textId="12055762" w:rsidR="00381847" w:rsidRPr="00DD0AC8" w:rsidRDefault="006D6E09">
            <w:pPr>
              <w:jc w:val="center"/>
              <w:rPr>
                <w:bCs/>
              </w:rPr>
            </w:pPr>
            <w:r w:rsidRPr="00DD0AC8">
              <w:rPr>
                <w:bCs/>
              </w:rPr>
              <w:t>Helix QAC</w:t>
            </w:r>
          </w:p>
        </w:tc>
        <w:tc>
          <w:tcPr>
            <w:tcW w:w="1341" w:type="dxa"/>
            <w:shd w:val="clear" w:color="auto" w:fill="auto"/>
          </w:tcPr>
          <w:p w14:paraId="2A494700" w14:textId="67E771F3" w:rsidR="00381847" w:rsidRPr="00DD0AC8" w:rsidRDefault="006D6E09">
            <w:pPr>
              <w:jc w:val="center"/>
              <w:rPr>
                <w:bCs/>
              </w:rPr>
            </w:pPr>
            <w:r w:rsidRPr="00DD0AC8">
              <w:rPr>
                <w:bCs/>
              </w:rPr>
              <w:t>2024.1</w:t>
            </w:r>
          </w:p>
        </w:tc>
        <w:tc>
          <w:tcPr>
            <w:tcW w:w="4021" w:type="dxa"/>
            <w:shd w:val="clear" w:color="auto" w:fill="auto"/>
          </w:tcPr>
          <w:p w14:paraId="58358B4A" w14:textId="45EC005A" w:rsidR="00381847" w:rsidRPr="00DD0AC8" w:rsidRDefault="006D6E09">
            <w:pPr>
              <w:jc w:val="center"/>
              <w:rPr>
                <w:bCs/>
                <w:u w:val="single"/>
              </w:rPr>
            </w:pPr>
            <w:r w:rsidRPr="00DD0AC8">
              <w:rPr>
                <w:bCs/>
              </w:rPr>
              <w:t>SEI CERT CON54-CPP</w:t>
            </w:r>
          </w:p>
        </w:tc>
        <w:tc>
          <w:tcPr>
            <w:tcW w:w="3611" w:type="dxa"/>
            <w:shd w:val="clear" w:color="auto" w:fill="auto"/>
          </w:tcPr>
          <w:p w14:paraId="192D69E1" w14:textId="19A8F05E" w:rsidR="00381847" w:rsidRPr="00DD0AC8" w:rsidRDefault="006D6E09">
            <w:pPr>
              <w:jc w:val="center"/>
              <w:rPr>
                <w:bCs/>
              </w:rPr>
            </w:pPr>
            <w:r w:rsidRPr="00DD0AC8">
              <w:rPr>
                <w:bCs/>
              </w:rPr>
              <w:t>Enforces compliance with concurrency best practices, such as consistent use of locking mechanisms for shared resources.</w:t>
            </w:r>
          </w:p>
        </w:tc>
      </w:tr>
    </w:tbl>
    <w:p w14:paraId="048F96A9" w14:textId="77777777" w:rsidR="00381847" w:rsidRPr="00DD0AC8" w:rsidRDefault="00E769D9">
      <w:pPr>
        <w:rPr>
          <w:bCs/>
        </w:rPr>
      </w:pPr>
      <w:r w:rsidRPr="00DD0AC8">
        <w:rPr>
          <w:bCs/>
        </w:rPr>
        <w:br w:type="page"/>
      </w:r>
    </w:p>
    <w:p w14:paraId="1393827A" w14:textId="77777777" w:rsidR="00381847" w:rsidRPr="00DD0AC8" w:rsidRDefault="00E769D9" w:rsidP="0059536C">
      <w:pPr>
        <w:pStyle w:val="Heading3"/>
        <w:rPr>
          <w:b w:val="0"/>
          <w:bCs/>
        </w:rPr>
      </w:pPr>
      <w:bookmarkStart w:id="17" w:name="_Toc52464069"/>
      <w:r w:rsidRPr="00DD0AC8">
        <w:rPr>
          <w:b w:val="0"/>
          <w:bCs/>
        </w:rPr>
        <w:lastRenderedPageBreak/>
        <w:t>Defense-in-Depth Illustration</w:t>
      </w:r>
      <w:bookmarkEnd w:id="17"/>
    </w:p>
    <w:p w14:paraId="1D0134D3" w14:textId="77777777" w:rsidR="00381847" w:rsidRPr="00DD0AC8" w:rsidRDefault="00E769D9">
      <w:pPr>
        <w:rPr>
          <w:bCs/>
        </w:rPr>
      </w:pPr>
      <w:r w:rsidRPr="00DD0AC8">
        <w:rPr>
          <w:bCs/>
        </w:rPr>
        <w:t>This illustration provides a visual representation of the defense-in-depth best practice of layered security.</w:t>
      </w:r>
    </w:p>
    <w:p w14:paraId="52544676" w14:textId="77777777" w:rsidR="00381847" w:rsidRPr="00DD0AC8" w:rsidRDefault="00381847">
      <w:pPr>
        <w:rPr>
          <w:bCs/>
        </w:rPr>
      </w:pPr>
    </w:p>
    <w:p w14:paraId="06200579" w14:textId="77777777" w:rsidR="00381847" w:rsidRPr="00DD0AC8" w:rsidRDefault="00E769D9">
      <w:pPr>
        <w:jc w:val="center"/>
        <w:rPr>
          <w:bCs/>
        </w:rPr>
      </w:pPr>
      <w:r w:rsidRPr="00DD0AC8">
        <w:rPr>
          <w:bCs/>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DD0AC8" w:rsidRDefault="00381847">
      <w:pPr>
        <w:rPr>
          <w:bCs/>
        </w:rPr>
      </w:pPr>
    </w:p>
    <w:p w14:paraId="344B5E73" w14:textId="77777777" w:rsidR="00381847" w:rsidRPr="00DD0AC8" w:rsidRDefault="00E769D9" w:rsidP="0059536C">
      <w:pPr>
        <w:pStyle w:val="Heading2"/>
        <w:rPr>
          <w:b w:val="0"/>
          <w:bCs/>
        </w:rPr>
      </w:pPr>
      <w:bookmarkStart w:id="18" w:name="_Toc52464070"/>
      <w:r w:rsidRPr="00DD0AC8">
        <w:rPr>
          <w:b w:val="0"/>
          <w:bCs/>
        </w:rPr>
        <w:t>Project One</w:t>
      </w:r>
      <w:bookmarkEnd w:id="18"/>
    </w:p>
    <w:p w14:paraId="4A732D14" w14:textId="77777777" w:rsidR="00381847" w:rsidRPr="00DD0AC8" w:rsidRDefault="00E769D9">
      <w:pPr>
        <w:rPr>
          <w:bCs/>
          <w:sz w:val="22"/>
          <w:szCs w:val="22"/>
        </w:rPr>
      </w:pPr>
      <w:r w:rsidRPr="00DD0AC8">
        <w:rPr>
          <w:bCs/>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DD0AC8" w:rsidRDefault="00381847">
      <w:pPr>
        <w:rPr>
          <w:bCs/>
          <w:sz w:val="22"/>
          <w:szCs w:val="22"/>
        </w:rPr>
      </w:pPr>
    </w:p>
    <w:p w14:paraId="5CD7C323" w14:textId="77777777" w:rsidR="00381847" w:rsidRPr="00DD0AC8" w:rsidRDefault="00E769D9" w:rsidP="0059536C">
      <w:pPr>
        <w:pStyle w:val="Heading3"/>
        <w:rPr>
          <w:b w:val="0"/>
          <w:bCs/>
        </w:rPr>
      </w:pPr>
      <w:bookmarkStart w:id="19" w:name="_Toc52464071"/>
      <w:r w:rsidRPr="00DD0AC8">
        <w:rPr>
          <w:b w:val="0"/>
          <w:bCs/>
        </w:rPr>
        <w:t>Revise the C/C++ Standards</w:t>
      </w:r>
      <w:bookmarkEnd w:id="19"/>
    </w:p>
    <w:p w14:paraId="5C660E59" w14:textId="77777777" w:rsidR="00381847" w:rsidRPr="00DD0AC8" w:rsidRDefault="00E769D9">
      <w:pPr>
        <w:ind w:left="720"/>
        <w:rPr>
          <w:bCs/>
          <w:sz w:val="22"/>
          <w:szCs w:val="22"/>
        </w:rPr>
      </w:pPr>
      <w:r w:rsidRPr="00DD0AC8">
        <w:rPr>
          <w:bCs/>
          <w:sz w:val="22"/>
          <w:szCs w:val="22"/>
        </w:rPr>
        <w:t xml:space="preserve">You completed one of these tables for each of your standards in </w:t>
      </w:r>
      <w:proofErr w:type="gramStart"/>
      <w:r w:rsidRPr="00DD0AC8">
        <w:rPr>
          <w:bCs/>
          <w:sz w:val="22"/>
          <w:szCs w:val="22"/>
        </w:rPr>
        <w:t>the Module</w:t>
      </w:r>
      <w:proofErr w:type="gramEnd"/>
      <w:r w:rsidRPr="00DD0AC8">
        <w:rPr>
          <w:bCs/>
          <w:sz w:val="22"/>
          <w:szCs w:val="22"/>
        </w:rPr>
        <w:t xml:space="preserve"> Three milestone. In Project One, add revisions to improve the explanation and examples as needed. Add rows to accommodate additional examples of </w:t>
      </w:r>
      <w:proofErr w:type="gramStart"/>
      <w:r w:rsidRPr="00DD0AC8">
        <w:rPr>
          <w:bCs/>
          <w:sz w:val="22"/>
          <w:szCs w:val="22"/>
        </w:rPr>
        <w:t>compliant</w:t>
      </w:r>
      <w:proofErr w:type="gramEnd"/>
      <w:r w:rsidRPr="00DD0AC8">
        <w:rPr>
          <w:bCs/>
          <w:sz w:val="22"/>
          <w:szCs w:val="22"/>
        </w:rPr>
        <w:t xml:space="preserve"> and noncompliant code. Coding standards begin on the security policy.</w:t>
      </w:r>
    </w:p>
    <w:p w14:paraId="5241571B" w14:textId="77777777" w:rsidR="00381847" w:rsidRPr="00DD0AC8" w:rsidRDefault="00381847">
      <w:pPr>
        <w:ind w:left="720"/>
        <w:rPr>
          <w:bCs/>
          <w:sz w:val="22"/>
          <w:szCs w:val="22"/>
        </w:rPr>
      </w:pPr>
    </w:p>
    <w:p w14:paraId="2FB77A6E" w14:textId="77777777" w:rsidR="00381847" w:rsidRPr="00DD0AC8" w:rsidRDefault="00E769D9" w:rsidP="0059536C">
      <w:pPr>
        <w:pStyle w:val="Heading3"/>
        <w:rPr>
          <w:b w:val="0"/>
          <w:bCs/>
        </w:rPr>
      </w:pPr>
      <w:bookmarkStart w:id="20" w:name="_Toc52464072"/>
      <w:r w:rsidRPr="00DD0AC8">
        <w:rPr>
          <w:b w:val="0"/>
          <w:bCs/>
        </w:rPr>
        <w:t>Risk Assessment</w:t>
      </w:r>
      <w:bookmarkEnd w:id="20"/>
      <w:r w:rsidRPr="00DD0AC8">
        <w:rPr>
          <w:b w:val="0"/>
          <w:bCs/>
        </w:rPr>
        <w:t xml:space="preserve"> </w:t>
      </w:r>
    </w:p>
    <w:p w14:paraId="2CE09CB6" w14:textId="77777777" w:rsidR="00381847" w:rsidRPr="00DD0AC8" w:rsidRDefault="00E769D9">
      <w:pPr>
        <w:ind w:left="720"/>
        <w:rPr>
          <w:bCs/>
          <w:sz w:val="22"/>
          <w:szCs w:val="22"/>
        </w:rPr>
      </w:pPr>
      <w:r w:rsidRPr="00DD0AC8">
        <w:rPr>
          <w:bCs/>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DD0AC8" w:rsidRDefault="00381847">
      <w:pPr>
        <w:ind w:left="720"/>
        <w:rPr>
          <w:bCs/>
          <w:sz w:val="22"/>
          <w:szCs w:val="22"/>
        </w:rPr>
      </w:pPr>
    </w:p>
    <w:p w14:paraId="60586E03" w14:textId="77777777" w:rsidR="00381847" w:rsidRPr="00DD0AC8" w:rsidRDefault="00E769D9" w:rsidP="0059536C">
      <w:pPr>
        <w:pStyle w:val="Heading3"/>
        <w:rPr>
          <w:b w:val="0"/>
          <w:bCs/>
        </w:rPr>
      </w:pPr>
      <w:bookmarkStart w:id="21" w:name="_Toc52464073"/>
      <w:r w:rsidRPr="00DD0AC8">
        <w:rPr>
          <w:b w:val="0"/>
          <w:bCs/>
        </w:rPr>
        <w:t>Automated Detection</w:t>
      </w:r>
      <w:bookmarkEnd w:id="21"/>
    </w:p>
    <w:p w14:paraId="3B814C98" w14:textId="77777777" w:rsidR="00381847" w:rsidRPr="00DD0AC8" w:rsidRDefault="00E769D9">
      <w:pPr>
        <w:ind w:left="720"/>
        <w:rPr>
          <w:bCs/>
          <w:sz w:val="22"/>
          <w:szCs w:val="22"/>
        </w:rPr>
      </w:pPr>
      <w:r w:rsidRPr="00DD0AC8">
        <w:rPr>
          <w:bCs/>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DD0AC8" w:rsidRDefault="00381847">
      <w:pPr>
        <w:ind w:left="720"/>
        <w:rPr>
          <w:bCs/>
        </w:rPr>
      </w:pPr>
    </w:p>
    <w:p w14:paraId="23C92BA3" w14:textId="77777777" w:rsidR="00381847" w:rsidRPr="00DD0AC8" w:rsidRDefault="00E769D9" w:rsidP="0059536C">
      <w:pPr>
        <w:pStyle w:val="Heading3"/>
        <w:rPr>
          <w:b w:val="0"/>
          <w:bCs/>
        </w:rPr>
      </w:pPr>
      <w:bookmarkStart w:id="22" w:name="_Toc52464074"/>
      <w:r w:rsidRPr="00DD0AC8">
        <w:rPr>
          <w:b w:val="0"/>
          <w:bCs/>
        </w:rPr>
        <w:t>Automation</w:t>
      </w:r>
      <w:bookmarkEnd w:id="22"/>
    </w:p>
    <w:p w14:paraId="779BE467" w14:textId="77777777" w:rsidR="00381847" w:rsidRPr="00DD0AC8" w:rsidRDefault="00E769D9">
      <w:pPr>
        <w:ind w:left="720"/>
        <w:rPr>
          <w:bCs/>
          <w:sz w:val="22"/>
          <w:szCs w:val="22"/>
        </w:rPr>
      </w:pPr>
      <w:r w:rsidRPr="00DD0AC8">
        <w:rPr>
          <w:bCs/>
          <w:sz w:val="22"/>
          <w:szCs w:val="22"/>
        </w:rPr>
        <w:t>Provide a written explanation using the image provided.</w:t>
      </w:r>
    </w:p>
    <w:p w14:paraId="32963B9B" w14:textId="77777777" w:rsidR="00381847" w:rsidRPr="00DD0AC8" w:rsidRDefault="00E769D9">
      <w:pPr>
        <w:ind w:left="720"/>
        <w:jc w:val="center"/>
        <w:rPr>
          <w:bCs/>
        </w:rPr>
      </w:pPr>
      <w:r w:rsidRPr="00DD0AC8">
        <w:rPr>
          <w:bCs/>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Pr="00DD0AC8" w:rsidRDefault="00381847">
      <w:pPr>
        <w:ind w:left="720"/>
        <w:rPr>
          <w:bCs/>
        </w:rPr>
      </w:pPr>
    </w:p>
    <w:p w14:paraId="74EEC569" w14:textId="09F7C513" w:rsidR="00381847" w:rsidRPr="00DD0AC8" w:rsidRDefault="00E769D9">
      <w:pPr>
        <w:ind w:left="720"/>
        <w:rPr>
          <w:bCs/>
        </w:rPr>
      </w:pPr>
      <w:r w:rsidRPr="00DD0AC8">
        <w:rPr>
          <w:bCs/>
        </w:rPr>
        <w:t xml:space="preserve">Automation will be used for the enforcement of and compliance </w:t>
      </w:r>
      <w:proofErr w:type="gramStart"/>
      <w:r w:rsidRPr="00DD0AC8">
        <w:rPr>
          <w:bCs/>
        </w:rPr>
        <w:t>to</w:t>
      </w:r>
      <w:proofErr w:type="gramEnd"/>
      <w:r w:rsidRPr="00DD0AC8">
        <w:rPr>
          <w:bCs/>
        </w:rPr>
        <w:t xml:space="preserve"> the standards defined in this policy.</w:t>
      </w:r>
      <w:r w:rsidR="006D6E09" w:rsidRPr="00DD0AC8">
        <w:rPr>
          <w:bCs/>
        </w:rPr>
        <w:t xml:space="preserve"> </w:t>
      </w:r>
      <w:r w:rsidRPr="00DD0AC8">
        <w:rPr>
          <w:bCs/>
        </w:rPr>
        <w:t xml:space="preserve">Green Pace already has a well-established DevOps process and infrastructure. Define guidance on where and how to modify the existing DevOps process to automate enforcement of the standards in this policy. Use the </w:t>
      </w:r>
      <w:proofErr w:type="spellStart"/>
      <w:r w:rsidRPr="00DD0AC8">
        <w:rPr>
          <w:bCs/>
        </w:rPr>
        <w:t>DevSecOps</w:t>
      </w:r>
      <w:proofErr w:type="spellEnd"/>
      <w:r w:rsidRPr="00DD0AC8">
        <w:rPr>
          <w:bCs/>
        </w:rPr>
        <w:t xml:space="preserve"> diagram and provide an explanation using that diagram as context.</w:t>
      </w:r>
    </w:p>
    <w:p w14:paraId="07184003" w14:textId="77777777" w:rsidR="00381847" w:rsidRPr="00DD0AC8" w:rsidRDefault="00381847">
      <w:pPr>
        <w:ind w:left="720"/>
        <w:rPr>
          <w:bCs/>
        </w:rPr>
      </w:pPr>
    </w:p>
    <w:p w14:paraId="7A3DF35E" w14:textId="7C41445A" w:rsidR="006D6E09" w:rsidRPr="00DD0AC8" w:rsidRDefault="006D6E09" w:rsidP="006D6E09">
      <w:pPr>
        <w:rPr>
          <w:bCs/>
        </w:rPr>
      </w:pPr>
      <w:r w:rsidRPr="00DD0AC8">
        <w:rPr>
          <w:bCs/>
        </w:rPr>
        <w:tab/>
      </w:r>
      <w:r w:rsidRPr="00DD0AC8">
        <w:rPr>
          <w:bCs/>
        </w:rPr>
        <w:t xml:space="preserve">The Green Pace DevOps process must be modified to integrate automated security scanning at two critical points to enforce compliance with this coding policy, ensuring that security checks are intrinsic rather than being left until the "Verify and test" phase. The most crucial point for automation is immediately after the Build phase. As soon as source code is compiled into a secure build, automated static analysis tools (SAST), such as </w:t>
      </w:r>
      <w:proofErr w:type="spellStart"/>
      <w:r w:rsidRPr="00DD0AC8">
        <w:rPr>
          <w:bCs/>
        </w:rPr>
        <w:t>CppCheck</w:t>
      </w:r>
      <w:proofErr w:type="spellEnd"/>
      <w:r w:rsidRPr="00DD0AC8">
        <w:rPr>
          <w:bCs/>
        </w:rPr>
        <w:t xml:space="preserve"> and SonarQube, must run. This stage is where all ten coding standards defined in this policy including those covering Data Type, Memory Protection, String Correctness, and Concurrency will be enforced. The Continuous Integration (CI) pipeline, managed by the DEV gear in the center, will be configured to automatically pull the SAST report. Any finding flagged as Critical (Level 1) or High (Level 2) by the SAST tool that violates a standard, such as an SQL Injection pattern or a Use-After-Free risk, will trigger a failure gate in the build pipeline. This prevents noncompliant code from proceeding to the next stage, effectively "shifting left" security. Additionally, the existing phase labeled Verify and test must be expanded to include dynamic security checks, run concurrently with functional testing. Tools like ASAN (</w:t>
      </w:r>
      <w:proofErr w:type="spellStart"/>
      <w:r w:rsidRPr="00DD0AC8">
        <w:rPr>
          <w:bCs/>
        </w:rPr>
        <w:t>AddressSanitizer</w:t>
      </w:r>
      <w:proofErr w:type="spellEnd"/>
      <w:r w:rsidRPr="00DD0AC8">
        <w:rPr>
          <w:bCs/>
        </w:rPr>
        <w:t xml:space="preserve">) and OWASP ZAP are integrated here. ASAN is a runtime tool that must run during the functional test suite to detect low-level Memory Protection flaws that static analysis might miss. OWASP ZAP is a dynamic tool that must be executed against the built application to dynamically </w:t>
      </w:r>
      <w:proofErr w:type="gramStart"/>
      <w:r w:rsidRPr="00DD0AC8">
        <w:rPr>
          <w:bCs/>
        </w:rPr>
        <w:t>test for</w:t>
      </w:r>
      <w:proofErr w:type="gramEnd"/>
      <w:r w:rsidRPr="00DD0AC8">
        <w:rPr>
          <w:bCs/>
        </w:rPr>
        <w:t xml:space="preserve"> external vulnerabilities, such as SQL Injection and improper Data Value handling, by actively attempting to inject malicious payloads. By embedding these automated checks into the Build and Verify and test loops, Green Pace ensures compliance is continuous and cost-effective, adhering to a defense-in-depth security model.</w:t>
      </w:r>
    </w:p>
    <w:p w14:paraId="1E783C16" w14:textId="77777777" w:rsidR="00381847" w:rsidRPr="00DD0AC8" w:rsidRDefault="00381847">
      <w:pPr>
        <w:ind w:left="720"/>
        <w:rPr>
          <w:bCs/>
        </w:rPr>
      </w:pPr>
    </w:p>
    <w:p w14:paraId="05A5EC24" w14:textId="77777777" w:rsidR="00381847" w:rsidRPr="00DD0AC8" w:rsidRDefault="00E769D9" w:rsidP="0059536C">
      <w:pPr>
        <w:pStyle w:val="Heading3"/>
        <w:rPr>
          <w:b w:val="0"/>
          <w:bCs/>
        </w:rPr>
      </w:pPr>
      <w:bookmarkStart w:id="23" w:name="_Toc52464075"/>
      <w:r w:rsidRPr="00DD0AC8">
        <w:rPr>
          <w:b w:val="0"/>
          <w:bCs/>
        </w:rPr>
        <w:t>Summary of Risk Assessments</w:t>
      </w:r>
      <w:bookmarkEnd w:id="23"/>
      <w:r w:rsidRPr="00DD0AC8">
        <w:rPr>
          <w:b w:val="0"/>
          <w:bCs/>
        </w:rPr>
        <w:t xml:space="preserve"> </w:t>
      </w:r>
    </w:p>
    <w:p w14:paraId="4960D3E1" w14:textId="77777777" w:rsidR="00381847" w:rsidRPr="00DD0AC8" w:rsidRDefault="00E769D9">
      <w:pPr>
        <w:ind w:left="720"/>
        <w:rPr>
          <w:bCs/>
        </w:rPr>
      </w:pPr>
      <w:r w:rsidRPr="00DD0AC8">
        <w:rPr>
          <w:bCs/>
        </w:rPr>
        <w:t>Consolidate all risk assessments into one table including both coding and systems standards, ordered by standard number.</w:t>
      </w:r>
    </w:p>
    <w:p w14:paraId="22AD3E6C" w14:textId="77777777" w:rsidR="00381847" w:rsidRPr="00DD0AC8" w:rsidRDefault="00381847">
      <w:pPr>
        <w:ind w:left="720"/>
        <w:rPr>
          <w:bCs/>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DD0AC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DD0AC8" w:rsidRDefault="00E769D9">
            <w:pPr>
              <w:jc w:val="center"/>
              <w:rPr>
                <w:b w:val="0"/>
                <w:bCs/>
                <w:color w:val="000000"/>
              </w:rPr>
            </w:pPr>
            <w:r w:rsidRPr="00DD0AC8">
              <w:rPr>
                <w:b w:val="0"/>
                <w:bCs/>
                <w:color w:val="000000"/>
              </w:rPr>
              <w:t>Rule</w:t>
            </w:r>
          </w:p>
        </w:tc>
        <w:tc>
          <w:tcPr>
            <w:tcW w:w="1434" w:type="dxa"/>
            <w:shd w:val="clear" w:color="auto" w:fill="D9D9D9"/>
          </w:tcPr>
          <w:p w14:paraId="267B808D" w14:textId="77777777" w:rsidR="00381847" w:rsidRPr="00DD0AC8" w:rsidRDefault="00E769D9">
            <w:pPr>
              <w:jc w:val="cente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Severity</w:t>
            </w:r>
          </w:p>
        </w:tc>
        <w:tc>
          <w:tcPr>
            <w:tcW w:w="1349" w:type="dxa"/>
            <w:shd w:val="clear" w:color="auto" w:fill="D9D9D9"/>
          </w:tcPr>
          <w:p w14:paraId="6AFF6661" w14:textId="77777777" w:rsidR="00381847" w:rsidRPr="00DD0AC8" w:rsidRDefault="00E769D9">
            <w:pPr>
              <w:jc w:val="cente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Likelihood</w:t>
            </w:r>
          </w:p>
        </w:tc>
        <w:tc>
          <w:tcPr>
            <w:tcW w:w="1856" w:type="dxa"/>
            <w:shd w:val="clear" w:color="auto" w:fill="D9D9D9"/>
          </w:tcPr>
          <w:p w14:paraId="63078A2D" w14:textId="77777777" w:rsidR="00381847" w:rsidRPr="00DD0AC8" w:rsidRDefault="00E769D9">
            <w:pPr>
              <w:jc w:val="cente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Remediation Cost</w:t>
            </w:r>
          </w:p>
        </w:tc>
        <w:tc>
          <w:tcPr>
            <w:tcW w:w="2041" w:type="dxa"/>
            <w:shd w:val="clear" w:color="auto" w:fill="D9D9D9"/>
          </w:tcPr>
          <w:p w14:paraId="334CD2C4" w14:textId="77777777" w:rsidR="00381847" w:rsidRPr="00DD0AC8" w:rsidRDefault="00E769D9">
            <w:pPr>
              <w:jc w:val="cente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Priority</w:t>
            </w:r>
          </w:p>
        </w:tc>
        <w:tc>
          <w:tcPr>
            <w:tcW w:w="2680" w:type="dxa"/>
            <w:shd w:val="clear" w:color="auto" w:fill="D9D9D9"/>
          </w:tcPr>
          <w:p w14:paraId="253E6AB1" w14:textId="77777777" w:rsidR="00381847" w:rsidRPr="00DD0AC8" w:rsidRDefault="00E769D9">
            <w:pPr>
              <w:jc w:val="cente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Level</w:t>
            </w:r>
          </w:p>
        </w:tc>
      </w:tr>
      <w:tr w:rsidR="00DD0AC8" w:rsidRPr="00DD0AC8" w14:paraId="0ECFBA0D" w14:textId="77777777" w:rsidTr="00200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3779210C" w14:textId="29B0051B" w:rsidR="00DD0AC8" w:rsidRPr="00DD0AC8" w:rsidRDefault="00DD0AC8" w:rsidP="00DD0AC8">
            <w:pPr>
              <w:rPr>
                <w:b w:val="0"/>
                <w:bCs/>
              </w:rPr>
            </w:pPr>
            <w:r w:rsidRPr="00DD0AC8">
              <w:rPr>
                <w:rFonts w:ascii="Arial" w:hAnsi="Arial" w:cs="Arial"/>
                <w:b w:val="0"/>
                <w:bCs/>
                <w:sz w:val="20"/>
                <w:szCs w:val="20"/>
              </w:rPr>
              <w:t>STD-001-CPP (Data Type)</w:t>
            </w:r>
          </w:p>
        </w:tc>
        <w:tc>
          <w:tcPr>
            <w:tcW w:w="1434" w:type="dxa"/>
            <w:vAlign w:val="bottom"/>
          </w:tcPr>
          <w:p w14:paraId="3CF590EB" w14:textId="5B9C1671"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1349" w:type="dxa"/>
            <w:vAlign w:val="bottom"/>
          </w:tcPr>
          <w:p w14:paraId="33C54CC1" w14:textId="768CD2B3"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331E6999" w14:textId="1CC1E371"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30C5D21F" w14:textId="705306C2"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2680" w:type="dxa"/>
            <w:vAlign w:val="bottom"/>
          </w:tcPr>
          <w:p w14:paraId="301ACA4D" w14:textId="29FEFB7B"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2</w:t>
            </w:r>
          </w:p>
        </w:tc>
      </w:tr>
      <w:tr w:rsidR="00DD0AC8" w:rsidRPr="00DD0AC8" w14:paraId="5E698A8A" w14:textId="77777777" w:rsidTr="002009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5221428A" w14:textId="15405D6B" w:rsidR="00DD0AC8" w:rsidRPr="00DD0AC8" w:rsidRDefault="00DD0AC8" w:rsidP="00DD0AC8">
            <w:pPr>
              <w:rPr>
                <w:b w:val="0"/>
                <w:bCs/>
              </w:rPr>
            </w:pPr>
            <w:r w:rsidRPr="00DD0AC8">
              <w:rPr>
                <w:rFonts w:ascii="Arial" w:hAnsi="Arial" w:cs="Arial"/>
                <w:b w:val="0"/>
                <w:bCs/>
                <w:sz w:val="20"/>
                <w:szCs w:val="20"/>
              </w:rPr>
              <w:t>STD-002-CPP (Data Value)</w:t>
            </w:r>
          </w:p>
        </w:tc>
        <w:tc>
          <w:tcPr>
            <w:tcW w:w="1434" w:type="dxa"/>
            <w:vAlign w:val="bottom"/>
          </w:tcPr>
          <w:p w14:paraId="61027C5A" w14:textId="515C4537"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Critical</w:t>
            </w:r>
          </w:p>
        </w:tc>
        <w:tc>
          <w:tcPr>
            <w:tcW w:w="1349" w:type="dxa"/>
            <w:vAlign w:val="bottom"/>
          </w:tcPr>
          <w:p w14:paraId="376968D4" w14:textId="11D04D5D"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Very Likely</w:t>
            </w:r>
          </w:p>
        </w:tc>
        <w:tc>
          <w:tcPr>
            <w:tcW w:w="1856" w:type="dxa"/>
            <w:vAlign w:val="bottom"/>
          </w:tcPr>
          <w:p w14:paraId="61E76894" w14:textId="23BCC116"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05A3CE43" w14:textId="3C3ECDD0"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Critical</w:t>
            </w:r>
          </w:p>
        </w:tc>
        <w:tc>
          <w:tcPr>
            <w:tcW w:w="2680" w:type="dxa"/>
            <w:vAlign w:val="bottom"/>
          </w:tcPr>
          <w:p w14:paraId="782C814E" w14:textId="1FE4CE13"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1</w:t>
            </w:r>
          </w:p>
        </w:tc>
      </w:tr>
      <w:tr w:rsidR="00DD0AC8" w:rsidRPr="00DD0AC8" w14:paraId="4E346B29" w14:textId="77777777" w:rsidTr="00200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11F4BE0E" w14:textId="6BCE40A9" w:rsidR="00DD0AC8" w:rsidRPr="00DD0AC8" w:rsidRDefault="00DD0AC8" w:rsidP="00DD0AC8">
            <w:pPr>
              <w:rPr>
                <w:b w:val="0"/>
                <w:bCs/>
              </w:rPr>
            </w:pPr>
            <w:r w:rsidRPr="00DD0AC8">
              <w:rPr>
                <w:rFonts w:ascii="Arial" w:hAnsi="Arial" w:cs="Arial"/>
                <w:b w:val="0"/>
                <w:bCs/>
                <w:sz w:val="20"/>
                <w:szCs w:val="20"/>
              </w:rPr>
              <w:lastRenderedPageBreak/>
              <w:t>STD-003-CPP (String Correctness)</w:t>
            </w:r>
          </w:p>
        </w:tc>
        <w:tc>
          <w:tcPr>
            <w:tcW w:w="1434" w:type="dxa"/>
            <w:vAlign w:val="bottom"/>
          </w:tcPr>
          <w:p w14:paraId="752BE477" w14:textId="5036817D"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Critical</w:t>
            </w:r>
          </w:p>
        </w:tc>
        <w:tc>
          <w:tcPr>
            <w:tcW w:w="1349" w:type="dxa"/>
            <w:vAlign w:val="bottom"/>
          </w:tcPr>
          <w:p w14:paraId="2FE8B114" w14:textId="1B2644E7"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Likely</w:t>
            </w:r>
          </w:p>
        </w:tc>
        <w:tc>
          <w:tcPr>
            <w:tcW w:w="1856" w:type="dxa"/>
            <w:vAlign w:val="bottom"/>
          </w:tcPr>
          <w:p w14:paraId="0CDE0BE2" w14:textId="4E1BEAAA"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3D7A98BF" w14:textId="30506643"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2680" w:type="dxa"/>
            <w:vAlign w:val="bottom"/>
          </w:tcPr>
          <w:p w14:paraId="2342A158" w14:textId="39326858"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2</w:t>
            </w:r>
          </w:p>
        </w:tc>
      </w:tr>
      <w:tr w:rsidR="00DD0AC8" w:rsidRPr="00DD0AC8" w14:paraId="334DB08B" w14:textId="77777777" w:rsidTr="002009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4BFFD498" w14:textId="095E17D9" w:rsidR="00DD0AC8" w:rsidRPr="00DD0AC8" w:rsidRDefault="00DD0AC8" w:rsidP="00DD0AC8">
            <w:pPr>
              <w:rPr>
                <w:b w:val="0"/>
                <w:bCs/>
              </w:rPr>
            </w:pPr>
            <w:r w:rsidRPr="00DD0AC8">
              <w:rPr>
                <w:rFonts w:ascii="Arial" w:hAnsi="Arial" w:cs="Arial"/>
                <w:b w:val="0"/>
                <w:bCs/>
                <w:sz w:val="20"/>
                <w:szCs w:val="20"/>
              </w:rPr>
              <w:t>STD-004-CPP (SQL Injection)</w:t>
            </w:r>
          </w:p>
        </w:tc>
        <w:tc>
          <w:tcPr>
            <w:tcW w:w="1434" w:type="dxa"/>
            <w:vAlign w:val="bottom"/>
          </w:tcPr>
          <w:p w14:paraId="308B96BF" w14:textId="2BAE2F81"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Critical</w:t>
            </w:r>
          </w:p>
        </w:tc>
        <w:tc>
          <w:tcPr>
            <w:tcW w:w="1349" w:type="dxa"/>
            <w:vAlign w:val="bottom"/>
          </w:tcPr>
          <w:p w14:paraId="7622FAD2" w14:textId="2CF263D0"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Very Likely</w:t>
            </w:r>
          </w:p>
        </w:tc>
        <w:tc>
          <w:tcPr>
            <w:tcW w:w="1856" w:type="dxa"/>
            <w:vAlign w:val="bottom"/>
          </w:tcPr>
          <w:p w14:paraId="36FD3789" w14:textId="1B0B6671"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2B485651" w14:textId="1B7139DF"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Critical</w:t>
            </w:r>
          </w:p>
        </w:tc>
        <w:tc>
          <w:tcPr>
            <w:tcW w:w="2680" w:type="dxa"/>
            <w:vAlign w:val="bottom"/>
          </w:tcPr>
          <w:p w14:paraId="11242936" w14:textId="00E70AB4"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1</w:t>
            </w:r>
          </w:p>
        </w:tc>
      </w:tr>
      <w:tr w:rsidR="00DD0AC8" w:rsidRPr="00DD0AC8" w14:paraId="2F0514EA" w14:textId="77777777" w:rsidTr="00200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467A999D" w14:textId="17AF45EE" w:rsidR="00DD0AC8" w:rsidRPr="00DD0AC8" w:rsidRDefault="00DD0AC8" w:rsidP="00DD0AC8">
            <w:pPr>
              <w:rPr>
                <w:b w:val="0"/>
                <w:bCs/>
              </w:rPr>
            </w:pPr>
            <w:r w:rsidRPr="00DD0AC8">
              <w:rPr>
                <w:rFonts w:ascii="Arial" w:hAnsi="Arial" w:cs="Arial"/>
                <w:b w:val="0"/>
                <w:bCs/>
                <w:sz w:val="20"/>
                <w:szCs w:val="20"/>
              </w:rPr>
              <w:t>STD-005-CPP (Memory Protection)</w:t>
            </w:r>
          </w:p>
        </w:tc>
        <w:tc>
          <w:tcPr>
            <w:tcW w:w="1434" w:type="dxa"/>
            <w:vAlign w:val="bottom"/>
          </w:tcPr>
          <w:p w14:paraId="6864030F" w14:textId="2651FA01"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Critical</w:t>
            </w:r>
          </w:p>
        </w:tc>
        <w:tc>
          <w:tcPr>
            <w:tcW w:w="1349" w:type="dxa"/>
            <w:vAlign w:val="bottom"/>
          </w:tcPr>
          <w:p w14:paraId="5FD64D49" w14:textId="7B223013"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Likely</w:t>
            </w:r>
          </w:p>
        </w:tc>
        <w:tc>
          <w:tcPr>
            <w:tcW w:w="1856" w:type="dxa"/>
            <w:vAlign w:val="bottom"/>
          </w:tcPr>
          <w:p w14:paraId="3B5FC682" w14:textId="02456588"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2041" w:type="dxa"/>
            <w:vAlign w:val="bottom"/>
          </w:tcPr>
          <w:p w14:paraId="644F2CA9" w14:textId="3ECADA2E"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Critical</w:t>
            </w:r>
          </w:p>
        </w:tc>
        <w:tc>
          <w:tcPr>
            <w:tcW w:w="2680" w:type="dxa"/>
            <w:vAlign w:val="bottom"/>
          </w:tcPr>
          <w:p w14:paraId="4C713B84" w14:textId="165A1BA8"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1</w:t>
            </w:r>
          </w:p>
        </w:tc>
      </w:tr>
      <w:tr w:rsidR="00DD0AC8" w:rsidRPr="00DD0AC8" w14:paraId="4E676554" w14:textId="77777777" w:rsidTr="002009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7100264D" w14:textId="4EA8A1B5" w:rsidR="00DD0AC8" w:rsidRPr="00DD0AC8" w:rsidRDefault="00DD0AC8" w:rsidP="00DD0AC8">
            <w:pPr>
              <w:rPr>
                <w:b w:val="0"/>
                <w:bCs/>
              </w:rPr>
            </w:pPr>
            <w:r w:rsidRPr="00DD0AC8">
              <w:rPr>
                <w:rFonts w:ascii="Arial" w:hAnsi="Arial" w:cs="Arial"/>
                <w:b w:val="0"/>
                <w:bCs/>
                <w:sz w:val="20"/>
                <w:szCs w:val="20"/>
              </w:rPr>
              <w:t>STD-006-CPP (Assertions)</w:t>
            </w:r>
          </w:p>
        </w:tc>
        <w:tc>
          <w:tcPr>
            <w:tcW w:w="1434" w:type="dxa"/>
            <w:vAlign w:val="bottom"/>
          </w:tcPr>
          <w:p w14:paraId="2DCA5B40" w14:textId="4AB6D64D"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1349" w:type="dxa"/>
            <w:vAlign w:val="bottom"/>
          </w:tcPr>
          <w:p w14:paraId="471B62B8" w14:textId="60CD3FAA"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00A6F6BA" w14:textId="34EB3C26"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Low</w:t>
            </w:r>
          </w:p>
        </w:tc>
        <w:tc>
          <w:tcPr>
            <w:tcW w:w="2041" w:type="dxa"/>
            <w:vAlign w:val="bottom"/>
          </w:tcPr>
          <w:p w14:paraId="2053F4CB" w14:textId="2A910880"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2680" w:type="dxa"/>
            <w:vAlign w:val="bottom"/>
          </w:tcPr>
          <w:p w14:paraId="4FE2E491" w14:textId="28B7C4B3"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3</w:t>
            </w:r>
          </w:p>
        </w:tc>
      </w:tr>
      <w:tr w:rsidR="00DD0AC8" w:rsidRPr="00DD0AC8" w14:paraId="2909CEA7" w14:textId="77777777" w:rsidTr="00200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6FA73728" w14:textId="3A4ACB46" w:rsidR="00DD0AC8" w:rsidRPr="00DD0AC8" w:rsidRDefault="00DD0AC8" w:rsidP="00DD0AC8">
            <w:pPr>
              <w:rPr>
                <w:b w:val="0"/>
                <w:bCs/>
              </w:rPr>
            </w:pPr>
            <w:r w:rsidRPr="00DD0AC8">
              <w:rPr>
                <w:rFonts w:ascii="Arial" w:hAnsi="Arial" w:cs="Arial"/>
                <w:b w:val="0"/>
                <w:bCs/>
                <w:sz w:val="20"/>
                <w:szCs w:val="20"/>
              </w:rPr>
              <w:t>STD-007-CPP (Exceptions)</w:t>
            </w:r>
          </w:p>
        </w:tc>
        <w:tc>
          <w:tcPr>
            <w:tcW w:w="1434" w:type="dxa"/>
            <w:vAlign w:val="bottom"/>
          </w:tcPr>
          <w:p w14:paraId="7CFBEC18" w14:textId="57934F16"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1349" w:type="dxa"/>
            <w:vAlign w:val="bottom"/>
          </w:tcPr>
          <w:p w14:paraId="679D4A94" w14:textId="4D69D3AF"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18430555" w14:textId="1C90B414"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Low</w:t>
            </w:r>
          </w:p>
        </w:tc>
        <w:tc>
          <w:tcPr>
            <w:tcW w:w="2041" w:type="dxa"/>
            <w:vAlign w:val="bottom"/>
          </w:tcPr>
          <w:p w14:paraId="5E304121" w14:textId="52854BCC"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2680" w:type="dxa"/>
            <w:vAlign w:val="bottom"/>
          </w:tcPr>
          <w:p w14:paraId="7C3F721D" w14:textId="17275830"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3</w:t>
            </w:r>
          </w:p>
        </w:tc>
      </w:tr>
      <w:tr w:rsidR="00DD0AC8" w:rsidRPr="00DD0AC8" w14:paraId="007D0FBC" w14:textId="77777777" w:rsidTr="002009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7849A9EA" w14:textId="4AAFE58E" w:rsidR="00DD0AC8" w:rsidRPr="00DD0AC8" w:rsidRDefault="00DD0AC8" w:rsidP="00DD0AC8">
            <w:pPr>
              <w:rPr>
                <w:b w:val="0"/>
                <w:bCs/>
              </w:rPr>
            </w:pPr>
            <w:r w:rsidRPr="00DD0AC8">
              <w:rPr>
                <w:rFonts w:ascii="Arial" w:hAnsi="Arial" w:cs="Arial"/>
                <w:b w:val="0"/>
                <w:bCs/>
                <w:sz w:val="20"/>
                <w:szCs w:val="20"/>
              </w:rPr>
              <w:t>STD-008-CPP (Integer Security)</w:t>
            </w:r>
          </w:p>
        </w:tc>
        <w:tc>
          <w:tcPr>
            <w:tcW w:w="1434" w:type="dxa"/>
            <w:vAlign w:val="bottom"/>
          </w:tcPr>
          <w:p w14:paraId="3D0880A0" w14:textId="6197FCA6"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1349" w:type="dxa"/>
            <w:vAlign w:val="bottom"/>
          </w:tcPr>
          <w:p w14:paraId="0A3B5577" w14:textId="6D4D6DE2"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214A79D1" w14:textId="3CAD5039"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41301A9F" w14:textId="67478C01"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2680" w:type="dxa"/>
            <w:vAlign w:val="bottom"/>
          </w:tcPr>
          <w:p w14:paraId="6D7A1B7A" w14:textId="3BA6D96F"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2</w:t>
            </w:r>
          </w:p>
        </w:tc>
      </w:tr>
      <w:tr w:rsidR="00DD0AC8" w:rsidRPr="00DD0AC8" w14:paraId="30EB0D27" w14:textId="77777777" w:rsidTr="002009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58D14EE0" w14:textId="3D10D057" w:rsidR="00DD0AC8" w:rsidRPr="00DD0AC8" w:rsidRDefault="00DD0AC8" w:rsidP="00DD0AC8">
            <w:pPr>
              <w:rPr>
                <w:b w:val="0"/>
                <w:bCs/>
              </w:rPr>
            </w:pPr>
            <w:r w:rsidRPr="00DD0AC8">
              <w:rPr>
                <w:rFonts w:ascii="Arial" w:hAnsi="Arial" w:cs="Arial"/>
                <w:b w:val="0"/>
                <w:bCs/>
                <w:sz w:val="20"/>
                <w:szCs w:val="20"/>
              </w:rPr>
              <w:t>STD-009-CPP (Resource Management)</w:t>
            </w:r>
          </w:p>
        </w:tc>
        <w:tc>
          <w:tcPr>
            <w:tcW w:w="1434" w:type="dxa"/>
            <w:vAlign w:val="bottom"/>
          </w:tcPr>
          <w:p w14:paraId="70CBCE53" w14:textId="565C9533"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1349" w:type="dxa"/>
            <w:vAlign w:val="bottom"/>
          </w:tcPr>
          <w:p w14:paraId="55B7417C" w14:textId="4F5A51AD"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72580B49" w14:textId="22832DB1"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Medium</w:t>
            </w:r>
          </w:p>
        </w:tc>
        <w:tc>
          <w:tcPr>
            <w:tcW w:w="2041" w:type="dxa"/>
            <w:vAlign w:val="bottom"/>
          </w:tcPr>
          <w:p w14:paraId="36B5D62C" w14:textId="51F4ACFC"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High</w:t>
            </w:r>
          </w:p>
        </w:tc>
        <w:tc>
          <w:tcPr>
            <w:tcW w:w="2680" w:type="dxa"/>
            <w:vAlign w:val="bottom"/>
          </w:tcPr>
          <w:p w14:paraId="78E62A20" w14:textId="53507531" w:rsidR="00DD0AC8" w:rsidRPr="00DD0AC8" w:rsidRDefault="00DD0AC8" w:rsidP="00DD0AC8">
            <w:pPr>
              <w:cnfStyle w:val="000000100000" w:firstRow="0" w:lastRow="0" w:firstColumn="0" w:lastColumn="0" w:oddVBand="0" w:evenVBand="0" w:oddHBand="1" w:evenHBand="0" w:firstRowFirstColumn="0" w:firstRowLastColumn="0" w:lastRowFirstColumn="0" w:lastRowLastColumn="0"/>
              <w:rPr>
                <w:bCs/>
              </w:rPr>
            </w:pPr>
            <w:r w:rsidRPr="00DD0AC8">
              <w:rPr>
                <w:rFonts w:ascii="Arial" w:hAnsi="Arial" w:cs="Arial"/>
                <w:bCs/>
                <w:sz w:val="20"/>
                <w:szCs w:val="20"/>
              </w:rPr>
              <w:t>2</w:t>
            </w:r>
          </w:p>
        </w:tc>
      </w:tr>
      <w:tr w:rsidR="00DD0AC8" w:rsidRPr="00DD0AC8" w14:paraId="1A8BA019" w14:textId="77777777" w:rsidTr="0020096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bottom"/>
          </w:tcPr>
          <w:p w14:paraId="44647100" w14:textId="0D98A062" w:rsidR="00DD0AC8" w:rsidRPr="00DD0AC8" w:rsidRDefault="00DD0AC8" w:rsidP="00DD0AC8">
            <w:pPr>
              <w:rPr>
                <w:b w:val="0"/>
                <w:bCs/>
              </w:rPr>
            </w:pPr>
            <w:r w:rsidRPr="00DD0AC8">
              <w:rPr>
                <w:rFonts w:ascii="Arial" w:hAnsi="Arial" w:cs="Arial"/>
                <w:b w:val="0"/>
                <w:bCs/>
                <w:sz w:val="20"/>
                <w:szCs w:val="20"/>
              </w:rPr>
              <w:t>STD-010-CPP (Concurrency)</w:t>
            </w:r>
          </w:p>
        </w:tc>
        <w:tc>
          <w:tcPr>
            <w:tcW w:w="1434" w:type="dxa"/>
            <w:vAlign w:val="bottom"/>
          </w:tcPr>
          <w:p w14:paraId="5C4FF30D" w14:textId="3D90E01F"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1349" w:type="dxa"/>
            <w:vAlign w:val="bottom"/>
          </w:tcPr>
          <w:p w14:paraId="022C22B4" w14:textId="75D5D512"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Medium</w:t>
            </w:r>
          </w:p>
        </w:tc>
        <w:tc>
          <w:tcPr>
            <w:tcW w:w="1856" w:type="dxa"/>
            <w:vAlign w:val="bottom"/>
          </w:tcPr>
          <w:p w14:paraId="723BF2DC" w14:textId="1148FEF7"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2041" w:type="dxa"/>
            <w:vAlign w:val="bottom"/>
          </w:tcPr>
          <w:p w14:paraId="00E0C6DB" w14:textId="55DE8385"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High</w:t>
            </w:r>
          </w:p>
        </w:tc>
        <w:tc>
          <w:tcPr>
            <w:tcW w:w="2680" w:type="dxa"/>
            <w:vAlign w:val="bottom"/>
          </w:tcPr>
          <w:p w14:paraId="4A397D60" w14:textId="431FF2D1" w:rsidR="00DD0AC8" w:rsidRPr="00DD0AC8" w:rsidRDefault="00DD0AC8" w:rsidP="00DD0AC8">
            <w:pPr>
              <w:cnfStyle w:val="000000000000" w:firstRow="0" w:lastRow="0" w:firstColumn="0" w:lastColumn="0" w:oddVBand="0" w:evenVBand="0" w:oddHBand="0" w:evenHBand="0" w:firstRowFirstColumn="0" w:firstRowLastColumn="0" w:lastRowFirstColumn="0" w:lastRowLastColumn="0"/>
              <w:rPr>
                <w:bCs/>
              </w:rPr>
            </w:pPr>
            <w:r w:rsidRPr="00DD0AC8">
              <w:rPr>
                <w:rFonts w:ascii="Arial" w:hAnsi="Arial" w:cs="Arial"/>
                <w:bCs/>
                <w:sz w:val="20"/>
                <w:szCs w:val="20"/>
              </w:rPr>
              <w:t>2</w:t>
            </w:r>
          </w:p>
        </w:tc>
      </w:tr>
    </w:tbl>
    <w:p w14:paraId="065B3FB5" w14:textId="77777777" w:rsidR="00381847" w:rsidRPr="00DD0AC8" w:rsidRDefault="00381847">
      <w:pPr>
        <w:rPr>
          <w:bCs/>
        </w:rPr>
      </w:pPr>
    </w:p>
    <w:p w14:paraId="75A7A4D8" w14:textId="77777777" w:rsidR="00381847" w:rsidRPr="00DD0AC8" w:rsidRDefault="00E769D9" w:rsidP="0059536C">
      <w:pPr>
        <w:pStyle w:val="Heading3"/>
        <w:rPr>
          <w:b w:val="0"/>
          <w:bCs/>
        </w:rPr>
      </w:pPr>
      <w:bookmarkStart w:id="24" w:name="_Toc52464076"/>
      <w:r w:rsidRPr="00DD0AC8">
        <w:rPr>
          <w:b w:val="0"/>
          <w:bCs/>
        </w:rPr>
        <w:t>Create Policies for Encryption and Triple A</w:t>
      </w:r>
      <w:bookmarkEnd w:id="24"/>
      <w:r w:rsidRPr="00DD0AC8">
        <w:rPr>
          <w:b w:val="0"/>
          <w:bCs/>
        </w:rPr>
        <w:t xml:space="preserve"> </w:t>
      </w:r>
    </w:p>
    <w:p w14:paraId="3B6BE51C" w14:textId="3666D736" w:rsidR="00381847" w:rsidRPr="00DD0AC8" w:rsidRDefault="00E769D9">
      <w:pPr>
        <w:ind w:left="720"/>
        <w:rPr>
          <w:bCs/>
          <w:i/>
        </w:rPr>
      </w:pPr>
      <w:r w:rsidRPr="00DD0AC8">
        <w:rPr>
          <w:bCs/>
        </w:rPr>
        <w:t xml:space="preserve">Include all three types of </w:t>
      </w:r>
      <w:proofErr w:type="gramStart"/>
      <w:r w:rsidRPr="00DD0AC8">
        <w:rPr>
          <w:bCs/>
        </w:rPr>
        <w:t>encryption</w:t>
      </w:r>
      <w:proofErr w:type="gramEnd"/>
      <w:r w:rsidRPr="00DD0AC8">
        <w:rPr>
          <w:bCs/>
        </w:rPr>
        <w:t xml:space="preserve"> (in</w:t>
      </w:r>
      <w:r w:rsidR="00B83D35" w:rsidRPr="00DD0AC8">
        <w:rPr>
          <w:bCs/>
        </w:rPr>
        <w:t xml:space="preserve"> </w:t>
      </w:r>
      <w:r w:rsidRPr="00DD0AC8">
        <w:rPr>
          <w:bCs/>
        </w:rPr>
        <w:t>flight, at</w:t>
      </w:r>
      <w:r w:rsidR="00B83D35" w:rsidRPr="00DD0AC8">
        <w:rPr>
          <w:bCs/>
        </w:rPr>
        <w:t xml:space="preserve"> </w:t>
      </w:r>
      <w:r w:rsidRPr="00DD0AC8">
        <w:rPr>
          <w:bCs/>
        </w:rPr>
        <w:t>rest, and in</w:t>
      </w:r>
      <w:r w:rsidR="00B83D35" w:rsidRPr="00DD0AC8">
        <w:rPr>
          <w:bCs/>
        </w:rPr>
        <w:t xml:space="preserve"> </w:t>
      </w:r>
      <w:r w:rsidRPr="00DD0AC8">
        <w:rPr>
          <w:bCs/>
        </w:rPr>
        <w:t>use) and each of the three elements of the Triple-A framework using the tables provided</w:t>
      </w:r>
      <w:r w:rsidRPr="00DD0AC8">
        <w:rPr>
          <w:bCs/>
          <w:i/>
        </w:rPr>
        <w:t>.</w:t>
      </w:r>
    </w:p>
    <w:p w14:paraId="354139B7" w14:textId="77777777" w:rsidR="00381847" w:rsidRPr="00DD0AC8" w:rsidRDefault="00E769D9" w:rsidP="008D5A8D">
      <w:pPr>
        <w:pStyle w:val="List"/>
        <w:rPr>
          <w:bCs/>
        </w:rPr>
      </w:pPr>
      <w:r w:rsidRPr="00DD0AC8">
        <w:rPr>
          <w:bCs/>
        </w:rPr>
        <w:t>Explain each type of encryption, how it is used, and why and when the policy applies.</w:t>
      </w:r>
    </w:p>
    <w:p w14:paraId="224FF374" w14:textId="5612E759" w:rsidR="00381847" w:rsidRPr="00DD0AC8" w:rsidRDefault="00E769D9" w:rsidP="008D5A8D">
      <w:pPr>
        <w:pStyle w:val="List"/>
        <w:rPr>
          <w:bCs/>
        </w:rPr>
      </w:pPr>
      <w:r w:rsidRPr="00DD0AC8">
        <w:rPr>
          <w:bCs/>
        </w:rPr>
        <w:t>Explain each type of Triple-A framework strategy, how it is used, and why and when the policy applies.</w:t>
      </w:r>
    </w:p>
    <w:p w14:paraId="2E421E78" w14:textId="77777777" w:rsidR="008C3FC6" w:rsidRPr="00DD0AC8" w:rsidRDefault="008C3FC6" w:rsidP="008C3FC6">
      <w:pPr>
        <w:ind w:left="1440"/>
        <w:rPr>
          <w:bCs/>
        </w:rPr>
      </w:pPr>
    </w:p>
    <w:p w14:paraId="3478FBBD" w14:textId="77777777" w:rsidR="00381847" w:rsidRPr="00DD0AC8" w:rsidRDefault="00E769D9">
      <w:pPr>
        <w:rPr>
          <w:bCs/>
        </w:rPr>
      </w:pPr>
      <w:r w:rsidRPr="00DD0AC8">
        <w:rPr>
          <w:bCs/>
        </w:rPr>
        <w:t>Write policies for each and explain what it is, how it should be applied in practice, and why it should be used.</w:t>
      </w:r>
    </w:p>
    <w:p w14:paraId="205E4EEA" w14:textId="77777777" w:rsidR="00381847" w:rsidRPr="00DD0AC8" w:rsidRDefault="00381847">
      <w:pPr>
        <w:rPr>
          <w:bCs/>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DD0AC8"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DD0AC8" w:rsidRDefault="00E769D9">
            <w:pPr>
              <w:numPr>
                <w:ilvl w:val="0"/>
                <w:numId w:val="6"/>
              </w:numPr>
              <w:rPr>
                <w:bCs/>
              </w:rPr>
            </w:pPr>
            <w:r w:rsidRPr="00DD0AC8">
              <w:rPr>
                <w:bCs/>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DD0AC8" w:rsidRDefault="00E769D9">
            <w:pPr>
              <w:rPr>
                <w:bCs/>
              </w:rPr>
            </w:pPr>
            <w:r w:rsidRPr="00DD0AC8">
              <w:rPr>
                <w:bCs/>
              </w:rPr>
              <w:t>Explain what it is and how and why the policy applies.</w:t>
            </w:r>
          </w:p>
        </w:tc>
      </w:tr>
      <w:tr w:rsidR="00381847" w:rsidRPr="00DD0AC8"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DD0AC8" w:rsidRDefault="00E769D9">
            <w:pPr>
              <w:rPr>
                <w:bCs/>
              </w:rPr>
            </w:pPr>
            <w:r w:rsidRPr="00DD0AC8">
              <w:rPr>
                <w:bCs/>
              </w:rPr>
              <w:t xml:space="preserve">Encryption </w:t>
            </w:r>
            <w:r w:rsidR="00973B67" w:rsidRPr="00DD0AC8">
              <w:rPr>
                <w:bCs/>
              </w:rPr>
              <w:t xml:space="preserve">at </w:t>
            </w:r>
            <w:r w:rsidRPr="00DD0AC8">
              <w:rPr>
                <w:bCs/>
              </w:rPr>
              <w:t>rest</w:t>
            </w:r>
          </w:p>
        </w:tc>
        <w:tc>
          <w:tcPr>
            <w:tcW w:w="8875" w:type="dxa"/>
            <w:tcMar>
              <w:top w:w="100" w:type="dxa"/>
              <w:left w:w="100" w:type="dxa"/>
              <w:bottom w:w="100" w:type="dxa"/>
              <w:right w:w="100" w:type="dxa"/>
            </w:tcMar>
          </w:tcPr>
          <w:p w14:paraId="2CA89DD4" w14:textId="77777777" w:rsidR="00DD0AC8" w:rsidRPr="00DD0AC8" w:rsidRDefault="00DD0AC8">
            <w:pPr>
              <w:rPr>
                <w:bCs/>
              </w:rPr>
            </w:pPr>
            <w:r w:rsidRPr="00DD0AC8">
              <w:rPr>
                <w:bCs/>
              </w:rPr>
              <w:t xml:space="preserve">Encryption </w:t>
            </w:r>
            <w:proofErr w:type="gramStart"/>
            <w:r w:rsidRPr="00DD0AC8">
              <w:rPr>
                <w:bCs/>
              </w:rPr>
              <w:t>applied</w:t>
            </w:r>
            <w:proofErr w:type="gramEnd"/>
            <w:r w:rsidRPr="00DD0AC8">
              <w:rPr>
                <w:bCs/>
              </w:rPr>
              <w:t xml:space="preserve"> to data when it is stored and not actively being used or transmitted. This includes databases, file storage, backups, and archives. </w:t>
            </w:r>
          </w:p>
          <w:p w14:paraId="442FB5A6" w14:textId="77777777" w:rsidR="00DD0AC8" w:rsidRPr="00DD0AC8" w:rsidRDefault="00DD0AC8">
            <w:pPr>
              <w:rPr>
                <w:bCs/>
              </w:rPr>
            </w:pPr>
          </w:p>
          <w:p w14:paraId="170DEDB9" w14:textId="5BBB86D0" w:rsidR="00DD0AC8" w:rsidRPr="00DD0AC8" w:rsidRDefault="00DD0AC8">
            <w:pPr>
              <w:rPr>
                <w:bCs/>
              </w:rPr>
            </w:pPr>
            <w:r w:rsidRPr="00DD0AC8">
              <w:rPr>
                <w:bCs/>
              </w:rPr>
              <w:t xml:space="preserve">How it is used: Data is encrypted before being written to disk and decrypted only upon retrieval for processing. This policy applies through mandatory use of AES-256 encryption on all production databases (PostgreSQL, MySQL, etc.) and cloud storage buckets (S3, GCS). </w:t>
            </w:r>
          </w:p>
          <w:p w14:paraId="2F6CE93D" w14:textId="77777777" w:rsidR="00DD0AC8" w:rsidRPr="00DD0AC8" w:rsidRDefault="00DD0AC8">
            <w:pPr>
              <w:rPr>
                <w:bCs/>
              </w:rPr>
            </w:pPr>
          </w:p>
          <w:p w14:paraId="4DCCC24C" w14:textId="0C6590B3" w:rsidR="00381847" w:rsidRPr="00DD0AC8" w:rsidRDefault="00DD0AC8">
            <w:pPr>
              <w:rPr>
                <w:bCs/>
              </w:rPr>
            </w:pPr>
            <w:r w:rsidRPr="00DD0AC8">
              <w:rPr>
                <w:bCs/>
              </w:rPr>
              <w:t>Why/When: This policy applies to all persistent storage containing PII, financial, or proprietary Green Pace data. It protects data from physical theft, unauthorized access via misconfigured access controls, and compromised database backups.</w:t>
            </w:r>
          </w:p>
        </w:tc>
      </w:tr>
      <w:tr w:rsidR="00381847" w:rsidRPr="00DD0AC8"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DD0AC8" w:rsidRDefault="00E769D9">
            <w:pPr>
              <w:rPr>
                <w:bCs/>
              </w:rPr>
            </w:pPr>
            <w:r w:rsidRPr="00DD0AC8">
              <w:rPr>
                <w:bCs/>
              </w:rPr>
              <w:lastRenderedPageBreak/>
              <w:t xml:space="preserve">Encryption </w:t>
            </w:r>
            <w:r w:rsidR="00973B67" w:rsidRPr="00DD0AC8">
              <w:rPr>
                <w:bCs/>
              </w:rPr>
              <w:t xml:space="preserve">in </w:t>
            </w:r>
            <w:r w:rsidRPr="00DD0AC8">
              <w:rPr>
                <w:bCs/>
              </w:rPr>
              <w:t>flight</w:t>
            </w:r>
          </w:p>
        </w:tc>
        <w:tc>
          <w:tcPr>
            <w:tcW w:w="8875" w:type="dxa"/>
            <w:tcMar>
              <w:top w:w="100" w:type="dxa"/>
              <w:left w:w="100" w:type="dxa"/>
              <w:bottom w:w="100" w:type="dxa"/>
              <w:right w:w="100" w:type="dxa"/>
            </w:tcMar>
          </w:tcPr>
          <w:p w14:paraId="30F02A92" w14:textId="77777777" w:rsidR="00DD0AC8" w:rsidRPr="00DD0AC8" w:rsidRDefault="00DD0AC8">
            <w:pPr>
              <w:rPr>
                <w:bCs/>
              </w:rPr>
            </w:pPr>
            <w:r w:rsidRPr="00DD0AC8">
              <w:rPr>
                <w:bCs/>
              </w:rPr>
              <w:t xml:space="preserve">Encryption applied to data as it moves between two points over a network (e.g., between a user's browser and the web server, or between microservices). </w:t>
            </w:r>
          </w:p>
          <w:p w14:paraId="2C54DF71" w14:textId="77777777" w:rsidR="00DD0AC8" w:rsidRPr="00DD0AC8" w:rsidRDefault="00DD0AC8">
            <w:pPr>
              <w:rPr>
                <w:bCs/>
              </w:rPr>
            </w:pPr>
          </w:p>
          <w:p w14:paraId="38642219" w14:textId="77777777" w:rsidR="00DD0AC8" w:rsidRPr="00DD0AC8" w:rsidRDefault="00DD0AC8">
            <w:pPr>
              <w:rPr>
                <w:bCs/>
              </w:rPr>
            </w:pPr>
            <w:proofErr w:type="gramStart"/>
            <w:r w:rsidRPr="00DD0AC8">
              <w:rPr>
                <w:bCs/>
              </w:rPr>
              <w:t>How it is used: Mandatory</w:t>
            </w:r>
            <w:proofErr w:type="gramEnd"/>
            <w:r w:rsidRPr="00DD0AC8">
              <w:rPr>
                <w:bCs/>
              </w:rPr>
              <w:t xml:space="preserve"> use of Transport Layer Security (TLS 1.2 or higher) is required for all external communication (HTTPS for web apps) and internal communication (</w:t>
            </w:r>
            <w:proofErr w:type="spellStart"/>
            <w:r w:rsidRPr="00DD0AC8">
              <w:rPr>
                <w:bCs/>
              </w:rPr>
              <w:t>mTLS</w:t>
            </w:r>
            <w:proofErr w:type="spellEnd"/>
            <w:r w:rsidRPr="00DD0AC8">
              <w:rPr>
                <w:bCs/>
              </w:rPr>
              <w:t xml:space="preserve"> for service-to-service communication). All network ports must be checked for TLS enforcement. </w:t>
            </w:r>
          </w:p>
          <w:p w14:paraId="756F5CB6" w14:textId="77777777" w:rsidR="00DD0AC8" w:rsidRPr="00DD0AC8" w:rsidRDefault="00DD0AC8">
            <w:pPr>
              <w:rPr>
                <w:bCs/>
              </w:rPr>
            </w:pPr>
          </w:p>
          <w:p w14:paraId="3C6BD218" w14:textId="747CDE76" w:rsidR="00381847" w:rsidRPr="00DD0AC8" w:rsidRDefault="00DD0AC8">
            <w:pPr>
              <w:rPr>
                <w:bCs/>
              </w:rPr>
            </w:pPr>
            <w:r w:rsidRPr="00DD0AC8">
              <w:rPr>
                <w:bCs/>
              </w:rPr>
              <w:t>Why/When: This policy applies to all data transmission over public or private networks. It prevents eavesdropping (man-in-the-middle attacks) and ensures the integrity of the data being transferred.</w:t>
            </w:r>
          </w:p>
        </w:tc>
      </w:tr>
      <w:tr w:rsidR="00381847" w:rsidRPr="00DD0AC8"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DD0AC8" w:rsidRDefault="00E769D9">
            <w:pPr>
              <w:rPr>
                <w:bCs/>
              </w:rPr>
            </w:pPr>
            <w:r w:rsidRPr="00DD0AC8">
              <w:rPr>
                <w:bCs/>
              </w:rPr>
              <w:t>Encryption in use</w:t>
            </w:r>
          </w:p>
        </w:tc>
        <w:tc>
          <w:tcPr>
            <w:tcW w:w="8875" w:type="dxa"/>
            <w:tcMar>
              <w:top w:w="100" w:type="dxa"/>
              <w:left w:w="100" w:type="dxa"/>
              <w:bottom w:w="100" w:type="dxa"/>
              <w:right w:w="100" w:type="dxa"/>
            </w:tcMar>
          </w:tcPr>
          <w:p w14:paraId="671C9598" w14:textId="77777777" w:rsidR="00DD0AC8" w:rsidRPr="00DD0AC8" w:rsidRDefault="00DD0AC8">
            <w:pPr>
              <w:rPr>
                <w:bCs/>
              </w:rPr>
            </w:pPr>
            <w:r w:rsidRPr="00DD0AC8">
              <w:rPr>
                <w:bCs/>
              </w:rPr>
              <w:t xml:space="preserve">Encryption applied to data while it is actively being processed or loaded into memory (RAM). This is the most complex state, often involving specialized hardware or secure enclaves. </w:t>
            </w:r>
          </w:p>
          <w:p w14:paraId="7DDF4E05" w14:textId="77777777" w:rsidR="00DD0AC8" w:rsidRPr="00DD0AC8" w:rsidRDefault="00DD0AC8">
            <w:pPr>
              <w:rPr>
                <w:bCs/>
              </w:rPr>
            </w:pPr>
          </w:p>
          <w:p w14:paraId="5B6B3BAA" w14:textId="77777777" w:rsidR="00DD0AC8" w:rsidRPr="00DD0AC8" w:rsidRDefault="00DD0AC8">
            <w:pPr>
              <w:rPr>
                <w:bCs/>
              </w:rPr>
            </w:pPr>
            <w:r w:rsidRPr="00DD0AC8">
              <w:rPr>
                <w:bCs/>
              </w:rPr>
              <w:t xml:space="preserve">How it is used: Developers must use modern application-layer encryption libraries (e.g., secure computation/secure multi-party computation) when handling highly sensitive data like encryption keys or user credentials in RAM. Data should be masked or tokenized immediately after use. </w:t>
            </w:r>
          </w:p>
          <w:p w14:paraId="211C227F" w14:textId="77777777" w:rsidR="00DD0AC8" w:rsidRPr="00DD0AC8" w:rsidRDefault="00DD0AC8">
            <w:pPr>
              <w:rPr>
                <w:bCs/>
              </w:rPr>
            </w:pPr>
          </w:p>
          <w:p w14:paraId="70DDEFB4" w14:textId="3BDCCFC9" w:rsidR="00381847" w:rsidRPr="00DD0AC8" w:rsidRDefault="00DD0AC8">
            <w:pPr>
              <w:rPr>
                <w:bCs/>
              </w:rPr>
            </w:pPr>
            <w:r w:rsidRPr="00DD0AC8">
              <w:rPr>
                <w:bCs/>
              </w:rPr>
              <w:t>Why/When: This policy applies to data that must be processed but should never be exposed in plaintext in memory. It protects against advanced memory scraping attacks, cold boot attacks, and malicious insiders viewing process memory.</w:t>
            </w:r>
          </w:p>
        </w:tc>
      </w:tr>
    </w:tbl>
    <w:p w14:paraId="2BEEC775" w14:textId="77777777" w:rsidR="00381847" w:rsidRPr="00DD0AC8" w:rsidRDefault="00381847">
      <w:pPr>
        <w:rPr>
          <w:bCs/>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DD0AC8"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DD0AC8" w:rsidRDefault="00E769D9">
            <w:pPr>
              <w:numPr>
                <w:ilvl w:val="0"/>
                <w:numId w:val="6"/>
              </w:numPr>
              <w:rPr>
                <w:bCs/>
              </w:rPr>
            </w:pPr>
            <w:r w:rsidRPr="00DD0AC8">
              <w:rPr>
                <w:bCs/>
              </w:rPr>
              <w:t>Triple-A Framework*</w:t>
            </w:r>
          </w:p>
        </w:tc>
        <w:tc>
          <w:tcPr>
            <w:tcW w:w="8706" w:type="dxa"/>
            <w:tcMar>
              <w:top w:w="100" w:type="dxa"/>
              <w:left w:w="100" w:type="dxa"/>
              <w:bottom w:w="100" w:type="dxa"/>
              <w:right w:w="100" w:type="dxa"/>
            </w:tcMar>
          </w:tcPr>
          <w:p w14:paraId="38067B4A" w14:textId="77777777" w:rsidR="00381847" w:rsidRPr="00DD0AC8" w:rsidRDefault="00E769D9">
            <w:pPr>
              <w:rPr>
                <w:bCs/>
              </w:rPr>
            </w:pPr>
            <w:r w:rsidRPr="00DD0AC8">
              <w:rPr>
                <w:bCs/>
              </w:rPr>
              <w:t>Explain what it is and how and why the policy applies.</w:t>
            </w:r>
          </w:p>
        </w:tc>
      </w:tr>
      <w:tr w:rsidR="00381847" w:rsidRPr="00DD0AC8"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DD0AC8" w:rsidRDefault="00E769D9">
            <w:pPr>
              <w:rPr>
                <w:bCs/>
              </w:rPr>
            </w:pPr>
            <w:r w:rsidRPr="00DD0AC8">
              <w:rPr>
                <w:bCs/>
              </w:rPr>
              <w:t>Authentication</w:t>
            </w:r>
          </w:p>
        </w:tc>
        <w:tc>
          <w:tcPr>
            <w:tcW w:w="8706" w:type="dxa"/>
            <w:tcMar>
              <w:top w:w="100" w:type="dxa"/>
              <w:left w:w="100" w:type="dxa"/>
              <w:bottom w:w="100" w:type="dxa"/>
              <w:right w:w="100" w:type="dxa"/>
            </w:tcMar>
          </w:tcPr>
          <w:p w14:paraId="2693C09A" w14:textId="77777777" w:rsidR="00DD0AC8" w:rsidRPr="00DD0AC8" w:rsidRDefault="00DD0AC8">
            <w:pPr>
              <w:rPr>
                <w:bCs/>
              </w:rPr>
            </w:pPr>
            <w:r w:rsidRPr="00DD0AC8">
              <w:rPr>
                <w:bCs/>
              </w:rPr>
              <w:t xml:space="preserve">The process of verifying a user's identity before granting access. </w:t>
            </w:r>
          </w:p>
          <w:p w14:paraId="6584CA9C" w14:textId="77777777" w:rsidR="00DD0AC8" w:rsidRPr="00DD0AC8" w:rsidRDefault="00DD0AC8">
            <w:pPr>
              <w:rPr>
                <w:bCs/>
              </w:rPr>
            </w:pPr>
          </w:p>
          <w:p w14:paraId="518B62BD" w14:textId="77777777" w:rsidR="00DD0AC8" w:rsidRPr="00DD0AC8" w:rsidRDefault="00DD0AC8">
            <w:pPr>
              <w:rPr>
                <w:bCs/>
              </w:rPr>
            </w:pPr>
            <w:r w:rsidRPr="00DD0AC8">
              <w:rPr>
                <w:bCs/>
              </w:rPr>
              <w:t xml:space="preserve">How it is used: All users must successfully complete a login process using strong credentials. The policy mandates multi-factor authentication (MFA) for all administrative and production access (user logins). </w:t>
            </w:r>
          </w:p>
          <w:p w14:paraId="1FC3410E" w14:textId="77777777" w:rsidR="00DD0AC8" w:rsidRPr="00DD0AC8" w:rsidRDefault="00DD0AC8">
            <w:pPr>
              <w:rPr>
                <w:bCs/>
              </w:rPr>
            </w:pPr>
          </w:p>
          <w:p w14:paraId="5F347F24" w14:textId="6B57BB8F" w:rsidR="00381847" w:rsidRPr="00DD0AC8" w:rsidRDefault="00DD0AC8">
            <w:pPr>
              <w:rPr>
                <w:bCs/>
              </w:rPr>
            </w:pPr>
            <w:r w:rsidRPr="00DD0AC8">
              <w:rPr>
                <w:bCs/>
              </w:rPr>
              <w:t>Why/When: This policy applies at the start of every session (user logins, API calls) to ensure that the user accessing the system is who they claim to be, protecting the system from unauthorized entry.</w:t>
            </w:r>
          </w:p>
        </w:tc>
      </w:tr>
      <w:tr w:rsidR="00381847" w:rsidRPr="00DD0AC8"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DD0AC8" w:rsidRDefault="00E769D9">
            <w:pPr>
              <w:rPr>
                <w:bCs/>
              </w:rPr>
            </w:pPr>
            <w:r w:rsidRPr="00DD0AC8">
              <w:rPr>
                <w:bCs/>
              </w:rPr>
              <w:t>Authorization</w:t>
            </w:r>
          </w:p>
        </w:tc>
        <w:tc>
          <w:tcPr>
            <w:tcW w:w="8706" w:type="dxa"/>
            <w:tcMar>
              <w:top w:w="100" w:type="dxa"/>
              <w:left w:w="100" w:type="dxa"/>
              <w:bottom w:w="100" w:type="dxa"/>
              <w:right w:w="100" w:type="dxa"/>
            </w:tcMar>
          </w:tcPr>
          <w:p w14:paraId="7203CF93" w14:textId="77777777" w:rsidR="00DD0AC8" w:rsidRPr="00DD0AC8" w:rsidRDefault="00DD0AC8">
            <w:pPr>
              <w:rPr>
                <w:bCs/>
              </w:rPr>
            </w:pPr>
            <w:r w:rsidRPr="00DD0AC8">
              <w:rPr>
                <w:bCs/>
              </w:rPr>
              <w:t xml:space="preserve">The process of determining what an authenticated user is permitted to do or access within the system. </w:t>
            </w:r>
          </w:p>
          <w:p w14:paraId="6F846061" w14:textId="77777777" w:rsidR="00DD0AC8" w:rsidRPr="00DD0AC8" w:rsidRDefault="00DD0AC8">
            <w:pPr>
              <w:rPr>
                <w:bCs/>
              </w:rPr>
            </w:pPr>
          </w:p>
          <w:p w14:paraId="74DC3EDE" w14:textId="77777777" w:rsidR="00DD0AC8" w:rsidRPr="00DD0AC8" w:rsidRDefault="00DD0AC8">
            <w:pPr>
              <w:rPr>
                <w:bCs/>
              </w:rPr>
            </w:pPr>
            <w:r w:rsidRPr="00DD0AC8">
              <w:rPr>
                <w:bCs/>
              </w:rPr>
              <w:t xml:space="preserve">How it is used: A Role-Based Access Control (RBAC) model must be implemented, where user permissions are tied to defined roles (e.g., Admin, Read-Only, Developer). Access must adhere to the principle of least privilege, specifically controlling user level of access and which files accessed by users are visible. </w:t>
            </w:r>
          </w:p>
          <w:p w14:paraId="71B92DB3" w14:textId="77777777" w:rsidR="00DD0AC8" w:rsidRPr="00DD0AC8" w:rsidRDefault="00DD0AC8">
            <w:pPr>
              <w:rPr>
                <w:bCs/>
              </w:rPr>
            </w:pPr>
          </w:p>
          <w:p w14:paraId="020713C6" w14:textId="4064AFCD" w:rsidR="00381847" w:rsidRPr="00DD0AC8" w:rsidRDefault="00DD0AC8">
            <w:pPr>
              <w:rPr>
                <w:bCs/>
              </w:rPr>
            </w:pPr>
            <w:r w:rsidRPr="00DD0AC8">
              <w:rPr>
                <w:bCs/>
              </w:rPr>
              <w:lastRenderedPageBreak/>
              <w:t>Why/When: This policy applies after successful authentication and must be checked before every critical action (e.g., viewing confidential files, changes to the database, or adding of new users). It prevents legitimate users from accessing or manipulating data outside their scope.</w:t>
            </w:r>
          </w:p>
        </w:tc>
      </w:tr>
      <w:tr w:rsidR="00381847" w:rsidRPr="00DD0AC8"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DD0AC8" w:rsidRDefault="00E769D9">
            <w:pPr>
              <w:rPr>
                <w:bCs/>
              </w:rPr>
            </w:pPr>
            <w:r w:rsidRPr="00DD0AC8">
              <w:rPr>
                <w:bCs/>
              </w:rPr>
              <w:lastRenderedPageBreak/>
              <w:t>Accounting</w:t>
            </w:r>
          </w:p>
        </w:tc>
        <w:tc>
          <w:tcPr>
            <w:tcW w:w="8706" w:type="dxa"/>
            <w:tcMar>
              <w:top w:w="100" w:type="dxa"/>
              <w:left w:w="100" w:type="dxa"/>
              <w:bottom w:w="100" w:type="dxa"/>
              <w:right w:w="100" w:type="dxa"/>
            </w:tcMar>
          </w:tcPr>
          <w:p w14:paraId="133DD098" w14:textId="77777777" w:rsidR="00DD0AC8" w:rsidRPr="00DD0AC8" w:rsidRDefault="00DD0AC8">
            <w:pPr>
              <w:rPr>
                <w:bCs/>
              </w:rPr>
            </w:pPr>
            <w:r w:rsidRPr="00DD0AC8">
              <w:rPr>
                <w:bCs/>
              </w:rPr>
              <w:t xml:space="preserve">The process of tracking user activities, including system access, resource changes, and attempted actions, </w:t>
            </w:r>
            <w:proofErr w:type="gramStart"/>
            <w:r w:rsidRPr="00DD0AC8">
              <w:rPr>
                <w:bCs/>
              </w:rPr>
              <w:t>often</w:t>
            </w:r>
            <w:proofErr w:type="gramEnd"/>
            <w:r w:rsidRPr="00DD0AC8">
              <w:rPr>
                <w:bCs/>
              </w:rPr>
              <w:t xml:space="preserve"> called auditing or logging. </w:t>
            </w:r>
          </w:p>
          <w:p w14:paraId="2CF97567" w14:textId="77777777" w:rsidR="00DD0AC8" w:rsidRPr="00DD0AC8" w:rsidRDefault="00DD0AC8">
            <w:pPr>
              <w:rPr>
                <w:bCs/>
              </w:rPr>
            </w:pPr>
          </w:p>
          <w:p w14:paraId="698E8465" w14:textId="77777777" w:rsidR="00DD0AC8" w:rsidRPr="00DD0AC8" w:rsidRDefault="00DD0AC8">
            <w:pPr>
              <w:rPr>
                <w:bCs/>
              </w:rPr>
            </w:pPr>
            <w:r w:rsidRPr="00DD0AC8">
              <w:rPr>
                <w:bCs/>
              </w:rPr>
              <w:t xml:space="preserve">How it is used: Comprehensive, immutable audit logs must be generated for all security-relevant events, including user logins, addition of new users, changes to the database, and files accessed by users. Logs must include user ID, timestamp, and action details. </w:t>
            </w:r>
          </w:p>
          <w:p w14:paraId="30F358BC" w14:textId="77777777" w:rsidR="00DD0AC8" w:rsidRPr="00DD0AC8" w:rsidRDefault="00DD0AC8">
            <w:pPr>
              <w:rPr>
                <w:bCs/>
              </w:rPr>
            </w:pPr>
          </w:p>
          <w:p w14:paraId="4B12DFB3" w14:textId="1B79F687" w:rsidR="00381847" w:rsidRPr="00DD0AC8" w:rsidRDefault="00DD0AC8">
            <w:pPr>
              <w:rPr>
                <w:bCs/>
              </w:rPr>
            </w:pPr>
            <w:r w:rsidRPr="00DD0AC8">
              <w:rPr>
                <w:bCs/>
              </w:rPr>
              <w:t>Why/When: This policy applies continuously during the user session. It provides non-repudiation, allowing Green Pace to reconstruct events for incident response, regulatory compliance, and identifying malicious or suspicious activity.</w:t>
            </w:r>
          </w:p>
        </w:tc>
      </w:tr>
    </w:tbl>
    <w:p w14:paraId="1B38047B" w14:textId="77777777" w:rsidR="00381847" w:rsidRPr="00DD0AC8" w:rsidRDefault="00381847">
      <w:pPr>
        <w:rPr>
          <w:bCs/>
        </w:rPr>
      </w:pPr>
    </w:p>
    <w:p w14:paraId="4F10AB23" w14:textId="77777777" w:rsidR="00381847" w:rsidRPr="00DD0AC8" w:rsidRDefault="00E769D9">
      <w:pPr>
        <w:ind w:left="810"/>
        <w:rPr>
          <w:bCs/>
        </w:rPr>
      </w:pPr>
      <w:r w:rsidRPr="00DD0AC8">
        <w:rPr>
          <w:bCs/>
        </w:rPr>
        <w:t xml:space="preserve">*Use this checklist for </w:t>
      </w:r>
      <w:proofErr w:type="gramStart"/>
      <w:r w:rsidRPr="00DD0AC8">
        <w:rPr>
          <w:bCs/>
        </w:rPr>
        <w:t>the Triple</w:t>
      </w:r>
      <w:proofErr w:type="gramEnd"/>
      <w:r w:rsidRPr="00DD0AC8">
        <w:rPr>
          <w:bCs/>
        </w:rPr>
        <w:t xml:space="preserve"> A to be sure you include these elements in your policy:</w:t>
      </w:r>
    </w:p>
    <w:p w14:paraId="4D82505B" w14:textId="77777777" w:rsidR="00381847" w:rsidRPr="00DD0AC8" w:rsidRDefault="00381847">
      <w:pPr>
        <w:rPr>
          <w:bCs/>
        </w:rPr>
      </w:pPr>
    </w:p>
    <w:p w14:paraId="1B518974" w14:textId="77777777" w:rsidR="00381847" w:rsidRPr="00DD0AC8" w:rsidRDefault="00E769D9" w:rsidP="008D5A8D">
      <w:pPr>
        <w:pStyle w:val="ListBullet"/>
        <w:rPr>
          <w:bCs/>
        </w:rPr>
      </w:pPr>
      <w:r w:rsidRPr="00DD0AC8">
        <w:rPr>
          <w:bCs/>
        </w:rPr>
        <w:t>User logins</w:t>
      </w:r>
    </w:p>
    <w:p w14:paraId="2212EB2D" w14:textId="77777777" w:rsidR="00381847" w:rsidRPr="00DD0AC8" w:rsidRDefault="00E769D9" w:rsidP="008D5A8D">
      <w:pPr>
        <w:pStyle w:val="ListBullet"/>
        <w:rPr>
          <w:bCs/>
        </w:rPr>
      </w:pPr>
      <w:r w:rsidRPr="00DD0AC8">
        <w:rPr>
          <w:bCs/>
        </w:rPr>
        <w:t>Changes to the database</w:t>
      </w:r>
    </w:p>
    <w:p w14:paraId="4AD4F47D" w14:textId="77777777" w:rsidR="00381847" w:rsidRPr="00DD0AC8" w:rsidRDefault="00E769D9" w:rsidP="008D5A8D">
      <w:pPr>
        <w:pStyle w:val="ListBullet"/>
        <w:rPr>
          <w:bCs/>
        </w:rPr>
      </w:pPr>
      <w:r w:rsidRPr="00DD0AC8">
        <w:rPr>
          <w:bCs/>
        </w:rPr>
        <w:t>Addition of new users</w:t>
      </w:r>
    </w:p>
    <w:p w14:paraId="66B442C3" w14:textId="77777777" w:rsidR="00381847" w:rsidRPr="00DD0AC8" w:rsidRDefault="00E769D9" w:rsidP="008D5A8D">
      <w:pPr>
        <w:pStyle w:val="ListBullet"/>
        <w:rPr>
          <w:bCs/>
        </w:rPr>
      </w:pPr>
      <w:r w:rsidRPr="00DD0AC8">
        <w:rPr>
          <w:bCs/>
        </w:rPr>
        <w:t>User level of access</w:t>
      </w:r>
    </w:p>
    <w:p w14:paraId="2C722D80" w14:textId="77777777" w:rsidR="00381847" w:rsidRPr="00DD0AC8" w:rsidRDefault="00E769D9" w:rsidP="008D5A8D">
      <w:pPr>
        <w:pStyle w:val="ListBullet"/>
        <w:rPr>
          <w:bCs/>
        </w:rPr>
      </w:pPr>
      <w:r w:rsidRPr="00DD0AC8">
        <w:rPr>
          <w:bCs/>
        </w:rPr>
        <w:t>Files accessed by users</w:t>
      </w:r>
    </w:p>
    <w:p w14:paraId="3348483D" w14:textId="77777777" w:rsidR="00381847" w:rsidRPr="00DD0AC8" w:rsidRDefault="00381847">
      <w:pPr>
        <w:pBdr>
          <w:top w:val="nil"/>
          <w:left w:val="nil"/>
          <w:bottom w:val="nil"/>
          <w:right w:val="nil"/>
          <w:between w:val="nil"/>
        </w:pBdr>
        <w:ind w:left="720"/>
        <w:rPr>
          <w:bCs/>
          <w:color w:val="000000"/>
        </w:rPr>
      </w:pPr>
    </w:p>
    <w:p w14:paraId="77082399" w14:textId="77777777" w:rsidR="00381847" w:rsidRPr="00DD0AC8" w:rsidRDefault="00E769D9" w:rsidP="0059536C">
      <w:pPr>
        <w:pStyle w:val="Heading3"/>
        <w:rPr>
          <w:b w:val="0"/>
          <w:bCs/>
        </w:rPr>
      </w:pPr>
      <w:bookmarkStart w:id="25" w:name="_Toc52464077"/>
      <w:r w:rsidRPr="00DD0AC8">
        <w:rPr>
          <w:b w:val="0"/>
          <w:bCs/>
        </w:rPr>
        <w:t>Map the Principles</w:t>
      </w:r>
      <w:bookmarkEnd w:id="25"/>
      <w:r w:rsidRPr="00DD0AC8">
        <w:rPr>
          <w:b w:val="0"/>
          <w:bCs/>
          <w:i/>
        </w:rPr>
        <w:t xml:space="preserve"> </w:t>
      </w:r>
    </w:p>
    <w:p w14:paraId="0E4AA3D0" w14:textId="77777777" w:rsidR="00381847" w:rsidRPr="00DD0AC8" w:rsidRDefault="00E769D9">
      <w:pPr>
        <w:ind w:left="720"/>
        <w:rPr>
          <w:bCs/>
        </w:rPr>
      </w:pPr>
      <w:r w:rsidRPr="00DD0AC8">
        <w:rPr>
          <w:bCs/>
        </w:rPr>
        <w:t xml:space="preserve">Map the principles to each of the </w:t>
      </w:r>
      <w:proofErr w:type="gramStart"/>
      <w:r w:rsidRPr="00DD0AC8">
        <w:rPr>
          <w:bCs/>
        </w:rPr>
        <w:t>standards, and</w:t>
      </w:r>
      <w:proofErr w:type="gramEnd"/>
      <w:r w:rsidRPr="00DD0AC8">
        <w:rPr>
          <w:bCs/>
        </w:rPr>
        <w:t xml:space="preserve"> provide </w:t>
      </w:r>
      <w:proofErr w:type="gramStart"/>
      <w:r w:rsidRPr="00DD0AC8">
        <w:rPr>
          <w:bCs/>
        </w:rPr>
        <w:t>a justification</w:t>
      </w:r>
      <w:proofErr w:type="gramEnd"/>
      <w:r w:rsidRPr="00DD0AC8">
        <w:rPr>
          <w:bCs/>
        </w:rPr>
        <w:t xml:space="preserve"> for the connection between the two. In </w:t>
      </w:r>
      <w:proofErr w:type="gramStart"/>
      <w:r w:rsidRPr="00DD0AC8">
        <w:rPr>
          <w:bCs/>
        </w:rPr>
        <w:t>the Module</w:t>
      </w:r>
      <w:proofErr w:type="gramEnd"/>
      <w:r w:rsidRPr="00DD0AC8">
        <w:rPr>
          <w:bCs/>
        </w:rP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DD0AC8">
        <w:rPr>
          <w:bCs/>
        </w:rPr>
        <w:t>a best</w:t>
      </w:r>
      <w:proofErr w:type="gramEnd"/>
      <w:r w:rsidRPr="00DD0AC8">
        <w:rPr>
          <w:bCs/>
        </w:rPr>
        <w:t xml:space="preserve"> practice.</w:t>
      </w:r>
    </w:p>
    <w:p w14:paraId="607B2685" w14:textId="77777777" w:rsidR="00381847" w:rsidRPr="00DD0AC8" w:rsidRDefault="00381847">
      <w:pPr>
        <w:rPr>
          <w:bCs/>
        </w:rPr>
      </w:pPr>
    </w:p>
    <w:p w14:paraId="6F81B2DA" w14:textId="77777777" w:rsidR="00381847" w:rsidRPr="00DD0AC8" w:rsidRDefault="00E769D9">
      <w:pPr>
        <w:ind w:left="810"/>
        <w:rPr>
          <w:bCs/>
        </w:rPr>
      </w:pPr>
      <w:r w:rsidRPr="00DD0AC8">
        <w:rPr>
          <w:bCs/>
        </w:rPr>
        <w:t>NOTE: Green Pace has already successfully implemented the following:</w:t>
      </w:r>
    </w:p>
    <w:p w14:paraId="5DB73CAB" w14:textId="77777777" w:rsidR="00381847" w:rsidRPr="00DD0AC8" w:rsidRDefault="00381847">
      <w:pPr>
        <w:rPr>
          <w:bCs/>
        </w:rPr>
      </w:pPr>
    </w:p>
    <w:p w14:paraId="599F667A" w14:textId="77777777" w:rsidR="00381847" w:rsidRPr="00DD0AC8" w:rsidRDefault="00E769D9" w:rsidP="008D5A8D">
      <w:pPr>
        <w:pStyle w:val="ListBullet"/>
        <w:rPr>
          <w:bCs/>
        </w:rPr>
      </w:pPr>
      <w:r w:rsidRPr="00DD0AC8">
        <w:rPr>
          <w:bCs/>
        </w:rPr>
        <w:t xml:space="preserve">Operating system logs </w:t>
      </w:r>
    </w:p>
    <w:p w14:paraId="532B47E9" w14:textId="77777777" w:rsidR="00381847" w:rsidRPr="00DD0AC8" w:rsidRDefault="00E769D9" w:rsidP="008D5A8D">
      <w:pPr>
        <w:pStyle w:val="ListBullet"/>
        <w:rPr>
          <w:bCs/>
        </w:rPr>
      </w:pPr>
      <w:r w:rsidRPr="00DD0AC8">
        <w:rPr>
          <w:bCs/>
        </w:rPr>
        <w:t xml:space="preserve">Firewall logs </w:t>
      </w:r>
    </w:p>
    <w:p w14:paraId="3E729D92" w14:textId="6772F821" w:rsidR="00381847" w:rsidRPr="00DD0AC8" w:rsidRDefault="00E769D9" w:rsidP="008D5A8D">
      <w:pPr>
        <w:pStyle w:val="ListBullet"/>
        <w:rPr>
          <w:bCs/>
        </w:rPr>
      </w:pPr>
      <w:r w:rsidRPr="00DD0AC8">
        <w:rPr>
          <w:bCs/>
        </w:rPr>
        <w:t>Anti-malware logs</w:t>
      </w:r>
    </w:p>
    <w:p w14:paraId="38360146" w14:textId="77777777" w:rsidR="00DD0AC8" w:rsidRPr="00DD0AC8" w:rsidRDefault="00DD0AC8" w:rsidP="00DD0AC8">
      <w:pPr>
        <w:pStyle w:val="ListBullet"/>
        <w:numPr>
          <w:ilvl w:val="0"/>
          <w:numId w:val="0"/>
        </w:numPr>
        <w:ind w:left="1440" w:hanging="360"/>
        <w:rPr>
          <w:bCs/>
        </w:rPr>
      </w:pPr>
    </w:p>
    <w:p w14:paraId="27C26235" w14:textId="77777777" w:rsidR="00DD0AC8" w:rsidRPr="00DD0AC8" w:rsidRDefault="00DD0AC8" w:rsidP="00DD0AC8">
      <w:pPr>
        <w:pStyle w:val="ListBullet"/>
        <w:numPr>
          <w:ilvl w:val="0"/>
          <w:numId w:val="0"/>
        </w:numPr>
        <w:ind w:left="1440" w:hanging="360"/>
        <w:rPr>
          <w:bCs/>
        </w:rPr>
      </w:pPr>
    </w:p>
    <w:p w14:paraId="4E13C168" w14:textId="77777777" w:rsidR="00381847" w:rsidRPr="00DD0AC8" w:rsidRDefault="00E769D9">
      <w:pPr>
        <w:ind w:left="720"/>
        <w:rPr>
          <w:bCs/>
        </w:rPr>
      </w:pPr>
      <w:r w:rsidRPr="00DD0AC8">
        <w:rPr>
          <w:bCs/>
        </w:rPr>
        <w:t>The only item you must complete beyond this point is the Policy Version History table.</w:t>
      </w:r>
    </w:p>
    <w:p w14:paraId="66EF84AD" w14:textId="77777777" w:rsidR="00381847" w:rsidRPr="00DD0AC8" w:rsidRDefault="00000000">
      <w:pPr>
        <w:rPr>
          <w:bCs/>
        </w:rPr>
      </w:pPr>
      <w:r w:rsidRPr="00DD0AC8">
        <w:rPr>
          <w:bCs/>
        </w:rPr>
        <w:pict w14:anchorId="031BE209">
          <v:rect id="_x0000_i1031" style="width:0;height:1.5pt" o:hralign="center" o:hrstd="t" o:hr="t" fillcolor="#a0a0a0" stroked="f"/>
        </w:pict>
      </w:r>
    </w:p>
    <w:p w14:paraId="0DC1CF25" w14:textId="77777777" w:rsidR="00381847" w:rsidRPr="00DD0AC8" w:rsidRDefault="00E769D9" w:rsidP="0059536C">
      <w:pPr>
        <w:pStyle w:val="Heading2"/>
        <w:rPr>
          <w:b w:val="0"/>
          <w:bCs/>
        </w:rPr>
      </w:pPr>
      <w:bookmarkStart w:id="26" w:name="_Toc52464078"/>
      <w:r w:rsidRPr="00DD0AC8">
        <w:rPr>
          <w:b w:val="0"/>
          <w:bCs/>
        </w:rPr>
        <w:t>Audit Controls and Management</w:t>
      </w:r>
      <w:bookmarkEnd w:id="26"/>
    </w:p>
    <w:p w14:paraId="5F34804D" w14:textId="77777777" w:rsidR="00381847" w:rsidRPr="00DD0AC8" w:rsidRDefault="00E769D9">
      <w:pPr>
        <w:rPr>
          <w:bCs/>
        </w:rPr>
      </w:pPr>
      <w:r w:rsidRPr="00DD0AC8">
        <w:rPr>
          <w:bCs/>
        </w:rPr>
        <w:lastRenderedPageBreak/>
        <w:t>Every software development effort must be able to provide evidence of compliance for each software deployed into any Green Pace managed environment.</w:t>
      </w:r>
    </w:p>
    <w:p w14:paraId="7C2AFD36" w14:textId="77777777" w:rsidR="00381847" w:rsidRPr="00DD0AC8" w:rsidRDefault="00381847">
      <w:pPr>
        <w:rPr>
          <w:bCs/>
        </w:rPr>
      </w:pPr>
    </w:p>
    <w:p w14:paraId="1840E865" w14:textId="77777777" w:rsidR="00381847" w:rsidRPr="00DD0AC8" w:rsidRDefault="00E769D9">
      <w:pPr>
        <w:rPr>
          <w:bCs/>
        </w:rPr>
      </w:pPr>
      <w:r w:rsidRPr="00DD0AC8">
        <w:rPr>
          <w:bCs/>
        </w:rPr>
        <w:t>Evidence will include the following:</w:t>
      </w:r>
    </w:p>
    <w:p w14:paraId="0D203433" w14:textId="77777777" w:rsidR="00381847" w:rsidRPr="00DD0AC8" w:rsidRDefault="00381847">
      <w:pPr>
        <w:rPr>
          <w:bCs/>
        </w:rPr>
      </w:pPr>
    </w:p>
    <w:p w14:paraId="277F4346" w14:textId="77777777" w:rsidR="00381847" w:rsidRPr="00DD0AC8" w:rsidRDefault="00E769D9" w:rsidP="008D5A8D">
      <w:pPr>
        <w:pStyle w:val="ListBullet2"/>
        <w:rPr>
          <w:bCs/>
        </w:rPr>
      </w:pPr>
      <w:r w:rsidRPr="00DD0AC8">
        <w:rPr>
          <w:bCs/>
        </w:rPr>
        <w:t xml:space="preserve">Code compliance </w:t>
      </w:r>
      <w:proofErr w:type="gramStart"/>
      <w:r w:rsidRPr="00DD0AC8">
        <w:rPr>
          <w:bCs/>
        </w:rPr>
        <w:t>to</w:t>
      </w:r>
      <w:proofErr w:type="gramEnd"/>
      <w:r w:rsidRPr="00DD0AC8">
        <w:rPr>
          <w:bCs/>
        </w:rPr>
        <w:t xml:space="preserve"> standards</w:t>
      </w:r>
    </w:p>
    <w:p w14:paraId="5844977D" w14:textId="77777777" w:rsidR="00381847" w:rsidRPr="00DD0AC8" w:rsidRDefault="00E769D9" w:rsidP="008D5A8D">
      <w:pPr>
        <w:pStyle w:val="ListBullet2"/>
        <w:rPr>
          <w:bCs/>
        </w:rPr>
      </w:pPr>
      <w:r w:rsidRPr="00DD0AC8">
        <w:rPr>
          <w:bCs/>
        </w:rPr>
        <w:t>Well-documented access-control strategies, with sampled evidence of compliance</w:t>
      </w:r>
    </w:p>
    <w:p w14:paraId="5A74860D" w14:textId="77777777" w:rsidR="00381847" w:rsidRPr="00DD0AC8" w:rsidRDefault="00E769D9" w:rsidP="008D5A8D">
      <w:pPr>
        <w:pStyle w:val="ListBullet2"/>
        <w:rPr>
          <w:bCs/>
        </w:rPr>
      </w:pPr>
      <w:r w:rsidRPr="00DD0AC8">
        <w:rPr>
          <w:bCs/>
        </w:rPr>
        <w:t>Well-documented data-control standards defining the expected security posture of data at rest, in flight, and in use</w:t>
      </w:r>
    </w:p>
    <w:p w14:paraId="4347934A" w14:textId="77777777" w:rsidR="00381847" w:rsidRPr="00DD0AC8" w:rsidRDefault="00E769D9" w:rsidP="008D5A8D">
      <w:pPr>
        <w:pStyle w:val="ListBullet2"/>
        <w:rPr>
          <w:bCs/>
        </w:rPr>
      </w:pPr>
      <w:r w:rsidRPr="00DD0AC8">
        <w:rPr>
          <w:bCs/>
        </w:rPr>
        <w:t>Historical evidence of sustained practice (emails, logs, audits, meeting notes)</w:t>
      </w:r>
    </w:p>
    <w:p w14:paraId="2BEA4D4F" w14:textId="77777777" w:rsidR="00381847" w:rsidRPr="00DD0AC8" w:rsidRDefault="00381847">
      <w:pPr>
        <w:pBdr>
          <w:top w:val="nil"/>
          <w:left w:val="nil"/>
          <w:bottom w:val="nil"/>
          <w:right w:val="nil"/>
          <w:between w:val="nil"/>
        </w:pBdr>
        <w:ind w:left="720"/>
        <w:rPr>
          <w:bCs/>
        </w:rPr>
      </w:pPr>
    </w:p>
    <w:p w14:paraId="56A497DB" w14:textId="77777777" w:rsidR="00381847" w:rsidRPr="00DD0AC8" w:rsidRDefault="00E769D9" w:rsidP="0059536C">
      <w:pPr>
        <w:pStyle w:val="Heading2"/>
        <w:rPr>
          <w:b w:val="0"/>
          <w:bCs/>
        </w:rPr>
      </w:pPr>
      <w:bookmarkStart w:id="27" w:name="_Toc52464079"/>
      <w:r w:rsidRPr="00DD0AC8">
        <w:rPr>
          <w:b w:val="0"/>
          <w:bCs/>
        </w:rPr>
        <w:t>Enforcement</w:t>
      </w:r>
      <w:bookmarkEnd w:id="27"/>
    </w:p>
    <w:p w14:paraId="03628354" w14:textId="77777777" w:rsidR="00381847" w:rsidRPr="00DD0AC8" w:rsidRDefault="00E769D9">
      <w:pPr>
        <w:rPr>
          <w:bCs/>
        </w:rPr>
      </w:pPr>
      <w:r w:rsidRPr="00DD0AC8">
        <w:rPr>
          <w:bCs/>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DD0AC8">
        <w:rPr>
          <w:bCs/>
        </w:rPr>
        <w:t>be in compliance with</w:t>
      </w:r>
      <w:proofErr w:type="gramEnd"/>
      <w:r w:rsidRPr="00DD0AC8">
        <w:rPr>
          <w:bCs/>
        </w:rPr>
        <w:t xml:space="preserve"> this policy at all times.</w:t>
      </w:r>
    </w:p>
    <w:p w14:paraId="7554EE07" w14:textId="77777777" w:rsidR="00381847" w:rsidRPr="00DD0AC8" w:rsidRDefault="00381847">
      <w:pPr>
        <w:rPr>
          <w:bCs/>
        </w:rPr>
      </w:pPr>
    </w:p>
    <w:p w14:paraId="563C6B71" w14:textId="77777777" w:rsidR="00381847" w:rsidRPr="00DD0AC8" w:rsidRDefault="00E769D9">
      <w:pPr>
        <w:rPr>
          <w:bCs/>
        </w:rPr>
      </w:pPr>
      <w:r w:rsidRPr="00DD0AC8">
        <w:rPr>
          <w:bCs/>
        </w:rPr>
        <w:t>Staff members, consultants, or employees found in violation of this policy will be subject to disciplinary action, up to and including termination.</w:t>
      </w:r>
    </w:p>
    <w:p w14:paraId="66F2B347" w14:textId="77777777" w:rsidR="00381847" w:rsidRPr="00DD0AC8" w:rsidRDefault="00381847">
      <w:pPr>
        <w:rPr>
          <w:bCs/>
        </w:rPr>
      </w:pPr>
    </w:p>
    <w:p w14:paraId="07D493D9" w14:textId="77777777" w:rsidR="00381847" w:rsidRPr="00DD0AC8" w:rsidRDefault="00E769D9" w:rsidP="0059536C">
      <w:pPr>
        <w:pStyle w:val="Heading2"/>
        <w:rPr>
          <w:b w:val="0"/>
          <w:bCs/>
        </w:rPr>
      </w:pPr>
      <w:bookmarkStart w:id="28" w:name="_Toc52464080"/>
      <w:r w:rsidRPr="00DD0AC8">
        <w:rPr>
          <w:b w:val="0"/>
          <w:bCs/>
        </w:rPr>
        <w:t>Exceptions Process</w:t>
      </w:r>
      <w:bookmarkEnd w:id="28"/>
    </w:p>
    <w:p w14:paraId="01389246" w14:textId="77777777" w:rsidR="00381847" w:rsidRPr="00DD0AC8" w:rsidRDefault="00E769D9">
      <w:pPr>
        <w:rPr>
          <w:bCs/>
        </w:rPr>
      </w:pPr>
      <w:r w:rsidRPr="00DD0AC8">
        <w:rPr>
          <w:bCs/>
        </w:rPr>
        <w:t>Any exception to the standards in this policy must be requested in writing with the following information:</w:t>
      </w:r>
    </w:p>
    <w:p w14:paraId="725041DF" w14:textId="77777777" w:rsidR="00381847" w:rsidRPr="00DD0AC8" w:rsidRDefault="00381847">
      <w:pPr>
        <w:rPr>
          <w:bCs/>
        </w:rPr>
      </w:pPr>
    </w:p>
    <w:p w14:paraId="0BFBFBEE" w14:textId="77777777" w:rsidR="00381847" w:rsidRPr="00DD0AC8" w:rsidRDefault="00E769D9" w:rsidP="008D5A8D">
      <w:pPr>
        <w:pStyle w:val="ListBullet2"/>
        <w:rPr>
          <w:bCs/>
        </w:rPr>
      </w:pPr>
      <w:r w:rsidRPr="00DD0AC8">
        <w:rPr>
          <w:bCs/>
        </w:rPr>
        <w:t>Business or technical rationale</w:t>
      </w:r>
    </w:p>
    <w:p w14:paraId="5CFC9879" w14:textId="77777777" w:rsidR="00381847" w:rsidRPr="00DD0AC8" w:rsidRDefault="00E769D9" w:rsidP="008D5A8D">
      <w:pPr>
        <w:pStyle w:val="ListBullet2"/>
        <w:rPr>
          <w:bCs/>
        </w:rPr>
      </w:pPr>
      <w:r w:rsidRPr="00DD0AC8">
        <w:rPr>
          <w:bCs/>
        </w:rPr>
        <w:t>Risk impact analysis</w:t>
      </w:r>
    </w:p>
    <w:p w14:paraId="617250F1" w14:textId="77777777" w:rsidR="00381847" w:rsidRPr="00DD0AC8" w:rsidRDefault="00E769D9" w:rsidP="008D5A8D">
      <w:pPr>
        <w:pStyle w:val="ListBullet2"/>
        <w:rPr>
          <w:bCs/>
        </w:rPr>
      </w:pPr>
      <w:r w:rsidRPr="00DD0AC8">
        <w:rPr>
          <w:bCs/>
        </w:rPr>
        <w:t>Risk mitigation analysis</w:t>
      </w:r>
    </w:p>
    <w:p w14:paraId="79981878" w14:textId="77777777" w:rsidR="00381847" w:rsidRPr="00DD0AC8" w:rsidRDefault="00E769D9" w:rsidP="008D5A8D">
      <w:pPr>
        <w:pStyle w:val="ListBullet2"/>
        <w:rPr>
          <w:bCs/>
        </w:rPr>
      </w:pPr>
      <w:r w:rsidRPr="00DD0AC8">
        <w:rPr>
          <w:bCs/>
        </w:rPr>
        <w:t>Plan to come into compliance</w:t>
      </w:r>
    </w:p>
    <w:p w14:paraId="5AEFBB83" w14:textId="77777777" w:rsidR="00381847" w:rsidRPr="00DD0AC8" w:rsidRDefault="00E769D9" w:rsidP="008D5A8D">
      <w:pPr>
        <w:pStyle w:val="ListBullet2"/>
        <w:rPr>
          <w:bCs/>
        </w:rPr>
      </w:pPr>
      <w:r w:rsidRPr="00DD0AC8">
        <w:rPr>
          <w:bCs/>
        </w:rPr>
        <w:t>Date for when the plan to come into compliance will be completed</w:t>
      </w:r>
    </w:p>
    <w:p w14:paraId="39F97D9C" w14:textId="77777777" w:rsidR="00381847" w:rsidRPr="00DD0AC8" w:rsidRDefault="00381847">
      <w:pPr>
        <w:rPr>
          <w:bCs/>
        </w:rPr>
      </w:pPr>
    </w:p>
    <w:p w14:paraId="3354AE87" w14:textId="77777777" w:rsidR="00381847" w:rsidRPr="00DD0AC8" w:rsidRDefault="00E769D9">
      <w:pPr>
        <w:rPr>
          <w:bCs/>
        </w:rPr>
      </w:pPr>
      <w:r w:rsidRPr="00DD0AC8">
        <w:rPr>
          <w:bCs/>
        </w:rPr>
        <w:t>Approval for any exception must be granted by chief information officer (CIO) and the chief information security officer (CISO) or their appointed delegates of officer level.</w:t>
      </w:r>
    </w:p>
    <w:p w14:paraId="52B83740" w14:textId="77777777" w:rsidR="00381847" w:rsidRPr="00DD0AC8" w:rsidRDefault="00381847">
      <w:pPr>
        <w:rPr>
          <w:bCs/>
        </w:rPr>
      </w:pPr>
    </w:p>
    <w:p w14:paraId="002C73A9" w14:textId="77777777" w:rsidR="00381847" w:rsidRPr="00DD0AC8" w:rsidRDefault="00E769D9">
      <w:pPr>
        <w:rPr>
          <w:bCs/>
        </w:rPr>
      </w:pPr>
      <w:r w:rsidRPr="00DD0AC8">
        <w:rPr>
          <w:bCs/>
        </w:rPr>
        <w:t>Exceptions will remain on file with the office of the CISO, which will administer and govern compliance.</w:t>
      </w:r>
      <w:r w:rsidRPr="00DD0AC8">
        <w:rPr>
          <w:bCs/>
        </w:rPr>
        <w:br w:type="page"/>
      </w:r>
    </w:p>
    <w:p w14:paraId="445DD2F7" w14:textId="77777777" w:rsidR="00381847" w:rsidRPr="00DD0AC8" w:rsidRDefault="00E769D9" w:rsidP="0059536C">
      <w:pPr>
        <w:pStyle w:val="Heading2"/>
        <w:rPr>
          <w:b w:val="0"/>
          <w:bCs/>
        </w:rPr>
      </w:pPr>
      <w:bookmarkStart w:id="29" w:name="_Toc52464081"/>
      <w:r w:rsidRPr="00DD0AC8">
        <w:rPr>
          <w:b w:val="0"/>
          <w:bCs/>
        </w:rPr>
        <w:lastRenderedPageBreak/>
        <w:t>Distribution</w:t>
      </w:r>
      <w:bookmarkEnd w:id="29"/>
    </w:p>
    <w:p w14:paraId="5E732CE4" w14:textId="77777777" w:rsidR="00381847" w:rsidRPr="00DD0AC8" w:rsidRDefault="00E769D9">
      <w:pPr>
        <w:rPr>
          <w:bCs/>
        </w:rPr>
      </w:pPr>
      <w:r w:rsidRPr="00DD0AC8">
        <w:rPr>
          <w:bCs/>
        </w:rPr>
        <w:t>This policy is to be distributed to all Green Pace IT staff annually. All IT staff will need to certify acceptance and awareness of this policy annually.</w:t>
      </w:r>
    </w:p>
    <w:p w14:paraId="038E02EB" w14:textId="77777777" w:rsidR="00381847" w:rsidRPr="00DD0AC8" w:rsidRDefault="00381847">
      <w:pPr>
        <w:rPr>
          <w:bCs/>
        </w:rPr>
      </w:pPr>
    </w:p>
    <w:p w14:paraId="7A12ADE9" w14:textId="77777777" w:rsidR="00381847" w:rsidRPr="00DD0AC8" w:rsidRDefault="00E769D9" w:rsidP="0059536C">
      <w:pPr>
        <w:pStyle w:val="Heading2"/>
        <w:rPr>
          <w:b w:val="0"/>
          <w:bCs/>
        </w:rPr>
      </w:pPr>
      <w:bookmarkStart w:id="30" w:name="_Toc52464082"/>
      <w:r w:rsidRPr="00DD0AC8">
        <w:rPr>
          <w:b w:val="0"/>
          <w:bCs/>
        </w:rPr>
        <w:t>Policy Change Control</w:t>
      </w:r>
      <w:bookmarkEnd w:id="30"/>
    </w:p>
    <w:p w14:paraId="39A6BADB" w14:textId="77777777" w:rsidR="00381847" w:rsidRPr="00DD0AC8" w:rsidRDefault="00E769D9">
      <w:pPr>
        <w:rPr>
          <w:bCs/>
        </w:rPr>
      </w:pPr>
      <w:r w:rsidRPr="00DD0AC8">
        <w:rPr>
          <w:bCs/>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DD0AC8" w:rsidRDefault="00381847">
      <w:pPr>
        <w:rPr>
          <w:bCs/>
        </w:rPr>
      </w:pPr>
    </w:p>
    <w:p w14:paraId="6343C43E" w14:textId="0280F5A0" w:rsidR="00381847" w:rsidRPr="00DD0AC8" w:rsidRDefault="00E769D9" w:rsidP="0059536C">
      <w:pPr>
        <w:pStyle w:val="Heading2"/>
        <w:rPr>
          <w:b w:val="0"/>
          <w:bCs/>
        </w:rPr>
      </w:pPr>
      <w:bookmarkStart w:id="31" w:name="_Toc52464083"/>
      <w:r w:rsidRPr="00DD0AC8">
        <w:rPr>
          <w:b w:val="0"/>
          <w:bCs/>
        </w:rPr>
        <w:t>Policy Version History</w:t>
      </w:r>
      <w:bookmarkEnd w:id="31"/>
    </w:p>
    <w:p w14:paraId="285BB13A" w14:textId="77777777" w:rsidR="00171556" w:rsidRPr="00DD0AC8" w:rsidRDefault="00171556" w:rsidP="00171556">
      <w:pPr>
        <w:rPr>
          <w:bCs/>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DD0AC8"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DD0AC8" w:rsidRDefault="00E769D9">
            <w:pPr>
              <w:rPr>
                <w:b w:val="0"/>
                <w:bCs/>
                <w:color w:val="000000"/>
              </w:rPr>
            </w:pPr>
            <w:r w:rsidRPr="00DD0AC8">
              <w:rPr>
                <w:b w:val="0"/>
                <w:bCs/>
                <w:color w:val="000000"/>
              </w:rPr>
              <w:t>Version</w:t>
            </w:r>
          </w:p>
        </w:tc>
        <w:tc>
          <w:tcPr>
            <w:tcW w:w="1530" w:type="dxa"/>
            <w:shd w:val="clear" w:color="auto" w:fill="D9D9D9"/>
          </w:tcPr>
          <w:p w14:paraId="71CDDDC7" w14:textId="77777777" w:rsidR="00381847" w:rsidRPr="00DD0AC8" w:rsidRDefault="00E769D9">
            <w:pP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Date</w:t>
            </w:r>
          </w:p>
        </w:tc>
        <w:tc>
          <w:tcPr>
            <w:tcW w:w="3510" w:type="dxa"/>
            <w:shd w:val="clear" w:color="auto" w:fill="D9D9D9"/>
          </w:tcPr>
          <w:p w14:paraId="01C21B80" w14:textId="77777777" w:rsidR="00381847" w:rsidRPr="00DD0AC8" w:rsidRDefault="00E769D9">
            <w:pP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Description</w:t>
            </w:r>
          </w:p>
        </w:tc>
        <w:tc>
          <w:tcPr>
            <w:tcW w:w="1923" w:type="dxa"/>
            <w:shd w:val="clear" w:color="auto" w:fill="D9D9D9"/>
          </w:tcPr>
          <w:p w14:paraId="0EA5A8E3" w14:textId="77777777" w:rsidR="00381847" w:rsidRPr="00DD0AC8" w:rsidRDefault="00E769D9">
            <w:pP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Edited By</w:t>
            </w:r>
          </w:p>
        </w:tc>
        <w:tc>
          <w:tcPr>
            <w:tcW w:w="2077" w:type="dxa"/>
            <w:shd w:val="clear" w:color="auto" w:fill="D9D9D9"/>
          </w:tcPr>
          <w:p w14:paraId="044CC677" w14:textId="77777777" w:rsidR="00381847" w:rsidRPr="00DD0AC8" w:rsidRDefault="00E769D9">
            <w:pP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Approved By</w:t>
            </w:r>
          </w:p>
        </w:tc>
      </w:tr>
      <w:tr w:rsidR="00381847" w:rsidRPr="00DD0AC8"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DD0AC8" w:rsidRDefault="00E769D9">
            <w:pPr>
              <w:rPr>
                <w:b w:val="0"/>
                <w:bCs/>
              </w:rPr>
            </w:pPr>
            <w:r w:rsidRPr="00DD0AC8">
              <w:rPr>
                <w:b w:val="0"/>
                <w:bCs/>
              </w:rPr>
              <w:t>1.0</w:t>
            </w:r>
          </w:p>
        </w:tc>
        <w:tc>
          <w:tcPr>
            <w:tcW w:w="1530" w:type="dxa"/>
          </w:tcPr>
          <w:p w14:paraId="3EA48162"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08/05/2020</w:t>
            </w:r>
          </w:p>
        </w:tc>
        <w:tc>
          <w:tcPr>
            <w:tcW w:w="3510" w:type="dxa"/>
          </w:tcPr>
          <w:p w14:paraId="480458CE"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Initial Template</w:t>
            </w:r>
          </w:p>
        </w:tc>
        <w:tc>
          <w:tcPr>
            <w:tcW w:w="1923" w:type="dxa"/>
          </w:tcPr>
          <w:p w14:paraId="69CFA642"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David Buksbaum</w:t>
            </w:r>
          </w:p>
        </w:tc>
        <w:tc>
          <w:tcPr>
            <w:tcW w:w="2077" w:type="dxa"/>
          </w:tcPr>
          <w:p w14:paraId="5E2A207F" w14:textId="77777777" w:rsidR="00381847" w:rsidRPr="00DD0AC8" w:rsidRDefault="00381847">
            <w:pPr>
              <w:cnfStyle w:val="000000100000" w:firstRow="0" w:lastRow="0" w:firstColumn="0" w:lastColumn="0" w:oddVBand="0" w:evenVBand="0" w:oddHBand="1" w:evenHBand="0" w:firstRowFirstColumn="0" w:firstRowLastColumn="0" w:lastRowFirstColumn="0" w:lastRowLastColumn="0"/>
              <w:rPr>
                <w:bCs/>
              </w:rPr>
            </w:pPr>
          </w:p>
        </w:tc>
      </w:tr>
      <w:tr w:rsidR="00381847" w:rsidRPr="00DD0AC8"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CBB226A" w:rsidR="00381847" w:rsidRPr="00DD0AC8" w:rsidRDefault="00DD0AC8">
            <w:pPr>
              <w:rPr>
                <w:b w:val="0"/>
                <w:bCs/>
              </w:rPr>
            </w:pPr>
            <w:r w:rsidRPr="00DD0AC8">
              <w:rPr>
                <w:b w:val="0"/>
                <w:bCs/>
              </w:rPr>
              <w:t>2.0</w:t>
            </w:r>
          </w:p>
        </w:tc>
        <w:tc>
          <w:tcPr>
            <w:tcW w:w="1530" w:type="dxa"/>
          </w:tcPr>
          <w:p w14:paraId="1DC436A6" w14:textId="5AEB1B7E" w:rsidR="00381847" w:rsidRPr="00DD0AC8" w:rsidRDefault="00DD0AC8">
            <w:pPr>
              <w:cnfStyle w:val="000000000000" w:firstRow="0" w:lastRow="0" w:firstColumn="0" w:lastColumn="0" w:oddVBand="0" w:evenVBand="0" w:oddHBand="0" w:evenHBand="0" w:firstRowFirstColumn="0" w:firstRowLastColumn="0" w:lastRowFirstColumn="0" w:lastRowLastColumn="0"/>
              <w:rPr>
                <w:bCs/>
              </w:rPr>
            </w:pPr>
            <w:r w:rsidRPr="00DD0AC8">
              <w:rPr>
                <w:bCs/>
              </w:rPr>
              <w:t>10/10/2025</w:t>
            </w:r>
          </w:p>
        </w:tc>
        <w:tc>
          <w:tcPr>
            <w:tcW w:w="3510" w:type="dxa"/>
          </w:tcPr>
          <w:p w14:paraId="0B713D2C" w14:textId="730372AA" w:rsidR="00381847" w:rsidRPr="00DD0AC8" w:rsidRDefault="00DD0AC8">
            <w:pPr>
              <w:cnfStyle w:val="000000000000" w:firstRow="0" w:lastRow="0" w:firstColumn="0" w:lastColumn="0" w:oddVBand="0" w:evenVBand="0" w:oddHBand="0" w:evenHBand="0" w:firstRowFirstColumn="0" w:firstRowLastColumn="0" w:lastRowFirstColumn="0" w:lastRowLastColumn="0"/>
              <w:rPr>
                <w:bCs/>
              </w:rPr>
            </w:pPr>
            <w:r w:rsidRPr="00DD0AC8">
              <w:rPr>
                <w:bCs/>
              </w:rPr>
              <w:t>Update to Threat Level automation</w:t>
            </w:r>
          </w:p>
        </w:tc>
        <w:tc>
          <w:tcPr>
            <w:tcW w:w="1923" w:type="dxa"/>
          </w:tcPr>
          <w:p w14:paraId="124483AC" w14:textId="3D579CC1" w:rsidR="00381847" w:rsidRPr="00DD0AC8" w:rsidRDefault="00DD0AC8">
            <w:pPr>
              <w:cnfStyle w:val="000000000000" w:firstRow="0" w:lastRow="0" w:firstColumn="0" w:lastColumn="0" w:oddVBand="0" w:evenVBand="0" w:oddHBand="0" w:evenHBand="0" w:firstRowFirstColumn="0" w:firstRowLastColumn="0" w:lastRowFirstColumn="0" w:lastRowLastColumn="0"/>
              <w:rPr>
                <w:bCs/>
              </w:rPr>
            </w:pPr>
            <w:r w:rsidRPr="00DD0AC8">
              <w:rPr>
                <w:bCs/>
              </w:rPr>
              <w:t>Anthony McCormack</w:t>
            </w:r>
          </w:p>
        </w:tc>
        <w:tc>
          <w:tcPr>
            <w:tcW w:w="2077" w:type="dxa"/>
          </w:tcPr>
          <w:p w14:paraId="697C2A49" w14:textId="0E3D8233" w:rsidR="00381847" w:rsidRPr="00DD0AC8" w:rsidRDefault="00381847">
            <w:pPr>
              <w:cnfStyle w:val="000000000000" w:firstRow="0" w:lastRow="0" w:firstColumn="0" w:lastColumn="0" w:oddVBand="0" w:evenVBand="0" w:oddHBand="0" w:evenHBand="0" w:firstRowFirstColumn="0" w:firstRowLastColumn="0" w:lastRowFirstColumn="0" w:lastRowLastColumn="0"/>
              <w:rPr>
                <w:bCs/>
              </w:rPr>
            </w:pPr>
          </w:p>
        </w:tc>
      </w:tr>
      <w:tr w:rsidR="00381847" w:rsidRPr="00DD0AC8"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DD0AC8" w:rsidRDefault="00E769D9">
            <w:pPr>
              <w:rPr>
                <w:b w:val="0"/>
                <w:bCs/>
              </w:rPr>
            </w:pPr>
            <w:r w:rsidRPr="00DD0AC8">
              <w:rPr>
                <w:b w:val="0"/>
                <w:bCs/>
              </w:rPr>
              <w:t>[Insert text.]</w:t>
            </w:r>
          </w:p>
        </w:tc>
        <w:tc>
          <w:tcPr>
            <w:tcW w:w="1530" w:type="dxa"/>
          </w:tcPr>
          <w:p w14:paraId="305DA4F1"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[Insert text.]</w:t>
            </w:r>
          </w:p>
        </w:tc>
        <w:tc>
          <w:tcPr>
            <w:tcW w:w="3510" w:type="dxa"/>
          </w:tcPr>
          <w:p w14:paraId="138D7C42"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[Insert text.]</w:t>
            </w:r>
          </w:p>
        </w:tc>
        <w:tc>
          <w:tcPr>
            <w:tcW w:w="1923" w:type="dxa"/>
          </w:tcPr>
          <w:p w14:paraId="35E4A720"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[Insert text.]</w:t>
            </w:r>
          </w:p>
        </w:tc>
        <w:tc>
          <w:tcPr>
            <w:tcW w:w="2077" w:type="dxa"/>
          </w:tcPr>
          <w:p w14:paraId="1FEC447A"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[Insert text.]</w:t>
            </w:r>
          </w:p>
        </w:tc>
      </w:tr>
    </w:tbl>
    <w:p w14:paraId="4D8E66CD" w14:textId="77777777" w:rsidR="00381847" w:rsidRPr="00DD0AC8" w:rsidRDefault="00381847">
      <w:pPr>
        <w:rPr>
          <w:bCs/>
        </w:rPr>
      </w:pPr>
    </w:p>
    <w:p w14:paraId="6B0AA57B" w14:textId="0EB3CA4B" w:rsidR="00381847" w:rsidRPr="00DD0AC8" w:rsidRDefault="00E769D9" w:rsidP="0059536C">
      <w:pPr>
        <w:pStyle w:val="Heading2"/>
        <w:rPr>
          <w:b w:val="0"/>
          <w:bCs/>
        </w:rPr>
      </w:pPr>
      <w:bookmarkStart w:id="32" w:name="_Toc52464084"/>
      <w:r w:rsidRPr="00DD0AC8">
        <w:rPr>
          <w:b w:val="0"/>
          <w:bCs/>
        </w:rPr>
        <w:t>Appendix A Lookups</w:t>
      </w:r>
      <w:bookmarkEnd w:id="32"/>
    </w:p>
    <w:p w14:paraId="2264544C" w14:textId="77777777" w:rsidR="00171556" w:rsidRPr="00DD0AC8" w:rsidRDefault="00171556" w:rsidP="00171556">
      <w:pPr>
        <w:rPr>
          <w:bCs/>
        </w:rPr>
      </w:pPr>
    </w:p>
    <w:p w14:paraId="127B45D0" w14:textId="7E02B229" w:rsidR="00381847" w:rsidRPr="00DD0AC8" w:rsidRDefault="00E769D9" w:rsidP="0059536C">
      <w:pPr>
        <w:pStyle w:val="Heading3"/>
        <w:rPr>
          <w:b w:val="0"/>
          <w:bCs/>
        </w:rPr>
      </w:pPr>
      <w:bookmarkStart w:id="33" w:name="_Toc52464085"/>
      <w:r w:rsidRPr="00DD0AC8">
        <w:rPr>
          <w:b w:val="0"/>
          <w:bCs/>
        </w:rPr>
        <w:t>Approved C/C++ Language Acronyms</w:t>
      </w:r>
      <w:bookmarkEnd w:id="33"/>
    </w:p>
    <w:p w14:paraId="4879C4D5" w14:textId="77777777" w:rsidR="00171556" w:rsidRPr="00DD0AC8" w:rsidRDefault="00171556" w:rsidP="00171556">
      <w:pPr>
        <w:rPr>
          <w:bCs/>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DD0AC8"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DD0AC8" w:rsidRDefault="00E769D9">
            <w:pPr>
              <w:rPr>
                <w:b w:val="0"/>
                <w:bCs/>
                <w:color w:val="000000"/>
              </w:rPr>
            </w:pPr>
            <w:r w:rsidRPr="00DD0AC8">
              <w:rPr>
                <w:b w:val="0"/>
                <w:bCs/>
                <w:color w:val="000000"/>
              </w:rPr>
              <w:t>Language</w:t>
            </w:r>
          </w:p>
        </w:tc>
        <w:tc>
          <w:tcPr>
            <w:tcW w:w="5193" w:type="dxa"/>
            <w:shd w:val="clear" w:color="auto" w:fill="D9D9D9"/>
          </w:tcPr>
          <w:p w14:paraId="00255B07" w14:textId="77777777" w:rsidR="00381847" w:rsidRPr="00DD0AC8" w:rsidRDefault="00E769D9">
            <w:pPr>
              <w:cnfStyle w:val="100000000000" w:firstRow="1" w:lastRow="0" w:firstColumn="0" w:lastColumn="0" w:oddVBand="0" w:evenVBand="0" w:oddHBand="0" w:evenHBand="0" w:firstRowFirstColumn="0" w:firstRowLastColumn="0" w:lastRowFirstColumn="0" w:lastRowLastColumn="0"/>
              <w:rPr>
                <w:b w:val="0"/>
                <w:bCs/>
                <w:color w:val="000000"/>
              </w:rPr>
            </w:pPr>
            <w:r w:rsidRPr="00DD0AC8">
              <w:rPr>
                <w:b w:val="0"/>
                <w:bCs/>
                <w:color w:val="000000"/>
              </w:rPr>
              <w:t>Acronym</w:t>
            </w:r>
          </w:p>
        </w:tc>
      </w:tr>
      <w:tr w:rsidR="00381847" w:rsidRPr="00DD0AC8"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DD0AC8" w:rsidRDefault="00E769D9">
            <w:pPr>
              <w:rPr>
                <w:b w:val="0"/>
                <w:bCs/>
              </w:rPr>
            </w:pPr>
            <w:r w:rsidRPr="00DD0AC8">
              <w:rPr>
                <w:b w:val="0"/>
                <w:bCs/>
              </w:rPr>
              <w:t>C++</w:t>
            </w:r>
          </w:p>
        </w:tc>
        <w:tc>
          <w:tcPr>
            <w:tcW w:w="5193" w:type="dxa"/>
          </w:tcPr>
          <w:p w14:paraId="7EE66078"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CPP</w:t>
            </w:r>
          </w:p>
        </w:tc>
      </w:tr>
      <w:tr w:rsidR="00381847" w:rsidRPr="00DD0AC8"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DD0AC8" w:rsidRDefault="00E769D9">
            <w:pPr>
              <w:rPr>
                <w:b w:val="0"/>
                <w:bCs/>
              </w:rPr>
            </w:pPr>
            <w:r w:rsidRPr="00DD0AC8">
              <w:rPr>
                <w:b w:val="0"/>
                <w:bCs/>
              </w:rPr>
              <w:t>C</w:t>
            </w:r>
          </w:p>
        </w:tc>
        <w:tc>
          <w:tcPr>
            <w:tcW w:w="5193" w:type="dxa"/>
          </w:tcPr>
          <w:p w14:paraId="1F7DCC24" w14:textId="77777777" w:rsidR="00381847" w:rsidRPr="00DD0AC8" w:rsidRDefault="00E769D9">
            <w:pPr>
              <w:cnfStyle w:val="000000000000" w:firstRow="0" w:lastRow="0" w:firstColumn="0" w:lastColumn="0" w:oddVBand="0" w:evenVBand="0" w:oddHBand="0" w:evenHBand="0" w:firstRowFirstColumn="0" w:firstRowLastColumn="0" w:lastRowFirstColumn="0" w:lastRowLastColumn="0"/>
              <w:rPr>
                <w:bCs/>
              </w:rPr>
            </w:pPr>
            <w:r w:rsidRPr="00DD0AC8">
              <w:rPr>
                <w:bCs/>
              </w:rPr>
              <w:t>CLG</w:t>
            </w:r>
          </w:p>
        </w:tc>
      </w:tr>
      <w:tr w:rsidR="00381847" w:rsidRPr="00DD0AC8"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DD0AC8" w:rsidRDefault="00E769D9">
            <w:pPr>
              <w:rPr>
                <w:b w:val="0"/>
                <w:bCs/>
              </w:rPr>
            </w:pPr>
            <w:r w:rsidRPr="00DD0AC8">
              <w:rPr>
                <w:b w:val="0"/>
                <w:bCs/>
              </w:rPr>
              <w:t>Java</w:t>
            </w:r>
          </w:p>
        </w:tc>
        <w:tc>
          <w:tcPr>
            <w:tcW w:w="5193" w:type="dxa"/>
          </w:tcPr>
          <w:p w14:paraId="0218F327" w14:textId="77777777" w:rsidR="00381847" w:rsidRPr="00DD0AC8" w:rsidRDefault="00E769D9">
            <w:pPr>
              <w:cnfStyle w:val="000000100000" w:firstRow="0" w:lastRow="0" w:firstColumn="0" w:lastColumn="0" w:oddVBand="0" w:evenVBand="0" w:oddHBand="1" w:evenHBand="0" w:firstRowFirstColumn="0" w:firstRowLastColumn="0" w:lastRowFirstColumn="0" w:lastRowLastColumn="0"/>
              <w:rPr>
                <w:bCs/>
              </w:rPr>
            </w:pPr>
            <w:r w:rsidRPr="00DD0AC8">
              <w:rPr>
                <w:bCs/>
              </w:rPr>
              <w:t>JAV</w:t>
            </w:r>
          </w:p>
        </w:tc>
      </w:tr>
    </w:tbl>
    <w:p w14:paraId="117BBEDB" w14:textId="77777777" w:rsidR="00381847" w:rsidRPr="00DD0AC8" w:rsidRDefault="00381847">
      <w:pPr>
        <w:rPr>
          <w:bCs/>
        </w:rPr>
      </w:pPr>
    </w:p>
    <w:sectPr w:rsidR="00381847" w:rsidRPr="00DD0AC8">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8E9DA" w14:textId="77777777" w:rsidR="00E24163" w:rsidRDefault="00E24163">
      <w:r>
        <w:separator/>
      </w:r>
    </w:p>
  </w:endnote>
  <w:endnote w:type="continuationSeparator" w:id="0">
    <w:p w14:paraId="55C2D197" w14:textId="77777777" w:rsidR="00E24163" w:rsidRDefault="00E2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8F2D3" w14:textId="77777777" w:rsidR="00E24163" w:rsidRDefault="00E24163">
      <w:r>
        <w:separator/>
      </w:r>
    </w:p>
  </w:footnote>
  <w:footnote w:type="continuationSeparator" w:id="0">
    <w:p w14:paraId="503B00B7" w14:textId="77777777" w:rsidR="00E24163" w:rsidRDefault="00E24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13DDC"/>
    <w:rsid w:val="00142184"/>
    <w:rsid w:val="001646BD"/>
    <w:rsid w:val="00171556"/>
    <w:rsid w:val="00171799"/>
    <w:rsid w:val="00192176"/>
    <w:rsid w:val="001D4766"/>
    <w:rsid w:val="002474B4"/>
    <w:rsid w:val="002B23D7"/>
    <w:rsid w:val="00332392"/>
    <w:rsid w:val="00381847"/>
    <w:rsid w:val="00387149"/>
    <w:rsid w:val="00397565"/>
    <w:rsid w:val="003B0A5C"/>
    <w:rsid w:val="003C2366"/>
    <w:rsid w:val="003D6F4A"/>
    <w:rsid w:val="004E12CE"/>
    <w:rsid w:val="0059536C"/>
    <w:rsid w:val="005A3503"/>
    <w:rsid w:val="005B7417"/>
    <w:rsid w:val="005C0C1A"/>
    <w:rsid w:val="006D38A7"/>
    <w:rsid w:val="006D6E09"/>
    <w:rsid w:val="006F7CCE"/>
    <w:rsid w:val="00725FC3"/>
    <w:rsid w:val="007C016E"/>
    <w:rsid w:val="008475CC"/>
    <w:rsid w:val="008673EA"/>
    <w:rsid w:val="00895AA1"/>
    <w:rsid w:val="008C3FC6"/>
    <w:rsid w:val="008D5A8D"/>
    <w:rsid w:val="00937473"/>
    <w:rsid w:val="00965950"/>
    <w:rsid w:val="00973B67"/>
    <w:rsid w:val="009B710E"/>
    <w:rsid w:val="009F1B64"/>
    <w:rsid w:val="009F7011"/>
    <w:rsid w:val="00A04F5E"/>
    <w:rsid w:val="00A64600"/>
    <w:rsid w:val="00A76155"/>
    <w:rsid w:val="00A95FFE"/>
    <w:rsid w:val="00B21AEC"/>
    <w:rsid w:val="00B475A1"/>
    <w:rsid w:val="00B83D35"/>
    <w:rsid w:val="00B92A44"/>
    <w:rsid w:val="00BC2B54"/>
    <w:rsid w:val="00C12A54"/>
    <w:rsid w:val="00C73007"/>
    <w:rsid w:val="00CB2327"/>
    <w:rsid w:val="00CE3A73"/>
    <w:rsid w:val="00D211BA"/>
    <w:rsid w:val="00D30268"/>
    <w:rsid w:val="00D87E74"/>
    <w:rsid w:val="00DD0AC8"/>
    <w:rsid w:val="00DE42FB"/>
    <w:rsid w:val="00E1534F"/>
    <w:rsid w:val="00E170F5"/>
    <w:rsid w:val="00E24163"/>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248A8CA0-6239-4DF8-AF26-9B24D7E1FB69}">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31</Pages>
  <Words>7551</Words>
  <Characters>44631</Characters>
  <Application>Microsoft Office Word</Application>
  <DocSecurity>0</DocSecurity>
  <Lines>1487</Lines>
  <Paragraphs>899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McCormack, Anthony</cp:lastModifiedBy>
  <cp:revision>3</cp:revision>
  <dcterms:created xsi:type="dcterms:W3CDTF">2025-09-20T16:42:00Z</dcterms:created>
  <dcterms:modified xsi:type="dcterms:W3CDTF">2025-10-12T18:59:00Z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0d8ec631-d675-47d2-b65b-69181d6c940a</vt:lpwstr>
  </property>
</Properties>
</file>