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84B" w:rsidRDefault="008E584B" w:rsidP="008E584B">
      <w:pPr>
        <w:pBdr>
          <w:bottom w:val="double" w:sz="6" w:space="1" w:color="auto"/>
        </w:pBdr>
      </w:pPr>
      <w:r>
        <w:rPr>
          <w:sz w:val="36"/>
          <w:szCs w:val="36"/>
        </w:rPr>
        <w:t xml:space="preserve">Cloudera-Data Usage Analysis &amp; Footprint              </w:t>
      </w:r>
    </w:p>
    <w:p w:rsidR="008E584B" w:rsidRDefault="008E584B" w:rsidP="008E584B">
      <w:pPr>
        <w:rPr>
          <w:b/>
          <w:sz w:val="32"/>
          <w:szCs w:val="32"/>
        </w:rPr>
      </w:pPr>
    </w:p>
    <w:p w:rsidR="008E584B" w:rsidRDefault="008E584B" w:rsidP="008E584B">
      <w:pPr>
        <w:rPr>
          <w:b/>
          <w:sz w:val="32"/>
          <w:szCs w:val="32"/>
        </w:rPr>
      </w:pPr>
      <w:r>
        <w:rPr>
          <w:b/>
          <w:sz w:val="32"/>
          <w:szCs w:val="32"/>
        </w:rPr>
        <w:t>Definitions of Hot/Cold/Frozen:</w:t>
      </w:r>
    </w:p>
    <w:p w:rsidR="008E584B" w:rsidRDefault="008E584B" w:rsidP="008E584B">
      <w:r>
        <w:t xml:space="preserve">Hot &amp; Cold Data – Here is an example of what is being followed in Teradata (ICW), Definition of Cloudera will be finalized with 1-2 weeks of program kick off.  </w:t>
      </w:r>
    </w:p>
    <w:p w:rsidR="008E584B" w:rsidRDefault="008E584B" w:rsidP="008E584B">
      <w:r>
        <w:t xml:space="preserve">Hot – Data accessed within 6 months </w:t>
      </w:r>
    </w:p>
    <w:p w:rsidR="008E584B" w:rsidRDefault="008E584B" w:rsidP="008E584B">
      <w:r>
        <w:t>Cold – between 6 to 12 months (Archive Data - to have provision for restore on demand)</w:t>
      </w:r>
    </w:p>
    <w:p w:rsidR="008E584B" w:rsidRDefault="008E584B" w:rsidP="008E584B">
      <w:r>
        <w:t>Frozen – Data accessed beyond 1 yr , rarely used .(Data to be purged)</w:t>
      </w:r>
    </w:p>
    <w:p w:rsidR="008E584B" w:rsidRDefault="008E584B" w:rsidP="008E584B"/>
    <w:p w:rsidR="008E584B" w:rsidRDefault="008E584B" w:rsidP="008E584B">
      <w:r>
        <w:t>Oracle Source:</w:t>
      </w:r>
    </w:p>
    <w:p w:rsidR="008E584B" w:rsidRDefault="008E584B" w:rsidP="008E584B">
      <w:r>
        <w:t xml:space="preserve">JPMC, Consumer &amp; Community banking (CCB) has around 10 LOB’s. </w:t>
      </w:r>
    </w:p>
    <w:p w:rsidR="008E584B" w:rsidRDefault="008E584B" w:rsidP="008E584B">
      <w:pPr>
        <w:pStyle w:val="ListParagraph"/>
        <w:numPr>
          <w:ilvl w:val="0"/>
          <w:numId w:val="1"/>
        </w:numPr>
      </w:pPr>
      <w:r>
        <w:t>Auto/Student Loan</w:t>
      </w:r>
    </w:p>
    <w:p w:rsidR="008E584B" w:rsidRDefault="008E584B" w:rsidP="008E584B">
      <w:pPr>
        <w:pStyle w:val="ListParagraph"/>
        <w:numPr>
          <w:ilvl w:val="0"/>
          <w:numId w:val="1"/>
        </w:numPr>
      </w:pPr>
      <w:r>
        <w:t>CBB</w:t>
      </w:r>
    </w:p>
    <w:p w:rsidR="008E584B" w:rsidRDefault="008E584B" w:rsidP="008E584B">
      <w:pPr>
        <w:pStyle w:val="ListParagraph"/>
        <w:numPr>
          <w:ilvl w:val="0"/>
          <w:numId w:val="1"/>
        </w:numPr>
      </w:pPr>
      <w:r>
        <w:t>CBB OPS</w:t>
      </w:r>
    </w:p>
    <w:p w:rsidR="008E584B" w:rsidRDefault="008E584B" w:rsidP="008E584B">
      <w:pPr>
        <w:pStyle w:val="ListParagraph"/>
        <w:numPr>
          <w:ilvl w:val="0"/>
          <w:numId w:val="1"/>
        </w:numPr>
      </w:pPr>
      <w:r>
        <w:t>CTO</w:t>
      </w:r>
    </w:p>
    <w:p w:rsidR="008E584B" w:rsidRDefault="008E584B" w:rsidP="008E584B">
      <w:pPr>
        <w:pStyle w:val="ListParagraph"/>
        <w:numPr>
          <w:ilvl w:val="0"/>
          <w:numId w:val="1"/>
        </w:numPr>
      </w:pPr>
      <w:r>
        <w:t>Enterprise Tech</w:t>
      </w:r>
    </w:p>
    <w:p w:rsidR="008E584B" w:rsidRDefault="008E584B" w:rsidP="008E584B">
      <w:pPr>
        <w:pStyle w:val="ListParagraph"/>
        <w:numPr>
          <w:ilvl w:val="0"/>
          <w:numId w:val="1"/>
        </w:numPr>
      </w:pPr>
      <w:r>
        <w:t>GTI</w:t>
      </w:r>
    </w:p>
    <w:p w:rsidR="008E584B" w:rsidRDefault="008E584B" w:rsidP="008E584B">
      <w:pPr>
        <w:pStyle w:val="ListParagraph"/>
        <w:numPr>
          <w:ilvl w:val="0"/>
          <w:numId w:val="1"/>
        </w:numPr>
      </w:pPr>
      <w:r>
        <w:t>IB</w:t>
      </w:r>
    </w:p>
    <w:p w:rsidR="008E584B" w:rsidRDefault="008E584B" w:rsidP="008E584B">
      <w:pPr>
        <w:pStyle w:val="ListParagraph"/>
        <w:numPr>
          <w:ilvl w:val="0"/>
          <w:numId w:val="1"/>
        </w:numPr>
      </w:pPr>
      <w:r>
        <w:t>IRC</w:t>
      </w:r>
    </w:p>
    <w:p w:rsidR="008E584B" w:rsidRDefault="008E584B" w:rsidP="008E584B">
      <w:pPr>
        <w:pStyle w:val="ListParagraph"/>
        <w:numPr>
          <w:ilvl w:val="0"/>
          <w:numId w:val="1"/>
        </w:numPr>
      </w:pPr>
      <w:r>
        <w:t>Mortgage Bank</w:t>
      </w:r>
    </w:p>
    <w:p w:rsidR="008E584B" w:rsidRDefault="008E584B" w:rsidP="008E584B">
      <w:pPr>
        <w:pStyle w:val="ListParagraph"/>
        <w:numPr>
          <w:ilvl w:val="0"/>
          <w:numId w:val="1"/>
        </w:numPr>
      </w:pPr>
      <w:r>
        <w:t>Risk Management</w:t>
      </w:r>
    </w:p>
    <w:p w:rsidR="008E584B" w:rsidRDefault="008E584B" w:rsidP="008E584B">
      <w:r>
        <w:t xml:space="preserve">If we look at Hot &amp; Cold data analysis, the definition might vary from LOB to LOB. </w:t>
      </w:r>
    </w:p>
    <w:p w:rsidR="008E584B" w:rsidRDefault="008E584B" w:rsidP="008E584B">
      <w:r>
        <w:t xml:space="preserve">Since the Data usage analysis is at CDH level, we shall maintain one common definition for Data usage analysis. </w:t>
      </w:r>
    </w:p>
    <w:p w:rsidR="008E584B" w:rsidRDefault="008E584B" w:rsidP="008E584B">
      <w:r>
        <w:t>E.g.</w:t>
      </w:r>
    </w:p>
    <w:p w:rsidR="008E584B" w:rsidRDefault="008E584B" w:rsidP="008E584B">
      <w:r>
        <w:t xml:space="preserve">1-6 months – Hot       </w:t>
      </w:r>
    </w:p>
    <w:p w:rsidR="008E584B" w:rsidRDefault="008E584B" w:rsidP="008E584B">
      <w:r>
        <w:t xml:space="preserve">6-12 Months – Cold     </w:t>
      </w:r>
    </w:p>
    <w:p w:rsidR="008E584B" w:rsidRDefault="008E584B" w:rsidP="008E584B">
      <w:r>
        <w:t>More than 12 months - Frozen</w:t>
      </w:r>
    </w:p>
    <w:p w:rsidR="00273D95" w:rsidRDefault="00273D95" w:rsidP="008E584B">
      <w:pPr>
        <w:rPr>
          <w:b/>
          <w:sz w:val="32"/>
          <w:szCs w:val="32"/>
        </w:rPr>
      </w:pPr>
    </w:p>
    <w:p w:rsidR="00315EEB" w:rsidRDefault="00315EEB" w:rsidP="008E584B">
      <w:pPr>
        <w:rPr>
          <w:b/>
          <w:sz w:val="32"/>
          <w:szCs w:val="32"/>
        </w:rPr>
      </w:pPr>
    </w:p>
    <w:p w:rsidR="00315EEB" w:rsidRDefault="00315EEB" w:rsidP="008E584B">
      <w:pPr>
        <w:rPr>
          <w:b/>
          <w:sz w:val="32"/>
          <w:szCs w:val="32"/>
        </w:rPr>
      </w:pPr>
    </w:p>
    <w:p w:rsidR="008E584B" w:rsidRDefault="00273D95" w:rsidP="008E584B">
      <w:pPr>
        <w:rPr>
          <w:b/>
          <w:sz w:val="32"/>
          <w:szCs w:val="32"/>
        </w:rPr>
      </w:pPr>
      <w:r w:rsidRPr="00273D95">
        <w:rPr>
          <w:b/>
          <w:sz w:val="32"/>
          <w:szCs w:val="32"/>
        </w:rPr>
        <w:lastRenderedPageBreak/>
        <w:t>Objective:</w:t>
      </w:r>
    </w:p>
    <w:p w:rsidR="00B620C4" w:rsidRDefault="00B620C4" w:rsidP="008E584B">
      <w:pPr>
        <w:rPr>
          <w:b/>
        </w:rPr>
      </w:pPr>
      <w:bookmarkStart w:id="0" w:name="_GoBack"/>
      <w:bookmarkEnd w:id="0"/>
      <w:r w:rsidRPr="00621563">
        <w:rPr>
          <w:b/>
        </w:rPr>
        <w:t>Hot/Cold</w:t>
      </w:r>
      <w:r w:rsidR="00621563">
        <w:rPr>
          <w:b/>
        </w:rPr>
        <w:t xml:space="preserve"> </w:t>
      </w:r>
      <w:r w:rsidR="00621563" w:rsidRPr="00621563">
        <w:rPr>
          <w:b/>
        </w:rPr>
        <w:t>(Purge,</w:t>
      </w:r>
      <w:r w:rsidR="00621563">
        <w:rPr>
          <w:b/>
        </w:rPr>
        <w:t xml:space="preserve"> </w:t>
      </w:r>
      <w:r w:rsidR="00621563" w:rsidRPr="00621563">
        <w:rPr>
          <w:b/>
        </w:rPr>
        <w:t>Archive)</w:t>
      </w:r>
      <w:r w:rsidRPr="00621563">
        <w:rPr>
          <w:b/>
        </w:rPr>
        <w:t xml:space="preserve"> Data Analysis</w:t>
      </w:r>
      <w:r w:rsidR="00621563">
        <w:rPr>
          <w:b/>
        </w:rPr>
        <w:t xml:space="preserve"> –</w:t>
      </w:r>
    </w:p>
    <w:p w:rsidR="00C84B2E" w:rsidRPr="00337411" w:rsidRDefault="00DC5BF7" w:rsidP="00337411">
      <w:pPr>
        <w:pStyle w:val="ListParagraph"/>
        <w:numPr>
          <w:ilvl w:val="0"/>
          <w:numId w:val="4"/>
        </w:numPr>
        <w:tabs>
          <w:tab w:val="num" w:pos="720"/>
        </w:tabs>
      </w:pPr>
      <w:r w:rsidRPr="00337411">
        <w:t>Read the data from hive tables for hot/cold analysis.</w:t>
      </w:r>
    </w:p>
    <w:p w:rsidR="00C84B2E" w:rsidRPr="00337411" w:rsidRDefault="00DC5BF7" w:rsidP="00337411">
      <w:pPr>
        <w:pStyle w:val="ListParagraph"/>
        <w:numPr>
          <w:ilvl w:val="0"/>
          <w:numId w:val="4"/>
        </w:numPr>
        <w:tabs>
          <w:tab w:val="num" w:pos="720"/>
        </w:tabs>
      </w:pPr>
      <w:r w:rsidRPr="00337411">
        <w:t>Read the data from files</w:t>
      </w:r>
      <w:r w:rsidR="00AD6EF1" w:rsidRPr="00337411">
        <w:t xml:space="preserve"> </w:t>
      </w:r>
      <w:r w:rsidRPr="00337411">
        <w:t xml:space="preserve">(text, </w:t>
      </w:r>
      <w:r w:rsidR="00983A58" w:rsidRPr="00337411">
        <w:t>parquet,</w:t>
      </w:r>
      <w:r w:rsidRPr="00337411">
        <w:t xml:space="preserve"> Avro) if required     </w:t>
      </w:r>
    </w:p>
    <w:p w:rsidR="00C84B2E" w:rsidRPr="00337411" w:rsidRDefault="00DC5BF7" w:rsidP="00337411">
      <w:pPr>
        <w:pStyle w:val="ListParagraph"/>
        <w:numPr>
          <w:ilvl w:val="0"/>
          <w:numId w:val="4"/>
        </w:numPr>
        <w:tabs>
          <w:tab w:val="num" w:pos="720"/>
        </w:tabs>
      </w:pPr>
      <w:r w:rsidRPr="00337411">
        <w:t>Apply transformations to segregate Hot/cold analysis data.</w:t>
      </w:r>
    </w:p>
    <w:p w:rsidR="00C84B2E" w:rsidRPr="00337411" w:rsidRDefault="00DC5BF7" w:rsidP="00337411">
      <w:pPr>
        <w:pStyle w:val="ListParagraph"/>
        <w:numPr>
          <w:ilvl w:val="0"/>
          <w:numId w:val="4"/>
        </w:numPr>
        <w:tabs>
          <w:tab w:val="num" w:pos="720"/>
        </w:tabs>
      </w:pPr>
      <w:r w:rsidRPr="00337411">
        <w:t>Write a query to identify duplicate tables, columns, rows etc. and remove the same.</w:t>
      </w:r>
    </w:p>
    <w:p w:rsidR="00C84B2E" w:rsidRPr="00337411" w:rsidRDefault="00DC5BF7" w:rsidP="00337411">
      <w:pPr>
        <w:pStyle w:val="ListParagraph"/>
        <w:numPr>
          <w:ilvl w:val="0"/>
          <w:numId w:val="4"/>
        </w:numPr>
        <w:tabs>
          <w:tab w:val="num" w:pos="720"/>
        </w:tabs>
      </w:pPr>
      <w:r w:rsidRPr="00337411">
        <w:t>Write a scripts to get final result into new hive external tables.</w:t>
      </w:r>
    </w:p>
    <w:p w:rsidR="00C84B2E" w:rsidRPr="00337411" w:rsidRDefault="00DC5BF7" w:rsidP="00337411">
      <w:pPr>
        <w:pStyle w:val="ListParagraph"/>
        <w:numPr>
          <w:ilvl w:val="0"/>
          <w:numId w:val="4"/>
        </w:numPr>
      </w:pPr>
      <w:r w:rsidRPr="00337411">
        <w:t>Automate the entire process</w:t>
      </w:r>
    </w:p>
    <w:p w:rsidR="0052752A" w:rsidRDefault="0052752A" w:rsidP="003E0AD9">
      <w:pPr>
        <w:ind w:left="720"/>
        <w:rPr>
          <w:b/>
        </w:rPr>
      </w:pPr>
    </w:p>
    <w:p w:rsidR="00B620C4" w:rsidRPr="00273D95" w:rsidRDefault="0052752A" w:rsidP="008E584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9A4EB68" wp14:editId="538E7426">
            <wp:extent cx="5943600" cy="329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0C4" w:rsidRPr="0027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2B7" w:rsidRDefault="005932B7" w:rsidP="00272F95">
      <w:pPr>
        <w:spacing w:after="0" w:line="240" w:lineRule="auto"/>
      </w:pPr>
      <w:r>
        <w:separator/>
      </w:r>
    </w:p>
  </w:endnote>
  <w:endnote w:type="continuationSeparator" w:id="0">
    <w:p w:rsidR="005932B7" w:rsidRDefault="005932B7" w:rsidP="0027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2B7" w:rsidRDefault="005932B7" w:rsidP="00272F95">
      <w:pPr>
        <w:spacing w:after="0" w:line="240" w:lineRule="auto"/>
      </w:pPr>
      <w:r>
        <w:separator/>
      </w:r>
    </w:p>
  </w:footnote>
  <w:footnote w:type="continuationSeparator" w:id="0">
    <w:p w:rsidR="005932B7" w:rsidRDefault="005932B7" w:rsidP="00272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43F09"/>
    <w:multiLevelType w:val="hybridMultilevel"/>
    <w:tmpl w:val="9A789D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E70F7"/>
    <w:multiLevelType w:val="hybridMultilevel"/>
    <w:tmpl w:val="29701182"/>
    <w:lvl w:ilvl="0" w:tplc="0D782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764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0C1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E2B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DE7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CCA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941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1EA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CA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5CE33AA"/>
    <w:multiLevelType w:val="hybridMultilevel"/>
    <w:tmpl w:val="5A362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95"/>
    <w:rsid w:val="000111A5"/>
    <w:rsid w:val="000278C2"/>
    <w:rsid w:val="00140DF7"/>
    <w:rsid w:val="00272F95"/>
    <w:rsid w:val="00273D95"/>
    <w:rsid w:val="00301072"/>
    <w:rsid w:val="00315EEB"/>
    <w:rsid w:val="00337411"/>
    <w:rsid w:val="0039447F"/>
    <w:rsid w:val="003E0AD9"/>
    <w:rsid w:val="00426F5E"/>
    <w:rsid w:val="004F171E"/>
    <w:rsid w:val="0052752A"/>
    <w:rsid w:val="005932B7"/>
    <w:rsid w:val="00621563"/>
    <w:rsid w:val="006F24DE"/>
    <w:rsid w:val="00816D31"/>
    <w:rsid w:val="008E584B"/>
    <w:rsid w:val="00983A58"/>
    <w:rsid w:val="00AD6EF1"/>
    <w:rsid w:val="00B620C4"/>
    <w:rsid w:val="00B63ED9"/>
    <w:rsid w:val="00BE0A28"/>
    <w:rsid w:val="00C84B2E"/>
    <w:rsid w:val="00CE1050"/>
    <w:rsid w:val="00DC5BF7"/>
    <w:rsid w:val="00E569FC"/>
    <w:rsid w:val="00F02212"/>
    <w:rsid w:val="00F6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D2BDCB-0C5E-49A2-8AC0-FC253242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8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39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7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3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195</Words>
  <Characters>1112</Characters>
  <Application>Microsoft Office Word</Application>
  <DocSecurity>0</DocSecurity>
  <Lines>9</Lines>
  <Paragraphs>2</Paragraphs>
  <ScaleCrop>false</ScaleCrop>
  <Company>Cognizant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Palle, Chandra (Cognizant)</dc:creator>
  <cp:keywords/>
  <dc:description/>
  <cp:lastModifiedBy>Palle, Chandra (Cognizant)</cp:lastModifiedBy>
  <cp:revision>25</cp:revision>
  <dcterms:created xsi:type="dcterms:W3CDTF">2019-04-05T11:25:00Z</dcterms:created>
  <dcterms:modified xsi:type="dcterms:W3CDTF">2019-04-10T12:09:00Z</dcterms:modified>
</cp:coreProperties>
</file>