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15DA" w14:textId="77777777" w:rsidR="00B50B32" w:rsidRPr="00B50B32" w:rsidRDefault="00B50B32" w:rsidP="00B50B32">
      <w:pPr>
        <w:spacing w:after="0" w:line="240" w:lineRule="auto"/>
        <w:rPr>
          <w:rFonts w:ascii="Times New Roman" w:eastAsia="Times New Roman" w:hAnsi="Times New Roman" w:cs="Times New Roman"/>
          <w:sz w:val="24"/>
          <w:szCs w:val="24"/>
        </w:rPr>
      </w:pPr>
    </w:p>
    <w:p w14:paraId="2FA13F83" w14:textId="65F3D9E6" w:rsidR="00B50B32" w:rsidRPr="00B50B32" w:rsidRDefault="00B50B32" w:rsidP="00BD71AE">
      <w:pPr>
        <w:pStyle w:val="Title"/>
        <w:jc w:val="center"/>
        <w:rPr>
          <w:rFonts w:ascii="Times New Roman" w:eastAsia="Times New Roman" w:hAnsi="Times New Roman"/>
          <w:sz w:val="24"/>
          <w:szCs w:val="24"/>
        </w:rPr>
      </w:pPr>
      <w:r w:rsidRPr="00B50B32">
        <w:rPr>
          <w:rFonts w:eastAsia="Times New Roman"/>
        </w:rPr>
        <w:t xml:space="preserve">Data Warehouse Project </w:t>
      </w:r>
      <w:r>
        <w:rPr>
          <w:rFonts w:eastAsia="Times New Roman"/>
        </w:rPr>
        <w:t>Architecture</w:t>
      </w:r>
    </w:p>
    <w:p w14:paraId="580E4CF8" w14:textId="2FD592B9" w:rsidR="00B50B32" w:rsidRDefault="00B50B32" w:rsidP="00BD71AE">
      <w:pPr>
        <w:pStyle w:val="Title"/>
        <w:jc w:val="center"/>
        <w:rPr>
          <w:rFonts w:eastAsia="Times New Roman"/>
        </w:rPr>
      </w:pPr>
      <w:r w:rsidRPr="00B50B32">
        <w:rPr>
          <w:rFonts w:eastAsia="Times New Roman"/>
        </w:rPr>
        <w:t>Team BLOCKCHAIN</w:t>
      </w:r>
    </w:p>
    <w:p w14:paraId="2F6A9508" w14:textId="77777777" w:rsidR="009336A9" w:rsidRPr="009336A9" w:rsidRDefault="009336A9" w:rsidP="009336A9"/>
    <w:p w14:paraId="37ABB1C4" w14:textId="4FBFC17D" w:rsidR="00B50B32" w:rsidRDefault="00B50B32" w:rsidP="00641056">
      <w:pPr>
        <w:spacing w:line="240" w:lineRule="auto"/>
        <w:ind w:left="2070" w:hanging="2070"/>
        <w:jc w:val="center"/>
        <w:rPr>
          <w:rFonts w:ascii="Times New Roman" w:eastAsia="Times New Roman" w:hAnsi="Times New Roman" w:cs="Times New Roman"/>
          <w:sz w:val="24"/>
          <w:szCs w:val="24"/>
        </w:rPr>
      </w:pPr>
      <w:r w:rsidRPr="00B50B32">
        <w:rPr>
          <w:rFonts w:ascii="Calibri" w:eastAsia="Times New Roman" w:hAnsi="Calibri" w:cs="Times New Roman"/>
          <w:noProof/>
          <w:color w:val="000000"/>
        </w:rPr>
        <w:drawing>
          <wp:inline distT="0" distB="0" distL="0" distR="0" wp14:anchorId="6E7DA815" wp14:editId="5B7C8053">
            <wp:extent cx="2704465" cy="2479675"/>
            <wp:effectExtent l="0" t="0" r="635" b="0"/>
            <wp:docPr id="36" name="Picture 36" descr="Image result for block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result for block cha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4465" cy="2479675"/>
                    </a:xfrm>
                    <a:prstGeom prst="rect">
                      <a:avLst/>
                    </a:prstGeom>
                    <a:noFill/>
                    <a:ln>
                      <a:noFill/>
                    </a:ln>
                  </pic:spPr>
                </pic:pic>
              </a:graphicData>
            </a:graphic>
          </wp:inline>
        </w:drawing>
      </w:r>
    </w:p>
    <w:p w14:paraId="0A6EB1F4" w14:textId="3BFD9E87" w:rsidR="00E25AD7" w:rsidRPr="008536B2" w:rsidRDefault="009336A9" w:rsidP="009A111D">
      <w:pPr>
        <w:pStyle w:val="Heading1"/>
        <w:jc w:val="center"/>
        <w:rPr>
          <w:rFonts w:eastAsia="Times New Roman"/>
        </w:rPr>
      </w:pPr>
      <w:bookmarkStart w:id="0" w:name="_Toc510647236"/>
      <w:r w:rsidRPr="008536B2">
        <w:rPr>
          <w:rFonts w:eastAsia="Times New Roman"/>
        </w:rPr>
        <w:t>HealthCare Block</w:t>
      </w:r>
      <w:r w:rsidR="008536B2" w:rsidRPr="008536B2">
        <w:rPr>
          <w:rFonts w:eastAsia="Times New Roman"/>
        </w:rPr>
        <w:t>c</w:t>
      </w:r>
      <w:r w:rsidRPr="008536B2">
        <w:rPr>
          <w:rFonts w:eastAsia="Times New Roman"/>
        </w:rPr>
        <w:t>hain System</w:t>
      </w:r>
      <w:bookmarkEnd w:id="0"/>
    </w:p>
    <w:p w14:paraId="44FE1990" w14:textId="6327760A" w:rsidR="00E25AD7" w:rsidRDefault="00E25AD7" w:rsidP="00641056">
      <w:pPr>
        <w:spacing w:line="240" w:lineRule="auto"/>
        <w:ind w:left="2070" w:hanging="2070"/>
        <w:jc w:val="center"/>
        <w:rPr>
          <w:rFonts w:ascii="Times New Roman" w:eastAsia="Times New Roman" w:hAnsi="Times New Roman" w:cs="Times New Roman"/>
          <w:sz w:val="24"/>
          <w:szCs w:val="24"/>
        </w:rPr>
      </w:pPr>
    </w:p>
    <w:p w14:paraId="7BE83778" w14:textId="16A4EEA2" w:rsidR="00E25AD7" w:rsidRDefault="00E25AD7" w:rsidP="00641056">
      <w:pPr>
        <w:spacing w:line="240" w:lineRule="auto"/>
        <w:ind w:left="2070" w:hanging="2070"/>
        <w:jc w:val="center"/>
        <w:rPr>
          <w:rFonts w:ascii="Times New Roman" w:eastAsia="Times New Roman" w:hAnsi="Times New Roman" w:cs="Times New Roman"/>
          <w:sz w:val="24"/>
          <w:szCs w:val="24"/>
        </w:rPr>
      </w:pPr>
    </w:p>
    <w:p w14:paraId="50637007" w14:textId="11CD98B5" w:rsidR="00E25AD7" w:rsidRDefault="00E25AD7" w:rsidP="00641056">
      <w:pPr>
        <w:spacing w:line="240" w:lineRule="auto"/>
        <w:ind w:left="2070" w:hanging="2070"/>
        <w:jc w:val="center"/>
        <w:rPr>
          <w:rFonts w:ascii="Times New Roman" w:eastAsia="Times New Roman" w:hAnsi="Times New Roman" w:cs="Times New Roman"/>
          <w:sz w:val="24"/>
          <w:szCs w:val="24"/>
        </w:rPr>
      </w:pPr>
    </w:p>
    <w:p w14:paraId="17681B44" w14:textId="0FEACC6F" w:rsidR="00E25AD7" w:rsidRDefault="00E25AD7" w:rsidP="00641056">
      <w:pPr>
        <w:spacing w:line="240" w:lineRule="auto"/>
        <w:ind w:left="2070" w:hanging="2070"/>
        <w:jc w:val="center"/>
        <w:rPr>
          <w:rFonts w:ascii="Times New Roman" w:eastAsia="Times New Roman" w:hAnsi="Times New Roman" w:cs="Times New Roman"/>
          <w:sz w:val="24"/>
          <w:szCs w:val="24"/>
        </w:rPr>
      </w:pPr>
    </w:p>
    <w:p w14:paraId="3DB171CD" w14:textId="5B679725" w:rsidR="00E25AD7" w:rsidRDefault="00E25AD7" w:rsidP="00641056">
      <w:pPr>
        <w:spacing w:line="240" w:lineRule="auto"/>
        <w:ind w:left="2070" w:hanging="2070"/>
        <w:jc w:val="center"/>
        <w:rPr>
          <w:rFonts w:ascii="Times New Roman" w:eastAsia="Times New Roman" w:hAnsi="Times New Roman" w:cs="Times New Roman"/>
          <w:sz w:val="24"/>
          <w:szCs w:val="24"/>
        </w:rPr>
      </w:pPr>
    </w:p>
    <w:p w14:paraId="301E3FD5" w14:textId="77777777" w:rsidR="00E25AD7" w:rsidRPr="00B50B32" w:rsidRDefault="00E25AD7" w:rsidP="00641056">
      <w:pPr>
        <w:spacing w:line="240" w:lineRule="auto"/>
        <w:ind w:left="2070" w:hanging="2070"/>
        <w:jc w:val="center"/>
        <w:rPr>
          <w:rFonts w:ascii="Times New Roman" w:eastAsia="Times New Roman" w:hAnsi="Times New Roman" w:cs="Times New Roman"/>
          <w:sz w:val="24"/>
          <w:szCs w:val="24"/>
        </w:rPr>
      </w:pPr>
    </w:p>
    <w:p w14:paraId="50CF86B7" w14:textId="77777777" w:rsidR="00B50B32" w:rsidRPr="00B50B32" w:rsidRDefault="00B50B32" w:rsidP="00B50B32">
      <w:pPr>
        <w:spacing w:after="0" w:line="240" w:lineRule="auto"/>
        <w:rPr>
          <w:rFonts w:ascii="Times New Roman" w:eastAsia="Times New Roman" w:hAnsi="Times New Roman" w:cs="Times New Roman"/>
          <w:sz w:val="24"/>
          <w:szCs w:val="24"/>
        </w:rPr>
      </w:pPr>
    </w:p>
    <w:p w14:paraId="44700481" w14:textId="77777777" w:rsidR="00B50B32" w:rsidRPr="00E25AD7" w:rsidRDefault="00B50B32" w:rsidP="00E25AD7">
      <w:pPr>
        <w:pStyle w:val="Subtitle"/>
        <w:ind w:left="2880"/>
        <w:rPr>
          <w:rFonts w:ascii="Times New Roman" w:eastAsia="Times New Roman" w:hAnsi="Times New Roman"/>
          <w:b/>
        </w:rPr>
      </w:pPr>
      <w:r w:rsidRPr="00B50B32">
        <w:rPr>
          <w:rFonts w:eastAsia="Times New Roman"/>
          <w:color w:val="000000"/>
        </w:rPr>
        <w:tab/>
      </w:r>
      <w:r w:rsidRPr="00B50B32">
        <w:rPr>
          <w:rFonts w:eastAsia="Times New Roman"/>
          <w:color w:val="000000"/>
        </w:rPr>
        <w:tab/>
      </w:r>
      <w:r w:rsidRPr="00B50B32">
        <w:rPr>
          <w:rFonts w:eastAsia="Times New Roman"/>
          <w:color w:val="000000"/>
        </w:rPr>
        <w:tab/>
      </w:r>
      <w:r w:rsidRPr="00B50B32">
        <w:rPr>
          <w:rFonts w:eastAsia="Times New Roman"/>
          <w:color w:val="000000"/>
        </w:rPr>
        <w:tab/>
      </w:r>
      <w:r w:rsidRPr="00B50B32">
        <w:rPr>
          <w:rFonts w:eastAsia="Times New Roman"/>
          <w:color w:val="000000"/>
        </w:rPr>
        <w:tab/>
      </w:r>
      <w:r w:rsidRPr="00E25AD7">
        <w:rPr>
          <w:rFonts w:eastAsia="Times New Roman"/>
          <w:b/>
        </w:rPr>
        <w:t>Members</w:t>
      </w:r>
    </w:p>
    <w:p w14:paraId="1869A387" w14:textId="77777777" w:rsidR="00B50B32" w:rsidRPr="00E25AD7" w:rsidRDefault="00B50B32" w:rsidP="00E25AD7">
      <w:pPr>
        <w:pStyle w:val="Subtitle"/>
        <w:ind w:left="2880"/>
        <w:rPr>
          <w:rFonts w:ascii="Times New Roman" w:eastAsia="Times New Roman" w:hAnsi="Times New Roman"/>
        </w:rPr>
      </w:pPr>
      <w:r w:rsidRPr="00E25AD7">
        <w:rPr>
          <w:rFonts w:eastAsia="Times New Roman"/>
          <w:color w:val="000000"/>
        </w:rPr>
        <w:tab/>
      </w:r>
      <w:r w:rsidRPr="00E25AD7">
        <w:rPr>
          <w:rFonts w:eastAsia="Times New Roman"/>
          <w:color w:val="000000"/>
        </w:rPr>
        <w:tab/>
      </w:r>
      <w:r w:rsidRPr="00E25AD7">
        <w:rPr>
          <w:rFonts w:eastAsia="Times New Roman"/>
          <w:color w:val="000000"/>
        </w:rPr>
        <w:tab/>
      </w:r>
      <w:r w:rsidRPr="00E25AD7">
        <w:rPr>
          <w:rFonts w:eastAsia="Times New Roman"/>
          <w:color w:val="000000"/>
        </w:rPr>
        <w:tab/>
      </w:r>
      <w:r w:rsidRPr="00E25AD7">
        <w:rPr>
          <w:rFonts w:eastAsia="Times New Roman"/>
          <w:color w:val="000000"/>
        </w:rPr>
        <w:tab/>
      </w:r>
      <w:proofErr w:type="spellStart"/>
      <w:r w:rsidRPr="00E25AD7">
        <w:rPr>
          <w:rFonts w:eastAsia="Times New Roman"/>
        </w:rPr>
        <w:t>Aarthi</w:t>
      </w:r>
      <w:proofErr w:type="spellEnd"/>
      <w:r w:rsidRPr="00E25AD7">
        <w:rPr>
          <w:rFonts w:eastAsia="Times New Roman"/>
        </w:rPr>
        <w:t xml:space="preserve"> </w:t>
      </w:r>
      <w:proofErr w:type="spellStart"/>
      <w:r w:rsidRPr="00E25AD7">
        <w:rPr>
          <w:rFonts w:eastAsia="Times New Roman"/>
        </w:rPr>
        <w:t>Madhavan</w:t>
      </w:r>
      <w:proofErr w:type="spellEnd"/>
    </w:p>
    <w:p w14:paraId="27B343A4" w14:textId="77777777" w:rsidR="00B50B32" w:rsidRPr="00E25AD7" w:rsidRDefault="00B50B32" w:rsidP="00E25AD7">
      <w:pPr>
        <w:pStyle w:val="Subtitle"/>
        <w:ind w:left="2880"/>
        <w:rPr>
          <w:rFonts w:ascii="Times New Roman" w:eastAsia="Times New Roman" w:hAnsi="Times New Roman"/>
        </w:rPr>
      </w:pP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r>
      <w:proofErr w:type="spellStart"/>
      <w:r w:rsidRPr="00E25AD7">
        <w:rPr>
          <w:rFonts w:eastAsia="Times New Roman"/>
        </w:rPr>
        <w:t>Akhila</w:t>
      </w:r>
      <w:proofErr w:type="spellEnd"/>
      <w:r w:rsidRPr="00E25AD7">
        <w:rPr>
          <w:rFonts w:eastAsia="Times New Roman"/>
        </w:rPr>
        <w:t xml:space="preserve"> Jana</w:t>
      </w:r>
    </w:p>
    <w:p w14:paraId="2336BD00" w14:textId="77777777" w:rsidR="00B50B32" w:rsidRPr="00E25AD7" w:rsidRDefault="00B50B32" w:rsidP="00E25AD7">
      <w:pPr>
        <w:pStyle w:val="Subtitle"/>
        <w:ind w:left="2880"/>
        <w:rPr>
          <w:rFonts w:ascii="Times New Roman" w:eastAsia="Times New Roman" w:hAnsi="Times New Roman"/>
        </w:rPr>
      </w:pP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t>Priyanka Sharma</w:t>
      </w:r>
    </w:p>
    <w:p w14:paraId="05FD7B5A" w14:textId="6133AE1D" w:rsidR="00B50B32" w:rsidRPr="00E25AD7" w:rsidRDefault="00B50B32" w:rsidP="00E25AD7">
      <w:pPr>
        <w:pStyle w:val="Subtitle"/>
        <w:ind w:left="2880"/>
        <w:rPr>
          <w:rFonts w:eastAsia="Times New Roman"/>
        </w:rPr>
      </w:pP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r>
      <w:r w:rsidRPr="00E25AD7">
        <w:rPr>
          <w:rFonts w:eastAsia="Times New Roman"/>
        </w:rPr>
        <w:tab/>
        <w:t>Rubini Balasubramanian</w:t>
      </w:r>
    </w:p>
    <w:p w14:paraId="3556B065" w14:textId="34C4AF2A" w:rsidR="00FA1A1A" w:rsidRDefault="00911C92" w:rsidP="009A111D">
      <w:pPr>
        <w:pStyle w:val="Subtitle"/>
        <w:ind w:left="6480"/>
      </w:pPr>
      <w:r w:rsidRPr="00E25AD7">
        <w:rPr>
          <w:rFonts w:eastAsia="Times New Roman"/>
        </w:rPr>
        <w:t>Kavya</w:t>
      </w:r>
      <w:r w:rsidR="00D422D9" w:rsidRPr="00E25AD7">
        <w:rPr>
          <w:rFonts w:eastAsia="Times New Roman"/>
        </w:rPr>
        <w:t xml:space="preserve"> </w:t>
      </w:r>
      <w:proofErr w:type="spellStart"/>
      <w:r w:rsidR="00D422D9" w:rsidRPr="00E25AD7">
        <w:rPr>
          <w:rFonts w:eastAsia="Times New Roman"/>
        </w:rPr>
        <w:t>Mandli</w:t>
      </w:r>
      <w:proofErr w:type="spellEnd"/>
      <w:r w:rsidR="00FA1A1A">
        <w:br w:type="page"/>
      </w:r>
    </w:p>
    <w:p w14:paraId="2F4DD1D5" w14:textId="77777777" w:rsidR="00BD71AE" w:rsidRDefault="00BD71AE" w:rsidP="00BD71AE"/>
    <w:p w14:paraId="49CE5072" w14:textId="1EF60B1C" w:rsidR="00BD71AE" w:rsidRDefault="00BD71AE" w:rsidP="00BD71AE"/>
    <w:sdt>
      <w:sdtPr>
        <w:rPr>
          <w:rFonts w:asciiTheme="minorHAnsi" w:eastAsiaTheme="minorHAnsi" w:hAnsiTheme="minorHAnsi" w:cstheme="minorBidi"/>
          <w:color w:val="auto"/>
          <w:sz w:val="22"/>
          <w:szCs w:val="22"/>
        </w:rPr>
        <w:id w:val="1734894354"/>
        <w:docPartObj>
          <w:docPartGallery w:val="Table of Contents"/>
          <w:docPartUnique/>
        </w:docPartObj>
      </w:sdtPr>
      <w:sdtEndPr>
        <w:rPr>
          <w:b/>
          <w:bCs/>
          <w:noProof/>
        </w:rPr>
      </w:sdtEndPr>
      <w:sdtContent>
        <w:p w14:paraId="5E206511" w14:textId="2ED4C5CA" w:rsidR="00263A0D" w:rsidRPr="00CD345F" w:rsidRDefault="00263A0D" w:rsidP="00B05650">
          <w:pPr>
            <w:pStyle w:val="TOCHeading"/>
            <w:jc w:val="center"/>
            <w:rPr>
              <w:rStyle w:val="Heading1Char"/>
            </w:rPr>
          </w:pPr>
          <w:r w:rsidRPr="00CD345F">
            <w:rPr>
              <w:rStyle w:val="Heading1Char"/>
            </w:rPr>
            <w:t>Table of Contents</w:t>
          </w:r>
        </w:p>
        <w:p w14:paraId="7A8FF5F1" w14:textId="46A30FF3" w:rsidR="00774786" w:rsidRDefault="00263A0D">
          <w:pPr>
            <w:pStyle w:val="TOC1"/>
            <w:tabs>
              <w:tab w:val="right" w:leader="dot" w:pos="9350"/>
            </w:tabs>
            <w:rPr>
              <w:rFonts w:cstheme="minorBidi"/>
              <w:noProof/>
            </w:rPr>
          </w:pPr>
          <w:r>
            <w:fldChar w:fldCharType="begin"/>
          </w:r>
          <w:r>
            <w:instrText xml:space="preserve"> TOC \o "1-3" \h \z \u </w:instrText>
          </w:r>
          <w:r>
            <w:fldChar w:fldCharType="separate"/>
          </w:r>
          <w:hyperlink w:anchor="_Toc510647236" w:history="1">
            <w:r w:rsidR="00774786" w:rsidRPr="004125AB">
              <w:rPr>
                <w:rStyle w:val="Hyperlink"/>
                <w:rFonts w:eastAsia="Times New Roman"/>
                <w:noProof/>
              </w:rPr>
              <w:t>HealthCare Blockchain System</w:t>
            </w:r>
            <w:r w:rsidR="00774786">
              <w:rPr>
                <w:noProof/>
                <w:webHidden/>
              </w:rPr>
              <w:tab/>
            </w:r>
            <w:r w:rsidR="00774786">
              <w:rPr>
                <w:noProof/>
                <w:webHidden/>
              </w:rPr>
              <w:fldChar w:fldCharType="begin"/>
            </w:r>
            <w:r w:rsidR="00774786">
              <w:rPr>
                <w:noProof/>
                <w:webHidden/>
              </w:rPr>
              <w:instrText xml:space="preserve"> PAGEREF _Toc510647236 \h </w:instrText>
            </w:r>
            <w:r w:rsidR="00774786">
              <w:rPr>
                <w:noProof/>
                <w:webHidden/>
              </w:rPr>
            </w:r>
            <w:r w:rsidR="00774786">
              <w:rPr>
                <w:noProof/>
                <w:webHidden/>
              </w:rPr>
              <w:fldChar w:fldCharType="separate"/>
            </w:r>
            <w:r w:rsidR="00F228ED">
              <w:rPr>
                <w:noProof/>
                <w:webHidden/>
              </w:rPr>
              <w:t>1</w:t>
            </w:r>
            <w:r w:rsidR="00774786">
              <w:rPr>
                <w:noProof/>
                <w:webHidden/>
              </w:rPr>
              <w:fldChar w:fldCharType="end"/>
            </w:r>
          </w:hyperlink>
        </w:p>
        <w:p w14:paraId="7FDB06C6" w14:textId="1E795D1C" w:rsidR="00774786" w:rsidRDefault="00F97109">
          <w:pPr>
            <w:pStyle w:val="TOC1"/>
            <w:tabs>
              <w:tab w:val="left" w:pos="440"/>
              <w:tab w:val="right" w:leader="dot" w:pos="9350"/>
            </w:tabs>
            <w:rPr>
              <w:rFonts w:cstheme="minorBidi"/>
              <w:noProof/>
            </w:rPr>
          </w:pPr>
          <w:hyperlink w:anchor="_Toc510647237" w:history="1">
            <w:r w:rsidR="00774786" w:rsidRPr="004125AB">
              <w:rPr>
                <w:rStyle w:val="Hyperlink"/>
                <w:noProof/>
              </w:rPr>
              <w:t>1.</w:t>
            </w:r>
            <w:r w:rsidR="00774786">
              <w:rPr>
                <w:rFonts w:cstheme="minorBidi"/>
                <w:noProof/>
              </w:rPr>
              <w:tab/>
            </w:r>
            <w:r w:rsidR="00774786" w:rsidRPr="004125AB">
              <w:rPr>
                <w:rStyle w:val="Hyperlink"/>
                <w:noProof/>
              </w:rPr>
              <w:t>Introduction</w:t>
            </w:r>
            <w:r w:rsidR="00774786">
              <w:rPr>
                <w:noProof/>
                <w:webHidden/>
              </w:rPr>
              <w:tab/>
            </w:r>
            <w:r w:rsidR="00774786">
              <w:rPr>
                <w:noProof/>
                <w:webHidden/>
              </w:rPr>
              <w:fldChar w:fldCharType="begin"/>
            </w:r>
            <w:r w:rsidR="00774786">
              <w:rPr>
                <w:noProof/>
                <w:webHidden/>
              </w:rPr>
              <w:instrText xml:space="preserve"> PAGEREF _Toc510647237 \h </w:instrText>
            </w:r>
            <w:r w:rsidR="00774786">
              <w:rPr>
                <w:noProof/>
                <w:webHidden/>
              </w:rPr>
            </w:r>
            <w:r w:rsidR="00774786">
              <w:rPr>
                <w:noProof/>
                <w:webHidden/>
              </w:rPr>
              <w:fldChar w:fldCharType="separate"/>
            </w:r>
            <w:r w:rsidR="00F228ED">
              <w:rPr>
                <w:noProof/>
                <w:webHidden/>
              </w:rPr>
              <w:t>4</w:t>
            </w:r>
            <w:r w:rsidR="00774786">
              <w:rPr>
                <w:noProof/>
                <w:webHidden/>
              </w:rPr>
              <w:fldChar w:fldCharType="end"/>
            </w:r>
          </w:hyperlink>
        </w:p>
        <w:p w14:paraId="109FCD3F" w14:textId="605BB862" w:rsidR="00774786" w:rsidRDefault="00F97109">
          <w:pPr>
            <w:pStyle w:val="TOC2"/>
            <w:tabs>
              <w:tab w:val="right" w:leader="dot" w:pos="9350"/>
            </w:tabs>
            <w:rPr>
              <w:rFonts w:cstheme="minorBidi"/>
              <w:noProof/>
            </w:rPr>
          </w:pPr>
          <w:hyperlink w:anchor="_Toc510647238" w:history="1">
            <w:r w:rsidR="00774786" w:rsidRPr="004125AB">
              <w:rPr>
                <w:rStyle w:val="Hyperlink"/>
                <w:noProof/>
              </w:rPr>
              <w:t>1.1 Purpose</w:t>
            </w:r>
            <w:r w:rsidR="00774786">
              <w:rPr>
                <w:noProof/>
                <w:webHidden/>
              </w:rPr>
              <w:tab/>
            </w:r>
            <w:r w:rsidR="00774786">
              <w:rPr>
                <w:noProof/>
                <w:webHidden/>
              </w:rPr>
              <w:fldChar w:fldCharType="begin"/>
            </w:r>
            <w:r w:rsidR="00774786">
              <w:rPr>
                <w:noProof/>
                <w:webHidden/>
              </w:rPr>
              <w:instrText xml:space="preserve"> PAGEREF _Toc510647238 \h </w:instrText>
            </w:r>
            <w:r w:rsidR="00774786">
              <w:rPr>
                <w:noProof/>
                <w:webHidden/>
              </w:rPr>
            </w:r>
            <w:r w:rsidR="00774786">
              <w:rPr>
                <w:noProof/>
                <w:webHidden/>
              </w:rPr>
              <w:fldChar w:fldCharType="separate"/>
            </w:r>
            <w:r w:rsidR="00F228ED">
              <w:rPr>
                <w:noProof/>
                <w:webHidden/>
              </w:rPr>
              <w:t>5</w:t>
            </w:r>
            <w:r w:rsidR="00774786">
              <w:rPr>
                <w:noProof/>
                <w:webHidden/>
              </w:rPr>
              <w:fldChar w:fldCharType="end"/>
            </w:r>
          </w:hyperlink>
        </w:p>
        <w:p w14:paraId="5D91B257" w14:textId="33F09F76" w:rsidR="00774786" w:rsidRDefault="00F97109">
          <w:pPr>
            <w:pStyle w:val="TOC2"/>
            <w:tabs>
              <w:tab w:val="right" w:leader="dot" w:pos="9350"/>
            </w:tabs>
            <w:rPr>
              <w:rFonts w:cstheme="minorBidi"/>
              <w:noProof/>
            </w:rPr>
          </w:pPr>
          <w:hyperlink w:anchor="_Toc510647239" w:history="1">
            <w:r w:rsidR="00774786" w:rsidRPr="004125AB">
              <w:rPr>
                <w:rStyle w:val="Hyperlink"/>
                <w:noProof/>
              </w:rPr>
              <w:t>1.2 Scope</w:t>
            </w:r>
            <w:r w:rsidR="00774786">
              <w:rPr>
                <w:noProof/>
                <w:webHidden/>
              </w:rPr>
              <w:tab/>
            </w:r>
            <w:r w:rsidR="00774786">
              <w:rPr>
                <w:noProof/>
                <w:webHidden/>
              </w:rPr>
              <w:fldChar w:fldCharType="begin"/>
            </w:r>
            <w:r w:rsidR="00774786">
              <w:rPr>
                <w:noProof/>
                <w:webHidden/>
              </w:rPr>
              <w:instrText xml:space="preserve"> PAGEREF _Toc510647239 \h </w:instrText>
            </w:r>
            <w:r w:rsidR="00774786">
              <w:rPr>
                <w:noProof/>
                <w:webHidden/>
              </w:rPr>
            </w:r>
            <w:r w:rsidR="00774786">
              <w:rPr>
                <w:noProof/>
                <w:webHidden/>
              </w:rPr>
              <w:fldChar w:fldCharType="separate"/>
            </w:r>
            <w:r w:rsidR="00F228ED">
              <w:rPr>
                <w:noProof/>
                <w:webHidden/>
              </w:rPr>
              <w:t>5</w:t>
            </w:r>
            <w:r w:rsidR="00774786">
              <w:rPr>
                <w:noProof/>
                <w:webHidden/>
              </w:rPr>
              <w:fldChar w:fldCharType="end"/>
            </w:r>
          </w:hyperlink>
        </w:p>
        <w:p w14:paraId="3973A63F" w14:textId="0AE4BA42" w:rsidR="00774786" w:rsidRDefault="00F97109">
          <w:pPr>
            <w:pStyle w:val="TOC2"/>
            <w:tabs>
              <w:tab w:val="right" w:leader="dot" w:pos="9350"/>
            </w:tabs>
            <w:rPr>
              <w:rFonts w:cstheme="minorBidi"/>
              <w:noProof/>
            </w:rPr>
          </w:pPr>
          <w:hyperlink w:anchor="_Toc510647240" w:history="1">
            <w:r w:rsidR="00774786" w:rsidRPr="004125AB">
              <w:rPr>
                <w:rStyle w:val="Hyperlink"/>
                <w:noProof/>
              </w:rPr>
              <w:t>1.3 References</w:t>
            </w:r>
            <w:r w:rsidR="00774786">
              <w:rPr>
                <w:noProof/>
                <w:webHidden/>
              </w:rPr>
              <w:tab/>
            </w:r>
            <w:r w:rsidR="00774786">
              <w:rPr>
                <w:noProof/>
                <w:webHidden/>
              </w:rPr>
              <w:fldChar w:fldCharType="begin"/>
            </w:r>
            <w:r w:rsidR="00774786">
              <w:rPr>
                <w:noProof/>
                <w:webHidden/>
              </w:rPr>
              <w:instrText xml:space="preserve"> PAGEREF _Toc510647240 \h </w:instrText>
            </w:r>
            <w:r w:rsidR="00774786">
              <w:rPr>
                <w:noProof/>
                <w:webHidden/>
              </w:rPr>
            </w:r>
            <w:r w:rsidR="00774786">
              <w:rPr>
                <w:noProof/>
                <w:webHidden/>
              </w:rPr>
              <w:fldChar w:fldCharType="separate"/>
            </w:r>
            <w:r w:rsidR="00F228ED">
              <w:rPr>
                <w:noProof/>
                <w:webHidden/>
              </w:rPr>
              <w:t>5</w:t>
            </w:r>
            <w:r w:rsidR="00774786">
              <w:rPr>
                <w:noProof/>
                <w:webHidden/>
              </w:rPr>
              <w:fldChar w:fldCharType="end"/>
            </w:r>
          </w:hyperlink>
        </w:p>
        <w:p w14:paraId="24BD9548" w14:textId="7E854EB9" w:rsidR="00774786" w:rsidRDefault="00F97109">
          <w:pPr>
            <w:pStyle w:val="TOC1"/>
            <w:tabs>
              <w:tab w:val="right" w:leader="dot" w:pos="9350"/>
            </w:tabs>
            <w:rPr>
              <w:rFonts w:cstheme="minorBidi"/>
              <w:noProof/>
            </w:rPr>
          </w:pPr>
          <w:hyperlink w:anchor="_Toc510647241" w:history="1">
            <w:r w:rsidR="00774786" w:rsidRPr="004125AB">
              <w:rPr>
                <w:rStyle w:val="Hyperlink"/>
                <w:noProof/>
              </w:rPr>
              <w:t>2.  Architectural Representation and Technology Used</w:t>
            </w:r>
            <w:r w:rsidR="00774786">
              <w:rPr>
                <w:noProof/>
                <w:webHidden/>
              </w:rPr>
              <w:tab/>
            </w:r>
            <w:r w:rsidR="00774786">
              <w:rPr>
                <w:noProof/>
                <w:webHidden/>
              </w:rPr>
              <w:fldChar w:fldCharType="begin"/>
            </w:r>
            <w:r w:rsidR="00774786">
              <w:rPr>
                <w:noProof/>
                <w:webHidden/>
              </w:rPr>
              <w:instrText xml:space="preserve"> PAGEREF _Toc510647241 \h </w:instrText>
            </w:r>
            <w:r w:rsidR="00774786">
              <w:rPr>
                <w:noProof/>
                <w:webHidden/>
              </w:rPr>
            </w:r>
            <w:r w:rsidR="00774786">
              <w:rPr>
                <w:noProof/>
                <w:webHidden/>
              </w:rPr>
              <w:fldChar w:fldCharType="separate"/>
            </w:r>
            <w:r w:rsidR="00F228ED">
              <w:rPr>
                <w:noProof/>
                <w:webHidden/>
              </w:rPr>
              <w:t>5</w:t>
            </w:r>
            <w:r w:rsidR="00774786">
              <w:rPr>
                <w:noProof/>
                <w:webHidden/>
              </w:rPr>
              <w:fldChar w:fldCharType="end"/>
            </w:r>
          </w:hyperlink>
        </w:p>
        <w:p w14:paraId="1814AF32" w14:textId="755F1AC1" w:rsidR="00774786" w:rsidRDefault="00F97109">
          <w:pPr>
            <w:pStyle w:val="TOC2"/>
            <w:tabs>
              <w:tab w:val="right" w:leader="dot" w:pos="9350"/>
            </w:tabs>
            <w:rPr>
              <w:rFonts w:cstheme="minorBidi"/>
              <w:noProof/>
            </w:rPr>
          </w:pPr>
          <w:hyperlink w:anchor="_Toc510647242" w:history="1">
            <w:r w:rsidR="00774786" w:rsidRPr="004125AB">
              <w:rPr>
                <w:rStyle w:val="Hyperlink"/>
                <w:rFonts w:eastAsia="Times New Roman"/>
                <w:noProof/>
              </w:rPr>
              <w:t>2.1 Basic Workflow of how Blockchain Works</w:t>
            </w:r>
            <w:r w:rsidR="00774786">
              <w:rPr>
                <w:noProof/>
                <w:webHidden/>
              </w:rPr>
              <w:tab/>
            </w:r>
            <w:r w:rsidR="00774786">
              <w:rPr>
                <w:noProof/>
                <w:webHidden/>
              </w:rPr>
              <w:fldChar w:fldCharType="begin"/>
            </w:r>
            <w:r w:rsidR="00774786">
              <w:rPr>
                <w:noProof/>
                <w:webHidden/>
              </w:rPr>
              <w:instrText xml:space="preserve"> PAGEREF _Toc510647242 \h </w:instrText>
            </w:r>
            <w:r w:rsidR="00774786">
              <w:rPr>
                <w:noProof/>
                <w:webHidden/>
              </w:rPr>
            </w:r>
            <w:r w:rsidR="00774786">
              <w:rPr>
                <w:noProof/>
                <w:webHidden/>
              </w:rPr>
              <w:fldChar w:fldCharType="separate"/>
            </w:r>
            <w:r w:rsidR="00F228ED">
              <w:rPr>
                <w:noProof/>
                <w:webHidden/>
              </w:rPr>
              <w:t>5</w:t>
            </w:r>
            <w:r w:rsidR="00774786">
              <w:rPr>
                <w:noProof/>
                <w:webHidden/>
              </w:rPr>
              <w:fldChar w:fldCharType="end"/>
            </w:r>
          </w:hyperlink>
        </w:p>
        <w:p w14:paraId="6C91C1F1" w14:textId="743C5223" w:rsidR="00774786" w:rsidRDefault="00F97109">
          <w:pPr>
            <w:pStyle w:val="TOC2"/>
            <w:tabs>
              <w:tab w:val="right" w:leader="dot" w:pos="9350"/>
            </w:tabs>
            <w:rPr>
              <w:rFonts w:cstheme="minorBidi"/>
              <w:noProof/>
            </w:rPr>
          </w:pPr>
          <w:hyperlink w:anchor="_Toc510647243" w:history="1">
            <w:r w:rsidR="00774786" w:rsidRPr="004125AB">
              <w:rPr>
                <w:rStyle w:val="Hyperlink"/>
                <w:rFonts w:eastAsia="Times New Roman"/>
                <w:noProof/>
              </w:rPr>
              <w:t>2.2 Web and mobile interface:</w:t>
            </w:r>
            <w:r w:rsidR="00774786">
              <w:rPr>
                <w:noProof/>
                <w:webHidden/>
              </w:rPr>
              <w:tab/>
            </w:r>
            <w:r w:rsidR="00774786">
              <w:rPr>
                <w:noProof/>
                <w:webHidden/>
              </w:rPr>
              <w:fldChar w:fldCharType="begin"/>
            </w:r>
            <w:r w:rsidR="00774786">
              <w:rPr>
                <w:noProof/>
                <w:webHidden/>
              </w:rPr>
              <w:instrText xml:space="preserve"> PAGEREF _Toc510647243 \h </w:instrText>
            </w:r>
            <w:r w:rsidR="00774786">
              <w:rPr>
                <w:noProof/>
                <w:webHidden/>
              </w:rPr>
            </w:r>
            <w:r w:rsidR="00774786">
              <w:rPr>
                <w:noProof/>
                <w:webHidden/>
              </w:rPr>
              <w:fldChar w:fldCharType="separate"/>
            </w:r>
            <w:r w:rsidR="00F228ED">
              <w:rPr>
                <w:noProof/>
                <w:webHidden/>
              </w:rPr>
              <w:t>7</w:t>
            </w:r>
            <w:r w:rsidR="00774786">
              <w:rPr>
                <w:noProof/>
                <w:webHidden/>
              </w:rPr>
              <w:fldChar w:fldCharType="end"/>
            </w:r>
          </w:hyperlink>
        </w:p>
        <w:p w14:paraId="2ECA1DE8" w14:textId="1C44BB3A" w:rsidR="00774786" w:rsidRDefault="00F97109">
          <w:pPr>
            <w:pStyle w:val="TOC2"/>
            <w:tabs>
              <w:tab w:val="right" w:leader="dot" w:pos="9350"/>
            </w:tabs>
            <w:rPr>
              <w:rFonts w:cstheme="minorBidi"/>
              <w:noProof/>
            </w:rPr>
          </w:pPr>
          <w:hyperlink w:anchor="_Toc510647244" w:history="1">
            <w:r w:rsidR="00774786" w:rsidRPr="004125AB">
              <w:rPr>
                <w:rStyle w:val="Hyperlink"/>
                <w:noProof/>
              </w:rPr>
              <w:t>2.3 Configuration</w:t>
            </w:r>
            <w:r w:rsidR="00774786">
              <w:rPr>
                <w:noProof/>
                <w:webHidden/>
              </w:rPr>
              <w:tab/>
            </w:r>
            <w:r w:rsidR="00774786">
              <w:rPr>
                <w:noProof/>
                <w:webHidden/>
              </w:rPr>
              <w:fldChar w:fldCharType="begin"/>
            </w:r>
            <w:r w:rsidR="00774786">
              <w:rPr>
                <w:noProof/>
                <w:webHidden/>
              </w:rPr>
              <w:instrText xml:space="preserve"> PAGEREF _Toc510647244 \h </w:instrText>
            </w:r>
            <w:r w:rsidR="00774786">
              <w:rPr>
                <w:noProof/>
                <w:webHidden/>
              </w:rPr>
            </w:r>
            <w:r w:rsidR="00774786">
              <w:rPr>
                <w:noProof/>
                <w:webHidden/>
              </w:rPr>
              <w:fldChar w:fldCharType="separate"/>
            </w:r>
            <w:r w:rsidR="00F228ED">
              <w:rPr>
                <w:noProof/>
                <w:webHidden/>
              </w:rPr>
              <w:t>7</w:t>
            </w:r>
            <w:r w:rsidR="00774786">
              <w:rPr>
                <w:noProof/>
                <w:webHidden/>
              </w:rPr>
              <w:fldChar w:fldCharType="end"/>
            </w:r>
          </w:hyperlink>
        </w:p>
        <w:p w14:paraId="1AEA21BA" w14:textId="15490213" w:rsidR="00774786" w:rsidRDefault="00F97109">
          <w:pPr>
            <w:pStyle w:val="TOC2"/>
            <w:tabs>
              <w:tab w:val="right" w:leader="dot" w:pos="9350"/>
            </w:tabs>
            <w:rPr>
              <w:rFonts w:cstheme="minorBidi"/>
              <w:noProof/>
            </w:rPr>
          </w:pPr>
          <w:hyperlink w:anchor="_Toc510647245" w:history="1">
            <w:r w:rsidR="00774786" w:rsidRPr="004125AB">
              <w:rPr>
                <w:rStyle w:val="Hyperlink"/>
                <w:noProof/>
              </w:rPr>
              <w:t>2.4 PERSONAS</w:t>
            </w:r>
            <w:r w:rsidR="00774786">
              <w:rPr>
                <w:noProof/>
                <w:webHidden/>
              </w:rPr>
              <w:tab/>
            </w:r>
            <w:r w:rsidR="00774786">
              <w:rPr>
                <w:noProof/>
                <w:webHidden/>
              </w:rPr>
              <w:fldChar w:fldCharType="begin"/>
            </w:r>
            <w:r w:rsidR="00774786">
              <w:rPr>
                <w:noProof/>
                <w:webHidden/>
              </w:rPr>
              <w:instrText xml:space="preserve"> PAGEREF _Toc510647245 \h </w:instrText>
            </w:r>
            <w:r w:rsidR="00774786">
              <w:rPr>
                <w:noProof/>
                <w:webHidden/>
              </w:rPr>
            </w:r>
            <w:r w:rsidR="00774786">
              <w:rPr>
                <w:noProof/>
                <w:webHidden/>
              </w:rPr>
              <w:fldChar w:fldCharType="separate"/>
            </w:r>
            <w:r w:rsidR="00F228ED">
              <w:rPr>
                <w:noProof/>
                <w:webHidden/>
              </w:rPr>
              <w:t>8</w:t>
            </w:r>
            <w:r w:rsidR="00774786">
              <w:rPr>
                <w:noProof/>
                <w:webHidden/>
              </w:rPr>
              <w:fldChar w:fldCharType="end"/>
            </w:r>
          </w:hyperlink>
        </w:p>
        <w:p w14:paraId="231CAB3F" w14:textId="5C2188B5" w:rsidR="00774786" w:rsidRDefault="00F97109">
          <w:pPr>
            <w:pStyle w:val="TOC2"/>
            <w:tabs>
              <w:tab w:val="right" w:leader="dot" w:pos="9350"/>
            </w:tabs>
            <w:rPr>
              <w:rFonts w:cstheme="minorBidi"/>
              <w:noProof/>
            </w:rPr>
          </w:pPr>
          <w:hyperlink w:anchor="_Toc510647246" w:history="1">
            <w:r w:rsidR="00774786" w:rsidRPr="004125AB">
              <w:rPr>
                <w:rStyle w:val="Hyperlink"/>
                <w:noProof/>
              </w:rPr>
              <w:t>2.5 Ledger</w:t>
            </w:r>
            <w:r w:rsidR="00774786">
              <w:rPr>
                <w:noProof/>
                <w:webHidden/>
              </w:rPr>
              <w:tab/>
            </w:r>
            <w:r w:rsidR="00774786">
              <w:rPr>
                <w:noProof/>
                <w:webHidden/>
              </w:rPr>
              <w:fldChar w:fldCharType="begin"/>
            </w:r>
            <w:r w:rsidR="00774786">
              <w:rPr>
                <w:noProof/>
                <w:webHidden/>
              </w:rPr>
              <w:instrText xml:space="preserve"> PAGEREF _Toc510647246 \h </w:instrText>
            </w:r>
            <w:r w:rsidR="00774786">
              <w:rPr>
                <w:noProof/>
                <w:webHidden/>
              </w:rPr>
            </w:r>
            <w:r w:rsidR="00774786">
              <w:rPr>
                <w:noProof/>
                <w:webHidden/>
              </w:rPr>
              <w:fldChar w:fldCharType="separate"/>
            </w:r>
            <w:r w:rsidR="00F228ED">
              <w:rPr>
                <w:noProof/>
                <w:webHidden/>
              </w:rPr>
              <w:t>8</w:t>
            </w:r>
            <w:r w:rsidR="00774786">
              <w:rPr>
                <w:noProof/>
                <w:webHidden/>
              </w:rPr>
              <w:fldChar w:fldCharType="end"/>
            </w:r>
          </w:hyperlink>
        </w:p>
        <w:p w14:paraId="1DE25F17" w14:textId="78BC65FB" w:rsidR="00774786" w:rsidRDefault="00F97109">
          <w:pPr>
            <w:pStyle w:val="TOC1"/>
            <w:tabs>
              <w:tab w:val="right" w:leader="dot" w:pos="9350"/>
            </w:tabs>
            <w:rPr>
              <w:rFonts w:cstheme="minorBidi"/>
              <w:noProof/>
            </w:rPr>
          </w:pPr>
          <w:hyperlink w:anchor="_Toc510647247" w:history="1">
            <w:r w:rsidR="00774786" w:rsidRPr="004125AB">
              <w:rPr>
                <w:rStyle w:val="Hyperlink"/>
                <w:noProof/>
              </w:rPr>
              <w:t>3.  Architectural Goals and Constraints</w:t>
            </w:r>
            <w:r w:rsidR="00774786">
              <w:rPr>
                <w:noProof/>
                <w:webHidden/>
              </w:rPr>
              <w:tab/>
            </w:r>
            <w:r w:rsidR="00774786">
              <w:rPr>
                <w:noProof/>
                <w:webHidden/>
              </w:rPr>
              <w:fldChar w:fldCharType="begin"/>
            </w:r>
            <w:r w:rsidR="00774786">
              <w:rPr>
                <w:noProof/>
                <w:webHidden/>
              </w:rPr>
              <w:instrText xml:space="preserve"> PAGEREF _Toc510647247 \h </w:instrText>
            </w:r>
            <w:r w:rsidR="00774786">
              <w:rPr>
                <w:noProof/>
                <w:webHidden/>
              </w:rPr>
            </w:r>
            <w:r w:rsidR="00774786">
              <w:rPr>
                <w:noProof/>
                <w:webHidden/>
              </w:rPr>
              <w:fldChar w:fldCharType="separate"/>
            </w:r>
            <w:r w:rsidR="00F228ED">
              <w:rPr>
                <w:noProof/>
                <w:webHidden/>
              </w:rPr>
              <w:t>9</w:t>
            </w:r>
            <w:r w:rsidR="00774786">
              <w:rPr>
                <w:noProof/>
                <w:webHidden/>
              </w:rPr>
              <w:fldChar w:fldCharType="end"/>
            </w:r>
          </w:hyperlink>
        </w:p>
        <w:p w14:paraId="1066A89C" w14:textId="3BFE6C82" w:rsidR="00774786" w:rsidRDefault="00F97109">
          <w:pPr>
            <w:pStyle w:val="TOC1"/>
            <w:tabs>
              <w:tab w:val="right" w:leader="dot" w:pos="9350"/>
            </w:tabs>
            <w:rPr>
              <w:rFonts w:cstheme="minorBidi"/>
              <w:noProof/>
            </w:rPr>
          </w:pPr>
          <w:hyperlink w:anchor="_Toc510647248" w:history="1">
            <w:r w:rsidR="00774786" w:rsidRPr="004125AB">
              <w:rPr>
                <w:rStyle w:val="Hyperlink"/>
                <w:noProof/>
              </w:rPr>
              <w:t>4.  Use-Case View</w:t>
            </w:r>
            <w:r w:rsidR="00774786">
              <w:rPr>
                <w:noProof/>
                <w:webHidden/>
              </w:rPr>
              <w:tab/>
            </w:r>
            <w:r w:rsidR="00774786">
              <w:rPr>
                <w:noProof/>
                <w:webHidden/>
              </w:rPr>
              <w:fldChar w:fldCharType="begin"/>
            </w:r>
            <w:r w:rsidR="00774786">
              <w:rPr>
                <w:noProof/>
                <w:webHidden/>
              </w:rPr>
              <w:instrText xml:space="preserve"> PAGEREF _Toc510647248 \h </w:instrText>
            </w:r>
            <w:r w:rsidR="00774786">
              <w:rPr>
                <w:noProof/>
                <w:webHidden/>
              </w:rPr>
            </w:r>
            <w:r w:rsidR="00774786">
              <w:rPr>
                <w:noProof/>
                <w:webHidden/>
              </w:rPr>
              <w:fldChar w:fldCharType="separate"/>
            </w:r>
            <w:r w:rsidR="00F228ED">
              <w:rPr>
                <w:noProof/>
                <w:webHidden/>
              </w:rPr>
              <w:t>9</w:t>
            </w:r>
            <w:r w:rsidR="00774786">
              <w:rPr>
                <w:noProof/>
                <w:webHidden/>
              </w:rPr>
              <w:fldChar w:fldCharType="end"/>
            </w:r>
          </w:hyperlink>
        </w:p>
        <w:p w14:paraId="4D5F2570" w14:textId="48E4F416" w:rsidR="00774786" w:rsidRDefault="00F97109">
          <w:pPr>
            <w:pStyle w:val="TOC2"/>
            <w:tabs>
              <w:tab w:val="right" w:leader="dot" w:pos="9350"/>
            </w:tabs>
            <w:rPr>
              <w:rFonts w:cstheme="minorBidi"/>
              <w:noProof/>
            </w:rPr>
          </w:pPr>
          <w:hyperlink w:anchor="_Toc510647249" w:history="1">
            <w:r w:rsidR="00774786" w:rsidRPr="004125AB">
              <w:rPr>
                <w:rStyle w:val="Hyperlink"/>
                <w:noProof/>
              </w:rPr>
              <w:t>4.1  Architecturally-Significant Use Cases</w:t>
            </w:r>
            <w:r w:rsidR="00774786">
              <w:rPr>
                <w:noProof/>
                <w:webHidden/>
              </w:rPr>
              <w:tab/>
            </w:r>
            <w:r w:rsidR="00774786">
              <w:rPr>
                <w:noProof/>
                <w:webHidden/>
              </w:rPr>
              <w:fldChar w:fldCharType="begin"/>
            </w:r>
            <w:r w:rsidR="00774786">
              <w:rPr>
                <w:noProof/>
                <w:webHidden/>
              </w:rPr>
              <w:instrText xml:space="preserve"> PAGEREF _Toc510647249 \h </w:instrText>
            </w:r>
            <w:r w:rsidR="00774786">
              <w:rPr>
                <w:noProof/>
                <w:webHidden/>
              </w:rPr>
            </w:r>
            <w:r w:rsidR="00774786">
              <w:rPr>
                <w:noProof/>
                <w:webHidden/>
              </w:rPr>
              <w:fldChar w:fldCharType="separate"/>
            </w:r>
            <w:r w:rsidR="00F228ED">
              <w:rPr>
                <w:noProof/>
                <w:webHidden/>
              </w:rPr>
              <w:t>10</w:t>
            </w:r>
            <w:r w:rsidR="00774786">
              <w:rPr>
                <w:noProof/>
                <w:webHidden/>
              </w:rPr>
              <w:fldChar w:fldCharType="end"/>
            </w:r>
          </w:hyperlink>
        </w:p>
        <w:p w14:paraId="562C1F70" w14:textId="25E87C9F" w:rsidR="00774786" w:rsidRDefault="00F97109">
          <w:pPr>
            <w:pStyle w:val="TOC3"/>
            <w:tabs>
              <w:tab w:val="right" w:leader="dot" w:pos="9350"/>
            </w:tabs>
            <w:rPr>
              <w:rFonts w:cstheme="minorBidi"/>
              <w:noProof/>
            </w:rPr>
          </w:pPr>
          <w:hyperlink w:anchor="_Toc510647250" w:history="1">
            <w:r w:rsidR="00774786" w:rsidRPr="004125AB">
              <w:rPr>
                <w:rStyle w:val="Hyperlink"/>
                <w:rFonts w:ascii="Arial" w:eastAsia="Times New Roman" w:hAnsi="Arial" w:cs="Arial"/>
                <w:i/>
                <w:iCs/>
                <w:noProof/>
                <w:shd w:val="clear" w:color="auto" w:fill="FFFFFF"/>
              </w:rPr>
              <w:t>4.1.1 - Register</w:t>
            </w:r>
            <w:r w:rsidR="00774786">
              <w:rPr>
                <w:noProof/>
                <w:webHidden/>
              </w:rPr>
              <w:tab/>
            </w:r>
            <w:r w:rsidR="00774786">
              <w:rPr>
                <w:noProof/>
                <w:webHidden/>
              </w:rPr>
              <w:fldChar w:fldCharType="begin"/>
            </w:r>
            <w:r w:rsidR="00774786">
              <w:rPr>
                <w:noProof/>
                <w:webHidden/>
              </w:rPr>
              <w:instrText xml:space="preserve"> PAGEREF _Toc510647250 \h </w:instrText>
            </w:r>
            <w:r w:rsidR="00774786">
              <w:rPr>
                <w:noProof/>
                <w:webHidden/>
              </w:rPr>
            </w:r>
            <w:r w:rsidR="00774786">
              <w:rPr>
                <w:noProof/>
                <w:webHidden/>
              </w:rPr>
              <w:fldChar w:fldCharType="separate"/>
            </w:r>
            <w:r w:rsidR="00F228ED">
              <w:rPr>
                <w:noProof/>
                <w:webHidden/>
              </w:rPr>
              <w:t>10</w:t>
            </w:r>
            <w:r w:rsidR="00774786">
              <w:rPr>
                <w:noProof/>
                <w:webHidden/>
              </w:rPr>
              <w:fldChar w:fldCharType="end"/>
            </w:r>
          </w:hyperlink>
        </w:p>
        <w:p w14:paraId="75BEFF26" w14:textId="5137BD47" w:rsidR="00774786" w:rsidRDefault="00F97109">
          <w:pPr>
            <w:pStyle w:val="TOC3"/>
            <w:tabs>
              <w:tab w:val="right" w:leader="dot" w:pos="9350"/>
            </w:tabs>
            <w:rPr>
              <w:rFonts w:cstheme="minorBidi"/>
              <w:noProof/>
            </w:rPr>
          </w:pPr>
          <w:hyperlink w:anchor="_Toc510647251" w:history="1">
            <w:r w:rsidR="00774786" w:rsidRPr="004125AB">
              <w:rPr>
                <w:rStyle w:val="Hyperlink"/>
                <w:rFonts w:ascii="Arial" w:eastAsia="Times New Roman" w:hAnsi="Arial" w:cs="Arial"/>
                <w:i/>
                <w:iCs/>
                <w:noProof/>
                <w:shd w:val="clear" w:color="auto" w:fill="FFFFFF"/>
              </w:rPr>
              <w:t>4.1.2 Insurance Plan approval</w:t>
            </w:r>
            <w:r w:rsidR="00774786">
              <w:rPr>
                <w:noProof/>
                <w:webHidden/>
              </w:rPr>
              <w:tab/>
            </w:r>
            <w:r w:rsidR="00774786">
              <w:rPr>
                <w:noProof/>
                <w:webHidden/>
              </w:rPr>
              <w:fldChar w:fldCharType="begin"/>
            </w:r>
            <w:r w:rsidR="00774786">
              <w:rPr>
                <w:noProof/>
                <w:webHidden/>
              </w:rPr>
              <w:instrText xml:space="preserve"> PAGEREF _Toc510647251 \h </w:instrText>
            </w:r>
            <w:r w:rsidR="00774786">
              <w:rPr>
                <w:noProof/>
                <w:webHidden/>
              </w:rPr>
            </w:r>
            <w:r w:rsidR="00774786">
              <w:rPr>
                <w:noProof/>
                <w:webHidden/>
              </w:rPr>
              <w:fldChar w:fldCharType="separate"/>
            </w:r>
            <w:r w:rsidR="00F228ED">
              <w:rPr>
                <w:noProof/>
                <w:webHidden/>
              </w:rPr>
              <w:t>10</w:t>
            </w:r>
            <w:r w:rsidR="00774786">
              <w:rPr>
                <w:noProof/>
                <w:webHidden/>
              </w:rPr>
              <w:fldChar w:fldCharType="end"/>
            </w:r>
          </w:hyperlink>
        </w:p>
        <w:p w14:paraId="3B4F517C" w14:textId="5C403544" w:rsidR="00774786" w:rsidRDefault="00F97109">
          <w:pPr>
            <w:pStyle w:val="TOC3"/>
            <w:tabs>
              <w:tab w:val="right" w:leader="dot" w:pos="9350"/>
            </w:tabs>
            <w:rPr>
              <w:rFonts w:cstheme="minorBidi"/>
              <w:noProof/>
            </w:rPr>
          </w:pPr>
          <w:hyperlink w:anchor="_Toc510647252" w:history="1">
            <w:r w:rsidR="00774786" w:rsidRPr="004125AB">
              <w:rPr>
                <w:rStyle w:val="Hyperlink"/>
                <w:rFonts w:ascii="Arial" w:eastAsia="Times New Roman" w:hAnsi="Arial" w:cs="Arial"/>
                <w:i/>
                <w:iCs/>
                <w:noProof/>
                <w:shd w:val="clear" w:color="auto" w:fill="FFFFFF"/>
              </w:rPr>
              <w:t>4.1.3 Medical Condition Report</w:t>
            </w:r>
            <w:r w:rsidR="00774786">
              <w:rPr>
                <w:noProof/>
                <w:webHidden/>
              </w:rPr>
              <w:tab/>
            </w:r>
            <w:r w:rsidR="00774786">
              <w:rPr>
                <w:noProof/>
                <w:webHidden/>
              </w:rPr>
              <w:fldChar w:fldCharType="begin"/>
            </w:r>
            <w:r w:rsidR="00774786">
              <w:rPr>
                <w:noProof/>
                <w:webHidden/>
              </w:rPr>
              <w:instrText xml:space="preserve"> PAGEREF _Toc510647252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6CF5E579" w14:textId="3FDFD5A6" w:rsidR="00774786" w:rsidRDefault="00F97109">
          <w:pPr>
            <w:pStyle w:val="TOC3"/>
            <w:tabs>
              <w:tab w:val="right" w:leader="dot" w:pos="9350"/>
            </w:tabs>
            <w:rPr>
              <w:rFonts w:cstheme="minorBidi"/>
              <w:noProof/>
            </w:rPr>
          </w:pPr>
          <w:hyperlink w:anchor="_Toc510647253" w:history="1">
            <w:r w:rsidR="00774786" w:rsidRPr="004125AB">
              <w:rPr>
                <w:rStyle w:val="Hyperlink"/>
                <w:rFonts w:ascii="Arial" w:eastAsia="Times New Roman" w:hAnsi="Arial" w:cs="Arial"/>
                <w:i/>
                <w:iCs/>
                <w:noProof/>
                <w:shd w:val="clear" w:color="auto" w:fill="FFFFFF"/>
              </w:rPr>
              <w:t>4.1.4 Medical Counsellor Generation</w:t>
            </w:r>
            <w:r w:rsidR="00774786">
              <w:rPr>
                <w:noProof/>
                <w:webHidden/>
              </w:rPr>
              <w:tab/>
            </w:r>
            <w:r w:rsidR="00774786">
              <w:rPr>
                <w:noProof/>
                <w:webHidden/>
              </w:rPr>
              <w:fldChar w:fldCharType="begin"/>
            </w:r>
            <w:r w:rsidR="00774786">
              <w:rPr>
                <w:noProof/>
                <w:webHidden/>
              </w:rPr>
              <w:instrText xml:space="preserve"> PAGEREF _Toc510647253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30715496" w14:textId="63F1E5A5" w:rsidR="00774786" w:rsidRDefault="00F97109">
          <w:pPr>
            <w:pStyle w:val="TOC3"/>
            <w:tabs>
              <w:tab w:val="right" w:leader="dot" w:pos="9350"/>
            </w:tabs>
            <w:rPr>
              <w:rFonts w:cstheme="minorBidi"/>
              <w:noProof/>
            </w:rPr>
          </w:pPr>
          <w:hyperlink w:anchor="_Toc510647254" w:history="1">
            <w:r w:rsidR="00774786" w:rsidRPr="004125AB">
              <w:rPr>
                <w:rStyle w:val="Hyperlink"/>
                <w:rFonts w:ascii="Arial" w:eastAsia="Times New Roman" w:hAnsi="Arial" w:cs="Arial"/>
                <w:i/>
                <w:iCs/>
                <w:noProof/>
                <w:shd w:val="clear" w:color="auto" w:fill="FFFFFF"/>
              </w:rPr>
              <w:t>4.1.5 Bill and claim Generation</w:t>
            </w:r>
            <w:r w:rsidR="00774786">
              <w:rPr>
                <w:noProof/>
                <w:webHidden/>
              </w:rPr>
              <w:tab/>
            </w:r>
            <w:r w:rsidR="00774786">
              <w:rPr>
                <w:noProof/>
                <w:webHidden/>
              </w:rPr>
              <w:fldChar w:fldCharType="begin"/>
            </w:r>
            <w:r w:rsidR="00774786">
              <w:rPr>
                <w:noProof/>
                <w:webHidden/>
              </w:rPr>
              <w:instrText xml:space="preserve"> PAGEREF _Toc510647254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06C6BB43" w14:textId="792D5575" w:rsidR="00774786" w:rsidRDefault="00F97109">
          <w:pPr>
            <w:pStyle w:val="TOC3"/>
            <w:tabs>
              <w:tab w:val="right" w:leader="dot" w:pos="9350"/>
            </w:tabs>
            <w:rPr>
              <w:rFonts w:cstheme="minorBidi"/>
              <w:noProof/>
            </w:rPr>
          </w:pPr>
          <w:hyperlink w:anchor="_Toc510647255" w:history="1">
            <w:r w:rsidR="00774786" w:rsidRPr="004125AB">
              <w:rPr>
                <w:rStyle w:val="Hyperlink"/>
                <w:rFonts w:ascii="Arial" w:eastAsia="Times New Roman" w:hAnsi="Arial" w:cs="Arial"/>
                <w:i/>
                <w:iCs/>
                <w:noProof/>
                <w:shd w:val="clear" w:color="auto" w:fill="FFFFFF"/>
              </w:rPr>
              <w:t>4.1.6 Claim Settlement</w:t>
            </w:r>
            <w:r w:rsidR="00774786">
              <w:rPr>
                <w:noProof/>
                <w:webHidden/>
              </w:rPr>
              <w:tab/>
            </w:r>
            <w:r w:rsidR="00774786">
              <w:rPr>
                <w:noProof/>
                <w:webHidden/>
              </w:rPr>
              <w:fldChar w:fldCharType="begin"/>
            </w:r>
            <w:r w:rsidR="00774786">
              <w:rPr>
                <w:noProof/>
                <w:webHidden/>
              </w:rPr>
              <w:instrText xml:space="preserve"> PAGEREF _Toc510647255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110AB8BB" w14:textId="050753A9" w:rsidR="00774786" w:rsidRDefault="00F97109">
          <w:pPr>
            <w:pStyle w:val="TOC3"/>
            <w:tabs>
              <w:tab w:val="right" w:leader="dot" w:pos="9350"/>
            </w:tabs>
            <w:rPr>
              <w:rFonts w:cstheme="minorBidi"/>
              <w:noProof/>
            </w:rPr>
          </w:pPr>
          <w:hyperlink w:anchor="_Toc510647256" w:history="1">
            <w:r w:rsidR="00774786" w:rsidRPr="004125AB">
              <w:rPr>
                <w:rStyle w:val="Hyperlink"/>
                <w:rFonts w:ascii="Arial" w:eastAsia="Times New Roman" w:hAnsi="Arial" w:cs="Arial"/>
                <w:i/>
                <w:iCs/>
                <w:noProof/>
                <w:shd w:val="clear" w:color="auto" w:fill="FFFFFF"/>
              </w:rPr>
              <w:t>4.1.7 View Medical Card</w:t>
            </w:r>
            <w:r w:rsidR="00774786">
              <w:rPr>
                <w:noProof/>
                <w:webHidden/>
              </w:rPr>
              <w:tab/>
            </w:r>
            <w:r w:rsidR="00774786">
              <w:rPr>
                <w:noProof/>
                <w:webHidden/>
              </w:rPr>
              <w:fldChar w:fldCharType="begin"/>
            </w:r>
            <w:r w:rsidR="00774786">
              <w:rPr>
                <w:noProof/>
                <w:webHidden/>
              </w:rPr>
              <w:instrText xml:space="preserve"> PAGEREF _Toc510647256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635DAB08" w14:textId="63CD027C" w:rsidR="00774786" w:rsidRDefault="00F97109">
          <w:pPr>
            <w:pStyle w:val="TOC3"/>
            <w:tabs>
              <w:tab w:val="right" w:leader="dot" w:pos="9350"/>
            </w:tabs>
            <w:rPr>
              <w:rFonts w:cstheme="minorBidi"/>
              <w:noProof/>
            </w:rPr>
          </w:pPr>
          <w:hyperlink w:anchor="_Toc510647257" w:history="1">
            <w:r w:rsidR="00774786" w:rsidRPr="004125AB">
              <w:rPr>
                <w:rStyle w:val="Hyperlink"/>
                <w:rFonts w:ascii="Arial" w:eastAsia="Times New Roman" w:hAnsi="Arial" w:cs="Arial"/>
                <w:i/>
                <w:iCs/>
                <w:noProof/>
                <w:shd w:val="clear" w:color="auto" w:fill="FFFFFF"/>
              </w:rPr>
              <w:t>4.1.8 Close Registration</w:t>
            </w:r>
            <w:r w:rsidR="00774786">
              <w:rPr>
                <w:noProof/>
                <w:webHidden/>
              </w:rPr>
              <w:tab/>
            </w:r>
            <w:r w:rsidR="00774786">
              <w:rPr>
                <w:noProof/>
                <w:webHidden/>
              </w:rPr>
              <w:fldChar w:fldCharType="begin"/>
            </w:r>
            <w:r w:rsidR="00774786">
              <w:rPr>
                <w:noProof/>
                <w:webHidden/>
              </w:rPr>
              <w:instrText xml:space="preserve"> PAGEREF _Toc510647257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1B774E97" w14:textId="57F354E1" w:rsidR="00774786" w:rsidRDefault="00F97109">
          <w:pPr>
            <w:pStyle w:val="TOC1"/>
            <w:tabs>
              <w:tab w:val="right" w:leader="dot" w:pos="9350"/>
            </w:tabs>
            <w:rPr>
              <w:rFonts w:cstheme="minorBidi"/>
              <w:noProof/>
            </w:rPr>
          </w:pPr>
          <w:hyperlink w:anchor="_Toc510647258" w:history="1">
            <w:r w:rsidR="00774786" w:rsidRPr="004125AB">
              <w:rPr>
                <w:rStyle w:val="Hyperlink"/>
                <w:rFonts w:eastAsia="Times New Roman"/>
                <w:noProof/>
                <w:shd w:val="clear" w:color="auto" w:fill="FFFFFF"/>
              </w:rPr>
              <w:t>5.  Logical View</w:t>
            </w:r>
            <w:r w:rsidR="00774786">
              <w:rPr>
                <w:noProof/>
                <w:webHidden/>
              </w:rPr>
              <w:tab/>
            </w:r>
            <w:r w:rsidR="00774786">
              <w:rPr>
                <w:noProof/>
                <w:webHidden/>
              </w:rPr>
              <w:fldChar w:fldCharType="begin"/>
            </w:r>
            <w:r w:rsidR="00774786">
              <w:rPr>
                <w:noProof/>
                <w:webHidden/>
              </w:rPr>
              <w:instrText xml:space="preserve"> PAGEREF _Toc510647258 \h </w:instrText>
            </w:r>
            <w:r w:rsidR="00774786">
              <w:rPr>
                <w:noProof/>
                <w:webHidden/>
              </w:rPr>
            </w:r>
            <w:r w:rsidR="00774786">
              <w:rPr>
                <w:noProof/>
                <w:webHidden/>
              </w:rPr>
              <w:fldChar w:fldCharType="separate"/>
            </w:r>
            <w:r w:rsidR="00F228ED">
              <w:rPr>
                <w:noProof/>
                <w:webHidden/>
              </w:rPr>
              <w:t>11</w:t>
            </w:r>
            <w:r w:rsidR="00774786">
              <w:rPr>
                <w:noProof/>
                <w:webHidden/>
              </w:rPr>
              <w:fldChar w:fldCharType="end"/>
            </w:r>
          </w:hyperlink>
        </w:p>
        <w:p w14:paraId="4B0EB3EC" w14:textId="47C950B7" w:rsidR="00774786" w:rsidRDefault="00F97109">
          <w:pPr>
            <w:pStyle w:val="TOC2"/>
            <w:tabs>
              <w:tab w:val="right" w:leader="dot" w:pos="9350"/>
            </w:tabs>
            <w:rPr>
              <w:rFonts w:cstheme="minorBidi"/>
              <w:noProof/>
            </w:rPr>
          </w:pPr>
          <w:hyperlink w:anchor="_Toc510647259" w:history="1">
            <w:r w:rsidR="00774786" w:rsidRPr="004125AB">
              <w:rPr>
                <w:rStyle w:val="Hyperlink"/>
                <w:noProof/>
              </w:rPr>
              <w:t>5.1 State</w:t>
            </w:r>
            <w:r w:rsidR="00774786">
              <w:rPr>
                <w:noProof/>
                <w:webHidden/>
              </w:rPr>
              <w:tab/>
            </w:r>
            <w:r w:rsidR="00774786">
              <w:rPr>
                <w:noProof/>
                <w:webHidden/>
              </w:rPr>
              <w:fldChar w:fldCharType="begin"/>
            </w:r>
            <w:r w:rsidR="00774786">
              <w:rPr>
                <w:noProof/>
                <w:webHidden/>
              </w:rPr>
              <w:instrText xml:space="preserve"> PAGEREF _Toc510647259 \h </w:instrText>
            </w:r>
            <w:r w:rsidR="00774786">
              <w:rPr>
                <w:noProof/>
                <w:webHidden/>
              </w:rPr>
            </w:r>
            <w:r w:rsidR="00774786">
              <w:rPr>
                <w:noProof/>
                <w:webHidden/>
              </w:rPr>
              <w:fldChar w:fldCharType="separate"/>
            </w:r>
            <w:r w:rsidR="00F228ED">
              <w:rPr>
                <w:noProof/>
                <w:webHidden/>
              </w:rPr>
              <w:t>12</w:t>
            </w:r>
            <w:r w:rsidR="00774786">
              <w:rPr>
                <w:noProof/>
                <w:webHidden/>
              </w:rPr>
              <w:fldChar w:fldCharType="end"/>
            </w:r>
          </w:hyperlink>
        </w:p>
        <w:p w14:paraId="0E194000" w14:textId="2240E250" w:rsidR="00774786" w:rsidRDefault="00F97109">
          <w:pPr>
            <w:pStyle w:val="TOC2"/>
            <w:tabs>
              <w:tab w:val="right" w:leader="dot" w:pos="9350"/>
            </w:tabs>
            <w:rPr>
              <w:rFonts w:cstheme="minorBidi"/>
              <w:noProof/>
            </w:rPr>
          </w:pPr>
          <w:hyperlink w:anchor="_Toc510647260" w:history="1">
            <w:r w:rsidR="00774786" w:rsidRPr="004125AB">
              <w:rPr>
                <w:rStyle w:val="Hyperlink"/>
                <w:noProof/>
              </w:rPr>
              <w:t>5.2 Ledger</w:t>
            </w:r>
            <w:r w:rsidR="00774786">
              <w:rPr>
                <w:noProof/>
                <w:webHidden/>
              </w:rPr>
              <w:tab/>
            </w:r>
            <w:r w:rsidR="00774786">
              <w:rPr>
                <w:noProof/>
                <w:webHidden/>
              </w:rPr>
              <w:fldChar w:fldCharType="begin"/>
            </w:r>
            <w:r w:rsidR="00774786">
              <w:rPr>
                <w:noProof/>
                <w:webHidden/>
              </w:rPr>
              <w:instrText xml:space="preserve"> PAGEREF _Toc510647260 \h </w:instrText>
            </w:r>
            <w:r w:rsidR="00774786">
              <w:rPr>
                <w:noProof/>
                <w:webHidden/>
              </w:rPr>
            </w:r>
            <w:r w:rsidR="00774786">
              <w:rPr>
                <w:noProof/>
                <w:webHidden/>
              </w:rPr>
              <w:fldChar w:fldCharType="separate"/>
            </w:r>
            <w:r w:rsidR="00F228ED">
              <w:rPr>
                <w:noProof/>
                <w:webHidden/>
              </w:rPr>
              <w:t>12</w:t>
            </w:r>
            <w:r w:rsidR="00774786">
              <w:rPr>
                <w:noProof/>
                <w:webHidden/>
              </w:rPr>
              <w:fldChar w:fldCharType="end"/>
            </w:r>
          </w:hyperlink>
        </w:p>
        <w:p w14:paraId="79B8FC9D" w14:textId="0B630F80" w:rsidR="00774786" w:rsidRDefault="00F97109">
          <w:pPr>
            <w:pStyle w:val="TOC2"/>
            <w:tabs>
              <w:tab w:val="right" w:leader="dot" w:pos="9350"/>
            </w:tabs>
            <w:rPr>
              <w:rFonts w:cstheme="minorBidi"/>
              <w:noProof/>
            </w:rPr>
          </w:pPr>
          <w:hyperlink w:anchor="_Toc510647261" w:history="1">
            <w:r w:rsidR="00774786" w:rsidRPr="004125AB">
              <w:rPr>
                <w:rStyle w:val="Hyperlink"/>
                <w:noProof/>
              </w:rPr>
              <w:t>5.3. Nodes</w:t>
            </w:r>
            <w:r w:rsidR="00774786">
              <w:rPr>
                <w:noProof/>
                <w:webHidden/>
              </w:rPr>
              <w:tab/>
            </w:r>
            <w:r w:rsidR="00774786">
              <w:rPr>
                <w:noProof/>
                <w:webHidden/>
              </w:rPr>
              <w:fldChar w:fldCharType="begin"/>
            </w:r>
            <w:r w:rsidR="00774786">
              <w:rPr>
                <w:noProof/>
                <w:webHidden/>
              </w:rPr>
              <w:instrText xml:space="preserve"> PAGEREF _Toc510647261 \h </w:instrText>
            </w:r>
            <w:r w:rsidR="00774786">
              <w:rPr>
                <w:noProof/>
                <w:webHidden/>
              </w:rPr>
            </w:r>
            <w:r w:rsidR="00774786">
              <w:rPr>
                <w:noProof/>
                <w:webHidden/>
              </w:rPr>
              <w:fldChar w:fldCharType="separate"/>
            </w:r>
            <w:r w:rsidR="00F228ED">
              <w:rPr>
                <w:noProof/>
                <w:webHidden/>
              </w:rPr>
              <w:t>12</w:t>
            </w:r>
            <w:r w:rsidR="00774786">
              <w:rPr>
                <w:noProof/>
                <w:webHidden/>
              </w:rPr>
              <w:fldChar w:fldCharType="end"/>
            </w:r>
          </w:hyperlink>
        </w:p>
        <w:p w14:paraId="48C01137" w14:textId="762EDF2B" w:rsidR="00774786" w:rsidRDefault="00F97109">
          <w:pPr>
            <w:pStyle w:val="TOC2"/>
            <w:tabs>
              <w:tab w:val="right" w:leader="dot" w:pos="9350"/>
            </w:tabs>
            <w:rPr>
              <w:rFonts w:cstheme="minorBidi"/>
              <w:noProof/>
            </w:rPr>
          </w:pPr>
          <w:hyperlink w:anchor="_Toc510647262" w:history="1">
            <w:r w:rsidR="00774786" w:rsidRPr="004125AB">
              <w:rPr>
                <w:rStyle w:val="Hyperlink"/>
                <w:rFonts w:eastAsia="Times New Roman"/>
                <w:noProof/>
                <w:shd w:val="clear" w:color="auto" w:fill="FFFFFF"/>
              </w:rPr>
              <w:t>5.4  Architecture Overview – Package and Subsystem Layering</w:t>
            </w:r>
            <w:r w:rsidR="00774786">
              <w:rPr>
                <w:noProof/>
                <w:webHidden/>
              </w:rPr>
              <w:tab/>
            </w:r>
            <w:r w:rsidR="00774786">
              <w:rPr>
                <w:noProof/>
                <w:webHidden/>
              </w:rPr>
              <w:fldChar w:fldCharType="begin"/>
            </w:r>
            <w:r w:rsidR="00774786">
              <w:rPr>
                <w:noProof/>
                <w:webHidden/>
              </w:rPr>
              <w:instrText xml:space="preserve"> PAGEREF _Toc510647262 \h </w:instrText>
            </w:r>
            <w:r w:rsidR="00774786">
              <w:rPr>
                <w:noProof/>
                <w:webHidden/>
              </w:rPr>
            </w:r>
            <w:r w:rsidR="00774786">
              <w:rPr>
                <w:noProof/>
                <w:webHidden/>
              </w:rPr>
              <w:fldChar w:fldCharType="separate"/>
            </w:r>
            <w:r w:rsidR="00F228ED">
              <w:rPr>
                <w:noProof/>
                <w:webHidden/>
              </w:rPr>
              <w:t>13</w:t>
            </w:r>
            <w:r w:rsidR="00774786">
              <w:rPr>
                <w:noProof/>
                <w:webHidden/>
              </w:rPr>
              <w:fldChar w:fldCharType="end"/>
            </w:r>
          </w:hyperlink>
        </w:p>
        <w:p w14:paraId="0B614054" w14:textId="1A055951" w:rsidR="00774786" w:rsidRDefault="00F97109">
          <w:pPr>
            <w:pStyle w:val="TOC1"/>
            <w:tabs>
              <w:tab w:val="right" w:leader="dot" w:pos="9350"/>
            </w:tabs>
            <w:rPr>
              <w:rFonts w:cstheme="minorBidi"/>
              <w:noProof/>
            </w:rPr>
          </w:pPr>
          <w:hyperlink w:anchor="_Toc510647263" w:history="1">
            <w:r w:rsidR="00774786" w:rsidRPr="004125AB">
              <w:rPr>
                <w:rStyle w:val="Hyperlink"/>
                <w:rFonts w:eastAsia="Times New Roman"/>
                <w:noProof/>
                <w:shd w:val="clear" w:color="auto" w:fill="FFFFFF"/>
              </w:rPr>
              <w:t>6.  Process View</w:t>
            </w:r>
            <w:r w:rsidR="00774786">
              <w:rPr>
                <w:noProof/>
                <w:webHidden/>
              </w:rPr>
              <w:tab/>
            </w:r>
            <w:r w:rsidR="00774786">
              <w:rPr>
                <w:noProof/>
                <w:webHidden/>
              </w:rPr>
              <w:fldChar w:fldCharType="begin"/>
            </w:r>
            <w:r w:rsidR="00774786">
              <w:rPr>
                <w:noProof/>
                <w:webHidden/>
              </w:rPr>
              <w:instrText xml:space="preserve"> PAGEREF _Toc510647263 \h </w:instrText>
            </w:r>
            <w:r w:rsidR="00774786">
              <w:rPr>
                <w:noProof/>
                <w:webHidden/>
              </w:rPr>
            </w:r>
            <w:r w:rsidR="00774786">
              <w:rPr>
                <w:noProof/>
                <w:webHidden/>
              </w:rPr>
              <w:fldChar w:fldCharType="separate"/>
            </w:r>
            <w:r w:rsidR="00F228ED">
              <w:rPr>
                <w:noProof/>
                <w:webHidden/>
              </w:rPr>
              <w:t>13</w:t>
            </w:r>
            <w:r w:rsidR="00774786">
              <w:rPr>
                <w:noProof/>
                <w:webHidden/>
              </w:rPr>
              <w:fldChar w:fldCharType="end"/>
            </w:r>
          </w:hyperlink>
        </w:p>
        <w:p w14:paraId="2CED85B9" w14:textId="6C56BDC6" w:rsidR="00774786" w:rsidRDefault="00F97109">
          <w:pPr>
            <w:pStyle w:val="TOC2"/>
            <w:tabs>
              <w:tab w:val="right" w:leader="dot" w:pos="9350"/>
            </w:tabs>
            <w:rPr>
              <w:rFonts w:cstheme="minorBidi"/>
              <w:noProof/>
            </w:rPr>
          </w:pPr>
          <w:hyperlink w:anchor="_Toc510647264" w:history="1">
            <w:r w:rsidR="00774786" w:rsidRPr="004125AB">
              <w:rPr>
                <w:rStyle w:val="Hyperlink"/>
                <w:rFonts w:eastAsia="Times New Roman"/>
                <w:noProof/>
                <w:shd w:val="clear" w:color="auto" w:fill="FFFFFF"/>
              </w:rPr>
              <w:t>6.1 Processes</w:t>
            </w:r>
            <w:r w:rsidR="00774786">
              <w:rPr>
                <w:noProof/>
                <w:webHidden/>
              </w:rPr>
              <w:tab/>
            </w:r>
            <w:r w:rsidR="00774786">
              <w:rPr>
                <w:noProof/>
                <w:webHidden/>
              </w:rPr>
              <w:fldChar w:fldCharType="begin"/>
            </w:r>
            <w:r w:rsidR="00774786">
              <w:rPr>
                <w:noProof/>
                <w:webHidden/>
              </w:rPr>
              <w:instrText xml:space="preserve"> PAGEREF _Toc510647264 \h </w:instrText>
            </w:r>
            <w:r w:rsidR="00774786">
              <w:rPr>
                <w:noProof/>
                <w:webHidden/>
              </w:rPr>
            </w:r>
            <w:r w:rsidR="00774786">
              <w:rPr>
                <w:noProof/>
                <w:webHidden/>
              </w:rPr>
              <w:fldChar w:fldCharType="separate"/>
            </w:r>
            <w:r w:rsidR="00F228ED">
              <w:rPr>
                <w:noProof/>
                <w:webHidden/>
              </w:rPr>
              <w:t>14</w:t>
            </w:r>
            <w:r w:rsidR="00774786">
              <w:rPr>
                <w:noProof/>
                <w:webHidden/>
              </w:rPr>
              <w:fldChar w:fldCharType="end"/>
            </w:r>
          </w:hyperlink>
        </w:p>
        <w:p w14:paraId="2F2FCE51" w14:textId="6BE0498B" w:rsidR="00774786" w:rsidRDefault="00F97109">
          <w:pPr>
            <w:pStyle w:val="TOC3"/>
            <w:tabs>
              <w:tab w:val="right" w:leader="dot" w:pos="9350"/>
            </w:tabs>
            <w:rPr>
              <w:rFonts w:cstheme="minorBidi"/>
              <w:noProof/>
            </w:rPr>
          </w:pPr>
          <w:hyperlink w:anchor="_Toc510647265" w:history="1">
            <w:r w:rsidR="00774786" w:rsidRPr="004125AB">
              <w:rPr>
                <w:rStyle w:val="Hyperlink"/>
                <w:noProof/>
              </w:rPr>
              <w:t>6.1.1 The client creates a transaction and sends it to endorsing peers of its choice</w:t>
            </w:r>
            <w:r w:rsidR="00774786">
              <w:rPr>
                <w:noProof/>
                <w:webHidden/>
              </w:rPr>
              <w:tab/>
            </w:r>
            <w:r w:rsidR="00774786">
              <w:rPr>
                <w:noProof/>
                <w:webHidden/>
              </w:rPr>
              <w:fldChar w:fldCharType="begin"/>
            </w:r>
            <w:r w:rsidR="00774786">
              <w:rPr>
                <w:noProof/>
                <w:webHidden/>
              </w:rPr>
              <w:instrText xml:space="preserve"> PAGEREF _Toc510647265 \h </w:instrText>
            </w:r>
            <w:r w:rsidR="00774786">
              <w:rPr>
                <w:noProof/>
                <w:webHidden/>
              </w:rPr>
            </w:r>
            <w:r w:rsidR="00774786">
              <w:rPr>
                <w:noProof/>
                <w:webHidden/>
              </w:rPr>
              <w:fldChar w:fldCharType="separate"/>
            </w:r>
            <w:r w:rsidR="00F228ED">
              <w:rPr>
                <w:noProof/>
                <w:webHidden/>
              </w:rPr>
              <w:t>15</w:t>
            </w:r>
            <w:r w:rsidR="00774786">
              <w:rPr>
                <w:noProof/>
                <w:webHidden/>
              </w:rPr>
              <w:fldChar w:fldCharType="end"/>
            </w:r>
          </w:hyperlink>
        </w:p>
        <w:p w14:paraId="580AD789" w14:textId="3B38A1BD" w:rsidR="00774786" w:rsidRDefault="00F97109">
          <w:pPr>
            <w:pStyle w:val="TOC3"/>
            <w:tabs>
              <w:tab w:val="right" w:leader="dot" w:pos="9350"/>
            </w:tabs>
            <w:rPr>
              <w:rFonts w:cstheme="minorBidi"/>
              <w:noProof/>
            </w:rPr>
          </w:pPr>
          <w:hyperlink w:anchor="_Toc510647266" w:history="1">
            <w:r w:rsidR="00774786" w:rsidRPr="004125AB">
              <w:rPr>
                <w:rStyle w:val="Hyperlink"/>
                <w:noProof/>
              </w:rPr>
              <w:t>6.1.2 The endorsing peer simulates a transaction and produces an endorsement signature</w:t>
            </w:r>
            <w:r w:rsidR="00774786">
              <w:rPr>
                <w:noProof/>
                <w:webHidden/>
              </w:rPr>
              <w:tab/>
            </w:r>
            <w:r w:rsidR="00774786">
              <w:rPr>
                <w:noProof/>
                <w:webHidden/>
              </w:rPr>
              <w:fldChar w:fldCharType="begin"/>
            </w:r>
            <w:r w:rsidR="00774786">
              <w:rPr>
                <w:noProof/>
                <w:webHidden/>
              </w:rPr>
              <w:instrText xml:space="preserve"> PAGEREF _Toc510647266 \h </w:instrText>
            </w:r>
            <w:r w:rsidR="00774786">
              <w:rPr>
                <w:noProof/>
                <w:webHidden/>
              </w:rPr>
            </w:r>
            <w:r w:rsidR="00774786">
              <w:rPr>
                <w:noProof/>
                <w:webHidden/>
              </w:rPr>
              <w:fldChar w:fldCharType="separate"/>
            </w:r>
            <w:r w:rsidR="00F228ED">
              <w:rPr>
                <w:noProof/>
                <w:webHidden/>
              </w:rPr>
              <w:t>15</w:t>
            </w:r>
            <w:r w:rsidR="00774786">
              <w:rPr>
                <w:noProof/>
                <w:webHidden/>
              </w:rPr>
              <w:fldChar w:fldCharType="end"/>
            </w:r>
          </w:hyperlink>
        </w:p>
        <w:p w14:paraId="32FB8201" w14:textId="02638B83" w:rsidR="00774786" w:rsidRDefault="00F97109">
          <w:pPr>
            <w:pStyle w:val="TOC3"/>
            <w:tabs>
              <w:tab w:val="right" w:leader="dot" w:pos="9350"/>
            </w:tabs>
            <w:rPr>
              <w:rFonts w:cstheme="minorBidi"/>
              <w:noProof/>
            </w:rPr>
          </w:pPr>
          <w:hyperlink w:anchor="_Toc510647267" w:history="1">
            <w:r w:rsidR="00774786" w:rsidRPr="004125AB">
              <w:rPr>
                <w:rStyle w:val="Hyperlink"/>
                <w:noProof/>
              </w:rPr>
              <w:t>6.1.3 The submitting client collects an endorsement for a transaction and broadcasts it through ordering service</w:t>
            </w:r>
            <w:r w:rsidR="00774786">
              <w:rPr>
                <w:noProof/>
                <w:webHidden/>
              </w:rPr>
              <w:tab/>
            </w:r>
            <w:r w:rsidR="00774786">
              <w:rPr>
                <w:noProof/>
                <w:webHidden/>
              </w:rPr>
              <w:fldChar w:fldCharType="begin"/>
            </w:r>
            <w:r w:rsidR="00774786">
              <w:rPr>
                <w:noProof/>
                <w:webHidden/>
              </w:rPr>
              <w:instrText xml:space="preserve"> PAGEREF _Toc510647267 \h </w:instrText>
            </w:r>
            <w:r w:rsidR="00774786">
              <w:rPr>
                <w:noProof/>
                <w:webHidden/>
              </w:rPr>
            </w:r>
            <w:r w:rsidR="00774786">
              <w:rPr>
                <w:noProof/>
                <w:webHidden/>
              </w:rPr>
              <w:fldChar w:fldCharType="separate"/>
            </w:r>
            <w:r w:rsidR="00F228ED">
              <w:rPr>
                <w:noProof/>
                <w:webHidden/>
              </w:rPr>
              <w:t>15</w:t>
            </w:r>
            <w:r w:rsidR="00774786">
              <w:rPr>
                <w:noProof/>
                <w:webHidden/>
              </w:rPr>
              <w:fldChar w:fldCharType="end"/>
            </w:r>
          </w:hyperlink>
        </w:p>
        <w:p w14:paraId="75B73508" w14:textId="56A6312A" w:rsidR="00774786" w:rsidRDefault="00F97109">
          <w:pPr>
            <w:pStyle w:val="TOC3"/>
            <w:tabs>
              <w:tab w:val="right" w:leader="dot" w:pos="9350"/>
            </w:tabs>
            <w:rPr>
              <w:rFonts w:cstheme="minorBidi"/>
              <w:noProof/>
            </w:rPr>
          </w:pPr>
          <w:hyperlink w:anchor="_Toc510647268" w:history="1">
            <w:r w:rsidR="00774786" w:rsidRPr="004125AB">
              <w:rPr>
                <w:rStyle w:val="Hyperlink"/>
                <w:noProof/>
              </w:rPr>
              <w:t>6.1.4. The ordering service delivers a transactions to the peers</w:t>
            </w:r>
            <w:r w:rsidR="00774786">
              <w:rPr>
                <w:noProof/>
                <w:webHidden/>
              </w:rPr>
              <w:tab/>
            </w:r>
            <w:r w:rsidR="00774786">
              <w:rPr>
                <w:noProof/>
                <w:webHidden/>
              </w:rPr>
              <w:fldChar w:fldCharType="begin"/>
            </w:r>
            <w:r w:rsidR="00774786">
              <w:rPr>
                <w:noProof/>
                <w:webHidden/>
              </w:rPr>
              <w:instrText xml:space="preserve"> PAGEREF _Toc510647268 \h </w:instrText>
            </w:r>
            <w:r w:rsidR="00774786">
              <w:rPr>
                <w:noProof/>
                <w:webHidden/>
              </w:rPr>
            </w:r>
            <w:r w:rsidR="00774786">
              <w:rPr>
                <w:noProof/>
                <w:webHidden/>
              </w:rPr>
              <w:fldChar w:fldCharType="separate"/>
            </w:r>
            <w:r w:rsidR="00F228ED">
              <w:rPr>
                <w:noProof/>
                <w:webHidden/>
              </w:rPr>
              <w:t>16</w:t>
            </w:r>
            <w:r w:rsidR="00774786">
              <w:rPr>
                <w:noProof/>
                <w:webHidden/>
              </w:rPr>
              <w:fldChar w:fldCharType="end"/>
            </w:r>
          </w:hyperlink>
        </w:p>
        <w:p w14:paraId="107A577D" w14:textId="165F8A64" w:rsidR="00774786" w:rsidRDefault="00F97109">
          <w:pPr>
            <w:pStyle w:val="TOC2"/>
            <w:tabs>
              <w:tab w:val="right" w:leader="dot" w:pos="9350"/>
            </w:tabs>
            <w:rPr>
              <w:rFonts w:cstheme="minorBidi"/>
              <w:noProof/>
            </w:rPr>
          </w:pPr>
          <w:hyperlink w:anchor="_Toc510647269" w:history="1">
            <w:r w:rsidR="00774786" w:rsidRPr="004125AB">
              <w:rPr>
                <w:rStyle w:val="Hyperlink"/>
                <w:rFonts w:eastAsia="Times New Roman"/>
                <w:noProof/>
              </w:rPr>
              <w:t>6.2 Process to be delivered in current model.</w:t>
            </w:r>
            <w:r w:rsidR="00774786">
              <w:rPr>
                <w:noProof/>
                <w:webHidden/>
              </w:rPr>
              <w:tab/>
            </w:r>
            <w:r w:rsidR="00774786">
              <w:rPr>
                <w:noProof/>
                <w:webHidden/>
              </w:rPr>
              <w:fldChar w:fldCharType="begin"/>
            </w:r>
            <w:r w:rsidR="00774786">
              <w:rPr>
                <w:noProof/>
                <w:webHidden/>
              </w:rPr>
              <w:instrText xml:space="preserve"> PAGEREF _Toc510647269 \h </w:instrText>
            </w:r>
            <w:r w:rsidR="00774786">
              <w:rPr>
                <w:noProof/>
                <w:webHidden/>
              </w:rPr>
            </w:r>
            <w:r w:rsidR="00774786">
              <w:rPr>
                <w:noProof/>
                <w:webHidden/>
              </w:rPr>
              <w:fldChar w:fldCharType="separate"/>
            </w:r>
            <w:r w:rsidR="00F228ED">
              <w:rPr>
                <w:noProof/>
                <w:webHidden/>
              </w:rPr>
              <w:t>17</w:t>
            </w:r>
            <w:r w:rsidR="00774786">
              <w:rPr>
                <w:noProof/>
                <w:webHidden/>
              </w:rPr>
              <w:fldChar w:fldCharType="end"/>
            </w:r>
          </w:hyperlink>
        </w:p>
        <w:p w14:paraId="407B1952" w14:textId="1F05A9ED" w:rsidR="00774786" w:rsidRDefault="00F97109">
          <w:pPr>
            <w:pStyle w:val="TOC2"/>
            <w:tabs>
              <w:tab w:val="right" w:leader="dot" w:pos="9350"/>
            </w:tabs>
            <w:rPr>
              <w:rFonts w:cstheme="minorBidi"/>
              <w:noProof/>
            </w:rPr>
          </w:pPr>
          <w:hyperlink w:anchor="_Toc510647270" w:history="1">
            <w:r w:rsidR="00774786" w:rsidRPr="004125AB">
              <w:rPr>
                <w:rStyle w:val="Hyperlink"/>
                <w:rFonts w:eastAsia="Times New Roman"/>
                <w:noProof/>
              </w:rPr>
              <w:t>6.3 Rest Proxy to CouchDB</w:t>
            </w:r>
            <w:r w:rsidR="00774786">
              <w:rPr>
                <w:noProof/>
                <w:webHidden/>
              </w:rPr>
              <w:tab/>
            </w:r>
            <w:r w:rsidR="00774786">
              <w:rPr>
                <w:noProof/>
                <w:webHidden/>
              </w:rPr>
              <w:fldChar w:fldCharType="begin"/>
            </w:r>
            <w:r w:rsidR="00774786">
              <w:rPr>
                <w:noProof/>
                <w:webHidden/>
              </w:rPr>
              <w:instrText xml:space="preserve"> PAGEREF _Toc510647270 \h </w:instrText>
            </w:r>
            <w:r w:rsidR="00774786">
              <w:rPr>
                <w:noProof/>
                <w:webHidden/>
              </w:rPr>
            </w:r>
            <w:r w:rsidR="00774786">
              <w:rPr>
                <w:noProof/>
                <w:webHidden/>
              </w:rPr>
              <w:fldChar w:fldCharType="separate"/>
            </w:r>
            <w:r w:rsidR="00F228ED">
              <w:rPr>
                <w:noProof/>
                <w:webHidden/>
              </w:rPr>
              <w:t>19</w:t>
            </w:r>
            <w:r w:rsidR="00774786">
              <w:rPr>
                <w:noProof/>
                <w:webHidden/>
              </w:rPr>
              <w:fldChar w:fldCharType="end"/>
            </w:r>
          </w:hyperlink>
        </w:p>
        <w:p w14:paraId="4D87407F" w14:textId="45C23128" w:rsidR="00774786" w:rsidRDefault="00F97109">
          <w:pPr>
            <w:pStyle w:val="TOC1"/>
            <w:tabs>
              <w:tab w:val="right" w:leader="dot" w:pos="9350"/>
            </w:tabs>
            <w:rPr>
              <w:rFonts w:cstheme="minorBidi"/>
              <w:noProof/>
            </w:rPr>
          </w:pPr>
          <w:hyperlink w:anchor="_Toc510647271" w:history="1">
            <w:r w:rsidR="00774786" w:rsidRPr="004125AB">
              <w:rPr>
                <w:rStyle w:val="Hyperlink"/>
                <w:noProof/>
              </w:rPr>
              <w:t>8.  Size and Performance</w:t>
            </w:r>
            <w:r w:rsidR="00774786">
              <w:rPr>
                <w:noProof/>
                <w:webHidden/>
              </w:rPr>
              <w:tab/>
            </w:r>
            <w:r w:rsidR="00774786">
              <w:rPr>
                <w:noProof/>
                <w:webHidden/>
              </w:rPr>
              <w:fldChar w:fldCharType="begin"/>
            </w:r>
            <w:r w:rsidR="00774786">
              <w:rPr>
                <w:noProof/>
                <w:webHidden/>
              </w:rPr>
              <w:instrText xml:space="preserve"> PAGEREF _Toc510647271 \h </w:instrText>
            </w:r>
            <w:r w:rsidR="00774786">
              <w:rPr>
                <w:noProof/>
                <w:webHidden/>
              </w:rPr>
            </w:r>
            <w:r w:rsidR="00774786">
              <w:rPr>
                <w:noProof/>
                <w:webHidden/>
              </w:rPr>
              <w:fldChar w:fldCharType="separate"/>
            </w:r>
            <w:r w:rsidR="00F228ED">
              <w:rPr>
                <w:noProof/>
                <w:webHidden/>
              </w:rPr>
              <w:t>19</w:t>
            </w:r>
            <w:r w:rsidR="00774786">
              <w:rPr>
                <w:noProof/>
                <w:webHidden/>
              </w:rPr>
              <w:fldChar w:fldCharType="end"/>
            </w:r>
          </w:hyperlink>
        </w:p>
        <w:p w14:paraId="58C21C94" w14:textId="723861B2" w:rsidR="00774786" w:rsidRDefault="00F97109">
          <w:pPr>
            <w:pStyle w:val="TOC1"/>
            <w:tabs>
              <w:tab w:val="right" w:leader="dot" w:pos="9350"/>
            </w:tabs>
            <w:rPr>
              <w:rFonts w:cstheme="minorBidi"/>
              <w:noProof/>
            </w:rPr>
          </w:pPr>
          <w:hyperlink w:anchor="_Toc510647272" w:history="1">
            <w:r w:rsidR="00774786" w:rsidRPr="004125AB">
              <w:rPr>
                <w:rStyle w:val="Hyperlink"/>
                <w:noProof/>
              </w:rPr>
              <w:t>9.  Quality</w:t>
            </w:r>
            <w:r w:rsidR="00774786">
              <w:rPr>
                <w:noProof/>
                <w:webHidden/>
              </w:rPr>
              <w:tab/>
            </w:r>
            <w:r w:rsidR="00774786">
              <w:rPr>
                <w:noProof/>
                <w:webHidden/>
              </w:rPr>
              <w:fldChar w:fldCharType="begin"/>
            </w:r>
            <w:r w:rsidR="00774786">
              <w:rPr>
                <w:noProof/>
                <w:webHidden/>
              </w:rPr>
              <w:instrText xml:space="preserve"> PAGEREF _Toc510647272 \h </w:instrText>
            </w:r>
            <w:r w:rsidR="00774786">
              <w:rPr>
                <w:noProof/>
                <w:webHidden/>
              </w:rPr>
            </w:r>
            <w:r w:rsidR="00774786">
              <w:rPr>
                <w:noProof/>
                <w:webHidden/>
              </w:rPr>
              <w:fldChar w:fldCharType="separate"/>
            </w:r>
            <w:r w:rsidR="00F228ED">
              <w:rPr>
                <w:noProof/>
                <w:webHidden/>
              </w:rPr>
              <w:t>19</w:t>
            </w:r>
            <w:r w:rsidR="00774786">
              <w:rPr>
                <w:noProof/>
                <w:webHidden/>
              </w:rPr>
              <w:fldChar w:fldCharType="end"/>
            </w:r>
          </w:hyperlink>
        </w:p>
        <w:p w14:paraId="1BD21F8F" w14:textId="10E69FDF" w:rsidR="00263A0D" w:rsidRDefault="00263A0D">
          <w:r>
            <w:rPr>
              <w:b/>
              <w:bCs/>
              <w:noProof/>
            </w:rPr>
            <w:fldChar w:fldCharType="end"/>
          </w:r>
        </w:p>
      </w:sdtContent>
    </w:sdt>
    <w:p w14:paraId="16E94F81" w14:textId="77777777" w:rsidR="00391E56" w:rsidRDefault="00391E56" w:rsidP="00BD71AE"/>
    <w:p w14:paraId="58C845F1" w14:textId="3D27A32F" w:rsidR="00BD71AE" w:rsidRDefault="00BD71AE" w:rsidP="00BD71AE"/>
    <w:p w14:paraId="34AC128C" w14:textId="485061D8" w:rsidR="00FA1A1A" w:rsidRDefault="00FA1A1A" w:rsidP="00BD71AE"/>
    <w:p w14:paraId="4EC68544" w14:textId="0E4EF956" w:rsidR="00FA1A1A" w:rsidRDefault="00FA1A1A" w:rsidP="00BD71AE"/>
    <w:p w14:paraId="06C00ECB" w14:textId="50F60E82" w:rsidR="00FA1A1A" w:rsidRDefault="00FA1A1A" w:rsidP="00BD71AE"/>
    <w:p w14:paraId="0A976620" w14:textId="081DEDA1" w:rsidR="00FA1A1A" w:rsidRDefault="00FA1A1A" w:rsidP="00BD71AE"/>
    <w:p w14:paraId="7F31E817" w14:textId="607F571D" w:rsidR="00FA1A1A" w:rsidRDefault="00FA1A1A" w:rsidP="00BD71AE"/>
    <w:p w14:paraId="103DE042" w14:textId="75143192" w:rsidR="00FA1A1A" w:rsidRDefault="00FA1A1A" w:rsidP="00BD71AE"/>
    <w:p w14:paraId="22BE9B10" w14:textId="231748CC" w:rsidR="00FA1A1A" w:rsidRDefault="00FA1A1A" w:rsidP="00BD71AE"/>
    <w:p w14:paraId="4F50730E" w14:textId="03C16E56" w:rsidR="00FA1A1A" w:rsidRDefault="00FA1A1A" w:rsidP="00BD71AE"/>
    <w:p w14:paraId="2EB28A19" w14:textId="65D2C418" w:rsidR="00FA1A1A" w:rsidRDefault="00FA1A1A" w:rsidP="00BD71AE"/>
    <w:p w14:paraId="61B9C700" w14:textId="58DDDC31" w:rsidR="00FA1A1A" w:rsidRDefault="00FA1A1A" w:rsidP="00BD71AE"/>
    <w:p w14:paraId="52551938" w14:textId="4C0EFCC6" w:rsidR="00FA1A1A" w:rsidRDefault="00FA1A1A">
      <w:r>
        <w:br w:type="page"/>
      </w:r>
    </w:p>
    <w:p w14:paraId="1E4643EA" w14:textId="73E4F638" w:rsidR="00C92ECF" w:rsidRDefault="00C92ECF" w:rsidP="00F77C50">
      <w:pPr>
        <w:pStyle w:val="Heading1"/>
        <w:numPr>
          <w:ilvl w:val="0"/>
          <w:numId w:val="46"/>
        </w:numPr>
        <w:rPr>
          <w:rStyle w:val="Heading1Char"/>
        </w:rPr>
      </w:pPr>
      <w:bookmarkStart w:id="1" w:name="Introduction"/>
      <w:bookmarkStart w:id="2" w:name="_Toc510647237"/>
      <w:r w:rsidRPr="00AC59BB">
        <w:rPr>
          <w:rStyle w:val="Heading1Char"/>
        </w:rPr>
        <w:lastRenderedPageBreak/>
        <w:t>Introduction</w:t>
      </w:r>
      <w:bookmarkEnd w:id="1"/>
      <w:bookmarkEnd w:id="2"/>
      <w:r w:rsidRPr="001F18C9">
        <w:rPr>
          <w:rStyle w:val="Heading1Char"/>
        </w:rPr>
        <w:t> </w:t>
      </w:r>
    </w:p>
    <w:p w14:paraId="7BFA75C8" w14:textId="77777777" w:rsidR="00F77C50" w:rsidRPr="007151B6" w:rsidRDefault="00F77C50" w:rsidP="007151B6">
      <w:pPr>
        <w:pStyle w:val="ListParagraph"/>
        <w:spacing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t>The blockchain is an undeniably ingenious invention – the brainchild of a person or group of people known by the pseudonym, Satoshi Nakamoto. But since then, it has evolved into something greater, and the main question every single person is asking is</w:t>
      </w:r>
    </w:p>
    <w:p w14:paraId="5285828D" w14:textId="77777777" w:rsidR="00F77C50" w:rsidRPr="007151B6" w:rsidRDefault="00F77C50" w:rsidP="007151B6">
      <w:pPr>
        <w:pStyle w:val="ListParagraph"/>
        <w:spacing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t xml:space="preserve"> What is Blockchain?</w:t>
      </w:r>
    </w:p>
    <w:p w14:paraId="66EE2FAA" w14:textId="77777777" w:rsidR="00F77C50" w:rsidRPr="007151B6" w:rsidRDefault="00F77C50" w:rsidP="007151B6">
      <w:pPr>
        <w:pStyle w:val="ListParagraph"/>
        <w:spacing w:after="0"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t xml:space="preserve">By allowing digital information to be distributed but not copied, blockchain technology created the backbone of a new type of internet. Originally devised for the digital currency, </w:t>
      </w:r>
      <w:proofErr w:type="gramStart"/>
      <w:r w:rsidRPr="007151B6">
        <w:rPr>
          <w:rFonts w:asciiTheme="majorHAnsi" w:eastAsia="Times New Roman" w:hAnsiTheme="majorHAnsi" w:cs="Times New Roman"/>
          <w:color w:val="000000"/>
        </w:rPr>
        <w:t>Bitcoin,  (</w:t>
      </w:r>
      <w:proofErr w:type="gramEnd"/>
      <w:r w:rsidRPr="007151B6">
        <w:rPr>
          <w:rFonts w:asciiTheme="majorHAnsi" w:eastAsia="Times New Roman" w:hAnsiTheme="majorHAnsi" w:cs="Times New Roman"/>
          <w:color w:val="000000"/>
        </w:rPr>
        <w:t>Buy Bitcoin) the tech community is now finding other potential uses for the technology.</w:t>
      </w:r>
    </w:p>
    <w:p w14:paraId="5AA781CB" w14:textId="77777777" w:rsidR="00F77C50" w:rsidRPr="007151B6" w:rsidRDefault="00F77C50" w:rsidP="007151B6">
      <w:pPr>
        <w:pStyle w:val="ListParagraph"/>
        <w:spacing w:after="0"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br/>
        <w:t>“The blockchain is an incorruptible digital ledger of economic transactions that can be programmed to record not just financial transactions but virtually everything of value.”</w:t>
      </w:r>
    </w:p>
    <w:p w14:paraId="672B3E4E" w14:textId="77777777" w:rsidR="00F77C50" w:rsidRPr="007151B6" w:rsidRDefault="00F77C50" w:rsidP="007151B6">
      <w:pPr>
        <w:pStyle w:val="ListParagraph"/>
        <w:spacing w:after="0"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br/>
        <w:t>Blockchain technology is like the internet in that it has a built-in robustness. By storing blocks of information that are identical across its network, the blockchain cannot:</w:t>
      </w:r>
    </w:p>
    <w:p w14:paraId="01023651" w14:textId="77777777" w:rsidR="00F77C50" w:rsidRPr="007151B6" w:rsidRDefault="00F77C50" w:rsidP="007151B6">
      <w:pPr>
        <w:pStyle w:val="ListParagraph"/>
        <w:spacing w:after="0" w:line="240" w:lineRule="auto"/>
        <w:ind w:left="744"/>
        <w:rPr>
          <w:rFonts w:asciiTheme="majorHAnsi" w:eastAsia="Times New Roman" w:hAnsiTheme="majorHAnsi" w:cs="Times New Roman"/>
          <w:color w:val="000000"/>
        </w:rPr>
      </w:pPr>
      <w:r w:rsidRPr="007151B6">
        <w:rPr>
          <w:rFonts w:asciiTheme="majorHAnsi" w:eastAsia="Times New Roman" w:hAnsiTheme="majorHAnsi" w:cs="Times New Roman"/>
          <w:color w:val="000000"/>
        </w:rPr>
        <w:t>1.</w:t>
      </w:r>
      <w:r w:rsidRPr="007151B6">
        <w:rPr>
          <w:rFonts w:asciiTheme="majorHAnsi" w:eastAsia="Times New Roman" w:hAnsiTheme="majorHAnsi" w:cs="Times New Roman"/>
          <w:color w:val="000000"/>
        </w:rPr>
        <w:tab/>
        <w:t>Be controlled by any single entity.</w:t>
      </w:r>
      <w:r w:rsidRPr="007151B6">
        <w:rPr>
          <w:rFonts w:asciiTheme="majorHAnsi" w:eastAsia="Times New Roman" w:hAnsiTheme="majorHAnsi" w:cs="Times New Roman"/>
          <w:color w:val="000000"/>
        </w:rPr>
        <w:br/>
        <w:t>2.</w:t>
      </w:r>
      <w:r w:rsidRPr="007151B6">
        <w:rPr>
          <w:rFonts w:asciiTheme="majorHAnsi" w:eastAsia="Times New Roman" w:hAnsiTheme="majorHAnsi" w:cs="Times New Roman"/>
          <w:color w:val="000000"/>
        </w:rPr>
        <w:tab/>
        <w:t xml:space="preserve">Has no single point of </w:t>
      </w:r>
      <w:proofErr w:type="gramStart"/>
      <w:r w:rsidRPr="007151B6">
        <w:rPr>
          <w:rFonts w:asciiTheme="majorHAnsi" w:eastAsia="Times New Roman" w:hAnsiTheme="majorHAnsi" w:cs="Times New Roman"/>
          <w:color w:val="000000"/>
        </w:rPr>
        <w:t>failure.</w:t>
      </w:r>
      <w:proofErr w:type="gramEnd"/>
    </w:p>
    <w:p w14:paraId="366C4D79" w14:textId="666D0A27" w:rsidR="00F77C50" w:rsidRPr="00F77C50" w:rsidRDefault="00F77C50" w:rsidP="007151B6">
      <w:pPr>
        <w:pStyle w:val="ListParagraph"/>
        <w:ind w:left="744"/>
      </w:pPr>
      <w:r w:rsidRPr="00F77C50">
        <w:rPr>
          <w:rFonts w:ascii="Times New Roman" w:eastAsia="Times New Roman" w:hAnsi="Times New Roman" w:cs="Times New Roman"/>
          <w:sz w:val="24"/>
          <w:szCs w:val="24"/>
        </w:rPr>
        <w:br/>
      </w:r>
      <w:r w:rsidRPr="00F77C50">
        <w:rPr>
          <w:noProof/>
          <w:color w:val="000000"/>
        </w:rPr>
        <w:drawing>
          <wp:inline distT="0" distB="0" distL="0" distR="0" wp14:anchorId="5094EAA4" wp14:editId="17244B64">
            <wp:extent cx="5943600" cy="4990465"/>
            <wp:effectExtent l="0" t="0" r="0" b="635"/>
            <wp:docPr id="18" name="Picture 18" descr="https://lh5.googleusercontent.com/kJZTbBVU5zSTWTcssBsrQm9HERZdSU1g8U-9UKBrCGMY9V1jNMPg5MfSYdNHODj2FivoAbaE9GK1zqn-GtI5X4CTZM01VSy43UYdoNCrGELSwDdRNody4lftudxNUkjoGHrHY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kJZTbBVU5zSTWTcssBsrQm9HERZdSU1g8U-9UKBrCGMY9V1jNMPg5MfSYdNHODj2FivoAbaE9GK1zqn-GtI5X4CTZM01VSy43UYdoNCrGELSwDdRNody4lftudxNUkjoGHrHY76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990465"/>
                    </a:xfrm>
                    <a:prstGeom prst="rect">
                      <a:avLst/>
                    </a:prstGeom>
                    <a:noFill/>
                    <a:ln>
                      <a:noFill/>
                    </a:ln>
                  </pic:spPr>
                </pic:pic>
              </a:graphicData>
            </a:graphic>
          </wp:inline>
        </w:drawing>
      </w:r>
      <w:r w:rsidRPr="00F77C50">
        <w:rPr>
          <w:rFonts w:ascii="Arial" w:eastAsia="Times New Roman" w:hAnsi="Arial" w:cs="Arial"/>
          <w:color w:val="000000"/>
          <w:sz w:val="24"/>
          <w:szCs w:val="24"/>
        </w:rPr>
        <w:br/>
      </w:r>
    </w:p>
    <w:p w14:paraId="08A820E2" w14:textId="6DDFED24" w:rsidR="00C92ECF" w:rsidRPr="00C92ECF" w:rsidRDefault="00C92ECF" w:rsidP="00C92ECF">
      <w:pPr>
        <w:spacing w:before="100" w:beforeAutospacing="1" w:after="100" w:afterAutospacing="1" w:line="240" w:lineRule="auto"/>
        <w:outlineLvl w:val="3"/>
        <w:rPr>
          <w:rFonts w:ascii="Arial" w:eastAsia="Times New Roman" w:hAnsi="Arial" w:cs="Arial"/>
          <w:b/>
          <w:bCs/>
          <w:color w:val="000000"/>
          <w:sz w:val="24"/>
          <w:szCs w:val="24"/>
          <w:shd w:val="clear" w:color="auto" w:fill="FFFFFF"/>
        </w:rPr>
      </w:pPr>
      <w:bookmarkStart w:id="3" w:name="_Toc510647238"/>
      <w:r w:rsidRPr="00E81B39">
        <w:rPr>
          <w:rStyle w:val="Heading2Char"/>
        </w:rPr>
        <w:lastRenderedPageBreak/>
        <w:t>1.1 </w:t>
      </w:r>
      <w:bookmarkStart w:id="4" w:name="Purpose"/>
      <w:r w:rsidRPr="00E81B39">
        <w:rPr>
          <w:rStyle w:val="Heading2Char"/>
        </w:rPr>
        <w:t>Purpose</w:t>
      </w:r>
      <w:bookmarkEnd w:id="3"/>
      <w:bookmarkEnd w:id="4"/>
      <w:r w:rsidRPr="00C92ECF">
        <w:rPr>
          <w:rFonts w:ascii="Arial" w:eastAsia="Times New Roman" w:hAnsi="Arial" w:cs="Arial"/>
          <w:b/>
          <w:bCs/>
          <w:color w:val="000000"/>
          <w:sz w:val="24"/>
          <w:szCs w:val="24"/>
          <w:shd w:val="clear" w:color="auto" w:fill="FFFFFF"/>
        </w:rPr>
        <w:t> </w:t>
      </w:r>
    </w:p>
    <w:p w14:paraId="0B3DEBE3" w14:textId="65B1D60B" w:rsidR="00D62F7A" w:rsidRDefault="00D62F7A" w:rsidP="00D62F7A">
      <w:pPr>
        <w:shd w:val="clear" w:color="auto" w:fill="FFFFFF"/>
        <w:spacing w:before="100" w:beforeAutospacing="1" w:after="100" w:afterAutospacing="1" w:line="240" w:lineRule="auto"/>
        <w:ind w:left="675"/>
        <w:rPr>
          <w:rFonts w:asciiTheme="majorHAnsi" w:eastAsia="Times New Roman" w:hAnsiTheme="majorHAnsi" w:cs="Times New Roman"/>
          <w:color w:val="000000"/>
        </w:rPr>
      </w:pPr>
      <w:r w:rsidRPr="00D62F7A">
        <w:rPr>
          <w:rFonts w:asciiTheme="majorHAnsi" w:eastAsia="Times New Roman" w:hAnsiTheme="majorHAnsi" w:cs="Times New Roman"/>
          <w:color w:val="000000"/>
        </w:rPr>
        <w:t>The goal of the blockchain in healthcare domain:</w:t>
      </w:r>
      <w:r w:rsidRPr="00D62F7A">
        <w:rPr>
          <w:rFonts w:asciiTheme="majorHAnsi" w:eastAsia="Times New Roman" w:hAnsiTheme="majorHAnsi" w:cs="Times New Roman"/>
          <w:color w:val="000000"/>
        </w:rPr>
        <w:br/>
        <w:t>1.</w:t>
      </w:r>
      <w:r w:rsidRPr="00D62F7A">
        <w:rPr>
          <w:rFonts w:asciiTheme="majorHAnsi" w:eastAsia="Times New Roman" w:hAnsiTheme="majorHAnsi" w:cs="Times New Roman"/>
        </w:rPr>
        <w:tab/>
      </w:r>
      <w:r w:rsidRPr="00D62F7A">
        <w:rPr>
          <w:rFonts w:asciiTheme="majorHAnsi" w:eastAsia="Times New Roman" w:hAnsiTheme="majorHAnsi" w:cs="Times New Roman"/>
          <w:color w:val="000000"/>
        </w:rPr>
        <w:t>Improve the patient experience of care (including quality and satisfaction).</w:t>
      </w:r>
      <w:r w:rsidRPr="00D62F7A">
        <w:rPr>
          <w:rFonts w:asciiTheme="majorHAnsi" w:eastAsia="Times New Roman" w:hAnsiTheme="majorHAnsi" w:cs="Times New Roman"/>
          <w:color w:val="000000"/>
        </w:rPr>
        <w:br/>
        <w:t>2.</w:t>
      </w:r>
      <w:r w:rsidRPr="00D62F7A">
        <w:rPr>
          <w:rFonts w:asciiTheme="majorHAnsi" w:eastAsia="Times New Roman" w:hAnsiTheme="majorHAnsi" w:cs="Times New Roman"/>
        </w:rPr>
        <w:tab/>
      </w:r>
      <w:r w:rsidRPr="00D62F7A">
        <w:rPr>
          <w:rFonts w:asciiTheme="majorHAnsi" w:eastAsia="Times New Roman" w:hAnsiTheme="majorHAnsi" w:cs="Times New Roman"/>
          <w:color w:val="000000"/>
        </w:rPr>
        <w:t>Improve the health of populations.</w:t>
      </w:r>
      <w:r w:rsidRPr="00D62F7A">
        <w:rPr>
          <w:rFonts w:asciiTheme="majorHAnsi" w:eastAsia="Times New Roman" w:hAnsiTheme="majorHAnsi" w:cs="Times New Roman"/>
          <w:color w:val="000000"/>
        </w:rPr>
        <w:br/>
        <w:t>3.</w:t>
      </w:r>
      <w:r w:rsidRPr="00D62F7A">
        <w:rPr>
          <w:rFonts w:asciiTheme="majorHAnsi" w:eastAsia="Times New Roman" w:hAnsiTheme="majorHAnsi" w:cs="Times New Roman"/>
        </w:rPr>
        <w:tab/>
      </w:r>
      <w:r w:rsidRPr="00D62F7A">
        <w:rPr>
          <w:rFonts w:asciiTheme="majorHAnsi" w:eastAsia="Times New Roman" w:hAnsiTheme="majorHAnsi" w:cs="Times New Roman"/>
          <w:color w:val="000000"/>
        </w:rPr>
        <w:t>Reduce the per capita cost of healthcare.</w:t>
      </w:r>
      <w:r>
        <w:rPr>
          <w:rFonts w:ascii="Arial" w:hAnsi="Arial" w:cs="Arial"/>
          <w:color w:val="000000"/>
        </w:rPr>
        <w:br/>
      </w:r>
    </w:p>
    <w:p w14:paraId="35022C69" w14:textId="2127B455" w:rsidR="00C92ECF" w:rsidRPr="00C92ECF" w:rsidRDefault="00C92ECF" w:rsidP="00CB2027">
      <w:pPr>
        <w:shd w:val="clear" w:color="auto" w:fill="FFFFFF"/>
        <w:spacing w:before="100" w:beforeAutospacing="1" w:after="100" w:afterAutospacing="1" w:line="240" w:lineRule="auto"/>
        <w:ind w:left="675"/>
        <w:jc w:val="both"/>
        <w:rPr>
          <w:rFonts w:asciiTheme="majorHAnsi" w:eastAsia="Times New Roman" w:hAnsiTheme="majorHAnsi" w:cs="Times New Roman"/>
          <w:color w:val="000000"/>
        </w:rPr>
      </w:pPr>
      <w:r w:rsidRPr="00C92ECF">
        <w:rPr>
          <w:rFonts w:asciiTheme="majorHAnsi" w:eastAsia="Times New Roman" w:hAnsiTheme="majorHAnsi" w:cs="Times New Roman"/>
          <w:color w:val="000000"/>
        </w:rPr>
        <w:t xml:space="preserve">This document provides a comprehensive architectural overview of the system, using </w:t>
      </w:r>
      <w:proofErr w:type="gramStart"/>
      <w:r w:rsidRPr="00C92ECF">
        <w:rPr>
          <w:rFonts w:asciiTheme="majorHAnsi" w:eastAsia="Times New Roman" w:hAnsiTheme="majorHAnsi" w:cs="Times New Roman"/>
          <w:color w:val="000000"/>
        </w:rPr>
        <w:t>a number of</w:t>
      </w:r>
      <w:proofErr w:type="gramEnd"/>
      <w:r w:rsidRPr="00C92ECF">
        <w:rPr>
          <w:rFonts w:asciiTheme="majorHAnsi" w:eastAsia="Times New Roman" w:hAnsiTheme="majorHAnsi" w:cs="Times New Roman"/>
          <w:color w:val="000000"/>
        </w:rPr>
        <w:t xml:space="preserve"> different architectural views to depict different aspects of the system. It is intended to capture and convey the significant architectural decisions which have been made on the system.</w:t>
      </w:r>
    </w:p>
    <w:p w14:paraId="2F6E755D" w14:textId="701EEFBC" w:rsidR="00C92ECF" w:rsidRPr="00C92ECF" w:rsidRDefault="00C92ECF" w:rsidP="00C92ECF">
      <w:pPr>
        <w:spacing w:before="100" w:beforeAutospacing="1" w:after="100" w:afterAutospacing="1" w:line="240" w:lineRule="auto"/>
        <w:outlineLvl w:val="3"/>
        <w:rPr>
          <w:rFonts w:ascii="Arial" w:eastAsia="Times New Roman" w:hAnsi="Arial" w:cs="Arial"/>
          <w:b/>
          <w:bCs/>
          <w:color w:val="000000"/>
          <w:sz w:val="24"/>
          <w:szCs w:val="24"/>
          <w:shd w:val="clear" w:color="auto" w:fill="FFFFFF"/>
        </w:rPr>
      </w:pPr>
      <w:bookmarkStart w:id="5" w:name="_Toc510647239"/>
      <w:r w:rsidRPr="00E81B39">
        <w:rPr>
          <w:rStyle w:val="Heading2Char"/>
        </w:rPr>
        <w:t>1.2 </w:t>
      </w:r>
      <w:bookmarkStart w:id="6" w:name="Scope"/>
      <w:r w:rsidRPr="002F6916">
        <w:rPr>
          <w:rStyle w:val="Heading2Char"/>
        </w:rPr>
        <w:t>Scope</w:t>
      </w:r>
      <w:bookmarkEnd w:id="5"/>
      <w:bookmarkEnd w:id="6"/>
      <w:r w:rsidRPr="00C92ECF">
        <w:rPr>
          <w:rFonts w:ascii="Arial" w:eastAsia="Times New Roman" w:hAnsi="Arial" w:cs="Arial"/>
          <w:b/>
          <w:bCs/>
          <w:color w:val="000000"/>
          <w:sz w:val="24"/>
          <w:szCs w:val="24"/>
          <w:shd w:val="clear" w:color="auto" w:fill="FFFFFF"/>
        </w:rPr>
        <w:t> </w:t>
      </w:r>
    </w:p>
    <w:p w14:paraId="3B99339F" w14:textId="776FA245" w:rsidR="00C92ECF" w:rsidRPr="00C92ECF" w:rsidRDefault="00C92ECF" w:rsidP="00FD4861">
      <w:pPr>
        <w:shd w:val="clear" w:color="auto" w:fill="FFFFFF"/>
        <w:spacing w:before="100" w:beforeAutospacing="1" w:after="100" w:afterAutospacing="1" w:line="240" w:lineRule="auto"/>
        <w:ind w:left="720"/>
        <w:jc w:val="both"/>
        <w:rPr>
          <w:rFonts w:asciiTheme="majorHAnsi" w:eastAsia="Times New Roman" w:hAnsiTheme="majorHAnsi" w:cs="Times New Roman"/>
          <w:color w:val="000000"/>
        </w:rPr>
      </w:pPr>
      <w:r w:rsidRPr="00C92ECF">
        <w:rPr>
          <w:rFonts w:asciiTheme="majorHAnsi" w:eastAsia="Times New Roman" w:hAnsiTheme="majorHAnsi" w:cs="Times New Roman"/>
          <w:color w:val="000000"/>
        </w:rPr>
        <w:t xml:space="preserve">This Software Architecture Document provides an architectural overview of the </w:t>
      </w:r>
      <w:r w:rsidR="00B42E5A">
        <w:rPr>
          <w:rFonts w:asciiTheme="majorHAnsi" w:eastAsia="Times New Roman" w:hAnsiTheme="majorHAnsi" w:cs="Times New Roman"/>
          <w:color w:val="000000"/>
        </w:rPr>
        <w:t>HealthCare Blockchain</w:t>
      </w:r>
      <w:r w:rsidRPr="00C92ECF">
        <w:rPr>
          <w:rFonts w:asciiTheme="majorHAnsi" w:eastAsia="Times New Roman" w:hAnsiTheme="majorHAnsi" w:cs="Times New Roman"/>
          <w:color w:val="000000"/>
        </w:rPr>
        <w:t xml:space="preserve"> System. </w:t>
      </w:r>
      <w:r w:rsidR="00C85899">
        <w:rPr>
          <w:rFonts w:asciiTheme="majorHAnsi" w:eastAsia="Times New Roman" w:hAnsiTheme="majorHAnsi" w:cs="Times New Roman"/>
          <w:color w:val="000000"/>
        </w:rPr>
        <w:t xml:space="preserve">We define how </w:t>
      </w:r>
      <w:r w:rsidR="0095010D">
        <w:rPr>
          <w:rFonts w:asciiTheme="majorHAnsi" w:eastAsia="Times New Roman" w:hAnsiTheme="majorHAnsi" w:cs="Times New Roman"/>
          <w:color w:val="000000"/>
        </w:rPr>
        <w:t xml:space="preserve">we establish the connection, communication between </w:t>
      </w:r>
      <w:r w:rsidR="0025484F">
        <w:rPr>
          <w:rFonts w:asciiTheme="majorHAnsi" w:eastAsia="Times New Roman" w:hAnsiTheme="majorHAnsi" w:cs="Times New Roman"/>
          <w:color w:val="000000"/>
        </w:rPr>
        <w:t xml:space="preserve">actors through </w:t>
      </w:r>
      <w:r w:rsidR="0095010D">
        <w:rPr>
          <w:rFonts w:asciiTheme="majorHAnsi" w:eastAsia="Times New Roman" w:hAnsiTheme="majorHAnsi" w:cs="Times New Roman"/>
          <w:color w:val="000000"/>
        </w:rPr>
        <w:t>user interface</w:t>
      </w:r>
      <w:r w:rsidR="0025484F">
        <w:rPr>
          <w:rFonts w:asciiTheme="majorHAnsi" w:eastAsia="Times New Roman" w:hAnsiTheme="majorHAnsi" w:cs="Times New Roman"/>
          <w:color w:val="000000"/>
        </w:rPr>
        <w:t xml:space="preserve"> and blockchain network.</w:t>
      </w:r>
    </w:p>
    <w:p w14:paraId="26A414C9" w14:textId="2A148429" w:rsidR="00C92ECF" w:rsidRPr="00C92ECF" w:rsidRDefault="00C92ECF" w:rsidP="00C92ECF">
      <w:pPr>
        <w:spacing w:before="100" w:beforeAutospacing="1" w:after="100" w:afterAutospacing="1" w:line="240" w:lineRule="auto"/>
        <w:outlineLvl w:val="3"/>
        <w:rPr>
          <w:rFonts w:ascii="Arial" w:eastAsia="Times New Roman" w:hAnsi="Arial" w:cs="Arial"/>
          <w:b/>
          <w:bCs/>
          <w:color w:val="000000"/>
          <w:sz w:val="24"/>
          <w:szCs w:val="24"/>
          <w:shd w:val="clear" w:color="auto" w:fill="FFFFFF"/>
        </w:rPr>
      </w:pPr>
      <w:bookmarkStart w:id="7" w:name="_Toc510647240"/>
      <w:r w:rsidRPr="00E81B39">
        <w:rPr>
          <w:rStyle w:val="Heading2Char"/>
        </w:rPr>
        <w:t>1.</w:t>
      </w:r>
      <w:r w:rsidR="005077FF">
        <w:rPr>
          <w:rStyle w:val="Heading2Char"/>
        </w:rPr>
        <w:t>3</w:t>
      </w:r>
      <w:r w:rsidRPr="00E81B39">
        <w:rPr>
          <w:rStyle w:val="Heading2Char"/>
        </w:rPr>
        <w:t> </w:t>
      </w:r>
      <w:bookmarkStart w:id="8" w:name="References"/>
      <w:r w:rsidRPr="001F7CF5">
        <w:rPr>
          <w:rStyle w:val="Heading2Char"/>
        </w:rPr>
        <w:t>References</w:t>
      </w:r>
      <w:bookmarkEnd w:id="7"/>
      <w:bookmarkEnd w:id="8"/>
      <w:r w:rsidRPr="00C92ECF">
        <w:rPr>
          <w:rFonts w:ascii="Arial" w:eastAsia="Times New Roman" w:hAnsi="Arial" w:cs="Arial"/>
          <w:b/>
          <w:bCs/>
          <w:color w:val="000000"/>
          <w:sz w:val="24"/>
          <w:szCs w:val="24"/>
          <w:shd w:val="clear" w:color="auto" w:fill="FFFFFF"/>
        </w:rPr>
        <w:t> </w:t>
      </w:r>
    </w:p>
    <w:p w14:paraId="7FBE22A1" w14:textId="77777777" w:rsidR="00C92ECF" w:rsidRPr="00C92ECF" w:rsidRDefault="00C92ECF" w:rsidP="00665D36">
      <w:pPr>
        <w:shd w:val="clear" w:color="auto" w:fill="FFFFFF"/>
        <w:spacing w:beforeAutospacing="1" w:after="100" w:afterAutospacing="1" w:line="240" w:lineRule="auto"/>
        <w:ind w:left="360"/>
        <w:rPr>
          <w:rFonts w:asciiTheme="majorHAnsi" w:eastAsia="Times New Roman" w:hAnsiTheme="majorHAnsi" w:cs="Times New Roman"/>
          <w:color w:val="000000"/>
        </w:rPr>
      </w:pPr>
      <w:r w:rsidRPr="00C92ECF">
        <w:rPr>
          <w:rFonts w:asciiTheme="majorHAnsi" w:eastAsia="Times New Roman" w:hAnsiTheme="majorHAnsi" w:cs="Times New Roman"/>
          <w:color w:val="000000"/>
        </w:rPr>
        <w:t>Applicable references are:</w:t>
      </w:r>
    </w:p>
    <w:p w14:paraId="0EBA0F29" w14:textId="29B1CDF3" w:rsidR="00C92ECF" w:rsidRPr="00C92ECF" w:rsidRDefault="00CB410C" w:rsidP="0025484F">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rPr>
      </w:pPr>
      <w:r w:rsidRPr="00AA30CB">
        <w:rPr>
          <w:rFonts w:asciiTheme="majorHAnsi" w:eastAsia="Times New Roman" w:hAnsiTheme="majorHAnsi" w:cs="Times New Roman"/>
          <w:color w:val="000000"/>
        </w:rPr>
        <w:t xml:space="preserve">http://hyperledger-fabric.readthedocs.io/en/release-1.1/prereqs.html </w:t>
      </w:r>
    </w:p>
    <w:p w14:paraId="1F3EBB66" w14:textId="34D47D97" w:rsidR="00C92ECF" w:rsidRDefault="00665D36" w:rsidP="00665D36">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rPr>
      </w:pPr>
      <w:r w:rsidRPr="00AA30CB">
        <w:rPr>
          <w:rFonts w:asciiTheme="majorHAnsi" w:eastAsia="Times New Roman" w:hAnsiTheme="majorHAnsi" w:cs="Times New Roman"/>
          <w:color w:val="000000"/>
        </w:rPr>
        <w:t>http://</w:t>
      </w:r>
      <w:bookmarkStart w:id="9" w:name="_GoBack"/>
      <w:r w:rsidRPr="00AA30CB">
        <w:rPr>
          <w:rFonts w:asciiTheme="majorHAnsi" w:eastAsia="Times New Roman" w:hAnsiTheme="majorHAnsi" w:cs="Times New Roman"/>
          <w:color w:val="000000"/>
        </w:rPr>
        <w:t>avexia</w:t>
      </w:r>
      <w:bookmarkEnd w:id="9"/>
      <w:r w:rsidRPr="00AA30CB">
        <w:rPr>
          <w:rFonts w:asciiTheme="majorHAnsi" w:eastAsia="Times New Roman" w:hAnsiTheme="majorHAnsi" w:cs="Times New Roman"/>
          <w:color w:val="000000"/>
        </w:rPr>
        <w:t>health.com/</w:t>
      </w:r>
      <w:r w:rsidR="00C92ECF" w:rsidRPr="00C92ECF">
        <w:rPr>
          <w:rFonts w:asciiTheme="majorHAnsi" w:eastAsia="Times New Roman" w:hAnsiTheme="majorHAnsi" w:cs="Times New Roman"/>
          <w:color w:val="000000"/>
        </w:rPr>
        <w:t> </w:t>
      </w:r>
    </w:p>
    <w:p w14:paraId="56E2EA83" w14:textId="1DF5416F" w:rsidR="002028F0" w:rsidRPr="00C92ECF" w:rsidRDefault="002028F0" w:rsidP="002028F0">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rPr>
      </w:pPr>
      <w:r w:rsidRPr="002028F0">
        <w:rPr>
          <w:rFonts w:asciiTheme="majorHAnsi" w:eastAsia="Times New Roman" w:hAnsiTheme="majorHAnsi" w:cs="Times New Roman"/>
          <w:color w:val="000000"/>
        </w:rPr>
        <w:t>https://hitconsultant.net/2018/01/29/blockchain-technology-in-healthcare-benefits/</w:t>
      </w:r>
    </w:p>
    <w:p w14:paraId="44A80C6D" w14:textId="07E5A72B" w:rsidR="00C92ECF" w:rsidRPr="00C92ECF" w:rsidRDefault="00C92ECF" w:rsidP="001F710F">
      <w:pPr>
        <w:pStyle w:val="Heading1"/>
        <w:rPr>
          <w:rFonts w:ascii="Times New Roman" w:eastAsia="Times New Roman" w:hAnsi="Times New Roman" w:cs="Times New Roman"/>
          <w:sz w:val="24"/>
          <w:szCs w:val="24"/>
        </w:rPr>
      </w:pPr>
      <w:bookmarkStart w:id="10" w:name="_Toc510647241"/>
      <w:r w:rsidRPr="00F2476B">
        <w:rPr>
          <w:rStyle w:val="Heading1Char"/>
        </w:rPr>
        <w:t>2.  </w:t>
      </w:r>
      <w:bookmarkStart w:id="11" w:name="Architectural_Representation"/>
      <w:r w:rsidRPr="00F2476B">
        <w:rPr>
          <w:rStyle w:val="Heading1Char"/>
        </w:rPr>
        <w:t>Architectural Representation</w:t>
      </w:r>
      <w:bookmarkEnd w:id="11"/>
      <w:r w:rsidR="00E51FF5" w:rsidRPr="00F2476B">
        <w:rPr>
          <w:rStyle w:val="Heading1Char"/>
        </w:rPr>
        <w:t xml:space="preserve"> and Technology Used</w:t>
      </w:r>
      <w:bookmarkEnd w:id="10"/>
      <w:r w:rsidRPr="00C92ECF">
        <w:rPr>
          <w:rFonts w:ascii="Arial" w:eastAsia="Times New Roman" w:hAnsi="Arial" w:cs="Arial"/>
          <w:b/>
          <w:bCs/>
          <w:color w:val="000000"/>
          <w:sz w:val="27"/>
          <w:szCs w:val="27"/>
          <w:shd w:val="clear" w:color="auto" w:fill="FFFFFF"/>
        </w:rPr>
        <w:t> </w:t>
      </w:r>
    </w:p>
    <w:p w14:paraId="7DF1794D" w14:textId="3FC796B1" w:rsidR="00C92ECF" w:rsidRPr="00AA30CB" w:rsidRDefault="00C92ECF" w:rsidP="00C92ECF">
      <w:pPr>
        <w:shd w:val="clear" w:color="auto" w:fill="FFFFFF"/>
        <w:spacing w:before="100" w:beforeAutospacing="1" w:after="100" w:afterAutospacing="1" w:line="240" w:lineRule="auto"/>
        <w:ind w:left="675"/>
        <w:rPr>
          <w:rFonts w:asciiTheme="majorHAnsi" w:eastAsia="Times New Roman" w:hAnsiTheme="majorHAnsi" w:cs="Times New Roman"/>
          <w:color w:val="000000"/>
        </w:rPr>
      </w:pPr>
      <w:r w:rsidRPr="00C92ECF">
        <w:rPr>
          <w:rFonts w:asciiTheme="majorHAnsi" w:eastAsia="Times New Roman" w:hAnsiTheme="majorHAnsi" w:cs="Times New Roman"/>
          <w:color w:val="000000"/>
        </w:rPr>
        <w:t>This document presents the architecture as a series of views; use case view, logical view</w:t>
      </w:r>
      <w:r w:rsidR="00731FCF">
        <w:rPr>
          <w:rFonts w:asciiTheme="majorHAnsi" w:eastAsia="Times New Roman" w:hAnsiTheme="majorHAnsi" w:cs="Times New Roman"/>
          <w:color w:val="000000"/>
        </w:rPr>
        <w:t xml:space="preserve"> and </w:t>
      </w:r>
      <w:r w:rsidRPr="00C92ECF">
        <w:rPr>
          <w:rFonts w:asciiTheme="majorHAnsi" w:eastAsia="Times New Roman" w:hAnsiTheme="majorHAnsi" w:cs="Times New Roman"/>
          <w:color w:val="000000"/>
        </w:rPr>
        <w:t>process view</w:t>
      </w:r>
      <w:r w:rsidR="00731FCF">
        <w:rPr>
          <w:rFonts w:asciiTheme="majorHAnsi" w:eastAsia="Times New Roman" w:hAnsiTheme="majorHAnsi" w:cs="Times New Roman"/>
          <w:color w:val="000000"/>
        </w:rPr>
        <w:t>.</w:t>
      </w:r>
      <w:r w:rsidRPr="00C92ECF">
        <w:rPr>
          <w:rFonts w:asciiTheme="majorHAnsi" w:eastAsia="Times New Roman" w:hAnsiTheme="majorHAnsi" w:cs="Times New Roman"/>
          <w:color w:val="000000"/>
        </w:rPr>
        <w:t xml:space="preserve"> </w:t>
      </w:r>
    </w:p>
    <w:p w14:paraId="688BA9E2" w14:textId="77777777" w:rsidR="00FB2296" w:rsidRPr="007B3496" w:rsidRDefault="00FB2296" w:rsidP="00FB2296">
      <w:pPr>
        <w:spacing w:line="240" w:lineRule="auto"/>
        <w:ind w:hanging="90"/>
        <w:rPr>
          <w:rFonts w:ascii="Times New Roman" w:eastAsia="Times New Roman" w:hAnsi="Times New Roman" w:cs="Times New Roman"/>
          <w:sz w:val="24"/>
          <w:szCs w:val="24"/>
        </w:rPr>
      </w:pPr>
    </w:p>
    <w:p w14:paraId="510144CD" w14:textId="029603CC" w:rsidR="00FB2296" w:rsidRDefault="002B2E89" w:rsidP="007C20B3">
      <w:pPr>
        <w:pStyle w:val="Heading2"/>
        <w:rPr>
          <w:rFonts w:eastAsia="Times New Roman"/>
        </w:rPr>
      </w:pPr>
      <w:bookmarkStart w:id="12" w:name="_Toc510647242"/>
      <w:r>
        <w:rPr>
          <w:rFonts w:eastAsia="Times New Roman"/>
        </w:rPr>
        <w:t xml:space="preserve">2.1 </w:t>
      </w:r>
      <w:r w:rsidR="00FB2296" w:rsidRPr="007B3496">
        <w:rPr>
          <w:rFonts w:eastAsia="Times New Roman"/>
        </w:rPr>
        <w:t>Basic Workflow of how Blockchain Works</w:t>
      </w:r>
      <w:bookmarkEnd w:id="12"/>
    </w:p>
    <w:p w14:paraId="6A74DF89" w14:textId="77777777" w:rsidR="00CB0DE0" w:rsidRPr="00E51FF5" w:rsidRDefault="00CB0DE0" w:rsidP="00CB0DE0">
      <w:pPr>
        <w:shd w:val="clear" w:color="auto" w:fill="FCFCFC"/>
        <w:spacing w:after="360" w:line="360" w:lineRule="atLeast"/>
        <w:jc w:val="both"/>
        <w:rPr>
          <w:rFonts w:asciiTheme="majorHAnsi" w:eastAsia="Times New Roman" w:hAnsiTheme="majorHAnsi" w:cs="Arial"/>
          <w:color w:val="010101"/>
          <w:spacing w:val="5"/>
        </w:rPr>
      </w:pPr>
      <w:r w:rsidRPr="00E51FF5">
        <w:rPr>
          <w:rFonts w:asciiTheme="majorHAnsi" w:eastAsia="Times New Roman" w:hAnsiTheme="majorHAnsi" w:cs="Arial"/>
          <w:color w:val="010101"/>
          <w:spacing w:val="5"/>
        </w:rPr>
        <w:t>Hyperledger Fab</w:t>
      </w:r>
      <w:r w:rsidRPr="004C6925">
        <w:rPr>
          <w:rFonts w:asciiTheme="majorHAnsi" w:eastAsia="Times New Roman" w:hAnsiTheme="majorHAnsi" w:cs="Arial"/>
          <w:color w:val="010101"/>
          <w:spacing w:val="5"/>
        </w:rPr>
        <w:t>ri</w:t>
      </w:r>
      <w:r w:rsidRPr="00E51FF5">
        <w:rPr>
          <w:rFonts w:asciiTheme="majorHAnsi" w:eastAsia="Times New Roman" w:hAnsiTheme="majorHAnsi" w:cs="Arial"/>
          <w:color w:val="010101"/>
          <w:spacing w:val="5"/>
        </w:rPr>
        <w:t xml:space="preserve">c is a platform for distributed ledger solutions, underpinned by a modular architecture delivering high degrees of confidentiality, resiliency, flexibility and scalability. It is designed to support pluggable implementations of different </w:t>
      </w:r>
      <w:proofErr w:type="gramStart"/>
      <w:r w:rsidRPr="00E51FF5">
        <w:rPr>
          <w:rFonts w:asciiTheme="majorHAnsi" w:eastAsia="Times New Roman" w:hAnsiTheme="majorHAnsi" w:cs="Arial"/>
          <w:color w:val="010101"/>
          <w:spacing w:val="5"/>
        </w:rPr>
        <w:t>components, and</w:t>
      </w:r>
      <w:proofErr w:type="gramEnd"/>
      <w:r w:rsidRPr="00E51FF5">
        <w:rPr>
          <w:rFonts w:asciiTheme="majorHAnsi" w:eastAsia="Times New Roman" w:hAnsiTheme="majorHAnsi" w:cs="Arial"/>
          <w:color w:val="010101"/>
          <w:spacing w:val="5"/>
        </w:rPr>
        <w:t xml:space="preserve"> accommodate the complexity and intricacies that exist across the economic ecosystem.</w:t>
      </w:r>
    </w:p>
    <w:p w14:paraId="501C5850" w14:textId="20B07FE2" w:rsidR="00CB0DE0" w:rsidRPr="00CB0DE0" w:rsidRDefault="00CB0DE0" w:rsidP="00CB0DE0">
      <w:r w:rsidRPr="00E51FF5">
        <w:rPr>
          <w:rFonts w:asciiTheme="majorHAnsi" w:eastAsia="Times New Roman" w:hAnsiTheme="majorHAnsi" w:cs="Arial"/>
          <w:color w:val="010101"/>
          <w:spacing w:val="5"/>
        </w:rPr>
        <w:t>Hyperledger Fabric delivers a uniquely elastic and extensible architecture, distinguishing it from alternative blockchain solutions.</w:t>
      </w:r>
    </w:p>
    <w:p w14:paraId="38B9566C" w14:textId="77777777" w:rsidR="00FB2296" w:rsidRPr="007B3496" w:rsidRDefault="00FB2296" w:rsidP="00FB2296">
      <w:pPr>
        <w:spacing w:line="240" w:lineRule="auto"/>
        <w:ind w:hanging="90"/>
        <w:rPr>
          <w:rFonts w:ascii="Times New Roman" w:eastAsia="Times New Roman" w:hAnsi="Times New Roman" w:cs="Times New Roman"/>
          <w:sz w:val="24"/>
          <w:szCs w:val="24"/>
        </w:rPr>
      </w:pPr>
      <w:r w:rsidRPr="007B3496">
        <w:rPr>
          <w:rFonts w:ascii="Arial" w:eastAsia="Times New Roman" w:hAnsi="Arial" w:cs="Arial"/>
          <w:noProof/>
          <w:color w:val="000000"/>
        </w:rPr>
        <w:lastRenderedPageBreak/>
        <w:drawing>
          <wp:inline distT="0" distB="0" distL="0" distR="0" wp14:anchorId="609FA97D" wp14:editId="6835FAC6">
            <wp:extent cx="5967095" cy="3502660"/>
            <wp:effectExtent l="0" t="0" r="0" b="2540"/>
            <wp:docPr id="35" name="Picture 35" descr="https://lh4.googleusercontent.com/ulMjdSgD_tuMdXt-HJ0YRwlk_9N-eU-REK5aBWdGczvkvZpVXLV0XDKgVSwIoj94gkvWDUBey7O44CI2P7kDE1-gaBEO9WGZS7PNhQ0Ya7-Jj2b8MXZvUgKFScM_-aGNtxM0Mz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4.googleusercontent.com/ulMjdSgD_tuMdXt-HJ0YRwlk_9N-eU-REK5aBWdGczvkvZpVXLV0XDKgVSwIoj94gkvWDUBey7O44CI2P7kDE1-gaBEO9WGZS7PNhQ0Ya7-Jj2b8MXZvUgKFScM_-aGNtxM0Mz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7095" cy="3502660"/>
                    </a:xfrm>
                    <a:prstGeom prst="rect">
                      <a:avLst/>
                    </a:prstGeom>
                    <a:noFill/>
                    <a:ln>
                      <a:noFill/>
                    </a:ln>
                  </pic:spPr>
                </pic:pic>
              </a:graphicData>
            </a:graphic>
          </wp:inline>
        </w:drawing>
      </w:r>
      <w:r w:rsidRPr="007B3496">
        <w:rPr>
          <w:rFonts w:ascii="Arial" w:eastAsia="Times New Roman" w:hAnsi="Arial" w:cs="Arial"/>
          <w:color w:val="000000"/>
        </w:rPr>
        <w:br/>
      </w:r>
      <w:r w:rsidRPr="007B3496">
        <w:rPr>
          <w:rFonts w:ascii="Arial" w:eastAsia="Times New Roman" w:hAnsi="Arial" w:cs="Arial"/>
          <w:color w:val="000000"/>
        </w:rPr>
        <w:br/>
      </w:r>
      <w:r w:rsidRPr="007B3496">
        <w:rPr>
          <w:rFonts w:ascii="Arial" w:eastAsia="Times New Roman" w:hAnsi="Arial" w:cs="Arial"/>
          <w:b/>
          <w:bCs/>
          <w:i/>
          <w:iCs/>
          <w:color w:val="7030A0"/>
        </w:rPr>
        <w:t>Blockchain in Healthcare Intelligence Network</w:t>
      </w:r>
    </w:p>
    <w:p w14:paraId="393540EE" w14:textId="77777777" w:rsidR="00FB2296" w:rsidRPr="00CB0DE0" w:rsidRDefault="00FB2296" w:rsidP="00FB2296">
      <w:pPr>
        <w:spacing w:line="240" w:lineRule="auto"/>
        <w:ind w:hanging="90"/>
        <w:rPr>
          <w:rFonts w:ascii="Agency FB" w:eastAsia="Times New Roman" w:hAnsi="Agency FB" w:cs="Times New Roman"/>
          <w:sz w:val="16"/>
          <w:szCs w:val="16"/>
        </w:rPr>
      </w:pPr>
      <w:proofErr w:type="spellStart"/>
      <w:r w:rsidRPr="00CB0DE0">
        <w:rPr>
          <w:rFonts w:ascii="Agency FB" w:eastAsia="Times New Roman" w:hAnsi="Agency FB" w:cs="Arial"/>
          <w:color w:val="000000"/>
          <w:sz w:val="16"/>
          <w:szCs w:val="16"/>
        </w:rPr>
        <w:t>Ti</w:t>
      </w:r>
      <w:proofErr w:type="spellEnd"/>
      <w:r w:rsidRPr="00CB0DE0">
        <w:rPr>
          <w:rFonts w:ascii="Agency FB" w:eastAsia="Times New Roman" w:hAnsi="Agency FB" w:cs="Arial"/>
          <w:color w:val="000000"/>
          <w:sz w:val="16"/>
          <w:szCs w:val="16"/>
        </w:rPr>
        <w:t>&lt;-Transaction flow</w:t>
      </w:r>
    </w:p>
    <w:p w14:paraId="4B08C02E" w14:textId="77777777" w:rsidR="00FB2296" w:rsidRPr="00CB0DE0" w:rsidRDefault="00FB2296" w:rsidP="00FB2296">
      <w:pPr>
        <w:spacing w:line="240" w:lineRule="auto"/>
        <w:ind w:hanging="90"/>
        <w:rPr>
          <w:rFonts w:ascii="Agency FB" w:eastAsia="Times New Roman" w:hAnsi="Agency FB" w:cs="Times New Roman"/>
          <w:sz w:val="16"/>
          <w:szCs w:val="16"/>
        </w:rPr>
      </w:pPr>
      <w:r w:rsidRPr="00CB0DE0">
        <w:rPr>
          <w:rFonts w:ascii="Agency FB" w:eastAsia="Times New Roman" w:hAnsi="Agency FB" w:cs="Arial"/>
          <w:color w:val="000000"/>
          <w:sz w:val="16"/>
          <w:szCs w:val="16"/>
        </w:rPr>
        <w:t>O&lt;-</w:t>
      </w:r>
      <w:proofErr w:type="spellStart"/>
      <w:r w:rsidRPr="00CB0DE0">
        <w:rPr>
          <w:rFonts w:ascii="Agency FB" w:eastAsia="Times New Roman" w:hAnsi="Agency FB" w:cs="Arial"/>
          <w:color w:val="000000"/>
          <w:sz w:val="16"/>
          <w:szCs w:val="16"/>
        </w:rPr>
        <w:t>Orderer</w:t>
      </w:r>
      <w:proofErr w:type="spellEnd"/>
    </w:p>
    <w:p w14:paraId="29C176C2" w14:textId="77777777" w:rsidR="00FB2296" w:rsidRPr="00CB0DE0" w:rsidRDefault="00FB2296" w:rsidP="00FB2296">
      <w:pPr>
        <w:spacing w:line="240" w:lineRule="auto"/>
        <w:ind w:hanging="90"/>
        <w:rPr>
          <w:rFonts w:ascii="Agency FB" w:eastAsia="Times New Roman" w:hAnsi="Agency FB" w:cs="Times New Roman"/>
          <w:sz w:val="16"/>
          <w:szCs w:val="16"/>
        </w:rPr>
      </w:pPr>
      <w:r w:rsidRPr="00CB0DE0">
        <w:rPr>
          <w:rFonts w:ascii="Agency FB" w:eastAsia="Times New Roman" w:hAnsi="Agency FB" w:cs="Arial"/>
          <w:color w:val="000000"/>
          <w:sz w:val="16"/>
          <w:szCs w:val="16"/>
        </w:rPr>
        <w:t>C&lt;-Committer</w:t>
      </w:r>
    </w:p>
    <w:p w14:paraId="7DF5C657" w14:textId="77777777" w:rsidR="00FB2296" w:rsidRPr="00CB0DE0" w:rsidRDefault="00FB2296" w:rsidP="00FB2296">
      <w:pPr>
        <w:spacing w:line="240" w:lineRule="auto"/>
        <w:ind w:hanging="90"/>
        <w:rPr>
          <w:rFonts w:ascii="Agency FB" w:eastAsia="Times New Roman" w:hAnsi="Agency FB" w:cs="Times New Roman"/>
          <w:sz w:val="16"/>
          <w:szCs w:val="16"/>
        </w:rPr>
      </w:pPr>
      <w:r w:rsidRPr="00CB0DE0">
        <w:rPr>
          <w:rFonts w:ascii="Agency FB" w:eastAsia="Times New Roman" w:hAnsi="Agency FB" w:cs="Arial"/>
          <w:color w:val="000000"/>
          <w:sz w:val="16"/>
          <w:szCs w:val="16"/>
        </w:rPr>
        <w:t>E&lt;-Endorser</w:t>
      </w:r>
    </w:p>
    <w:p w14:paraId="58C6FDF3" w14:textId="77777777" w:rsidR="00FB2296" w:rsidRPr="00CB0DE0" w:rsidRDefault="00FB2296" w:rsidP="00FB2296">
      <w:pPr>
        <w:spacing w:line="240" w:lineRule="auto"/>
        <w:ind w:hanging="90"/>
        <w:rPr>
          <w:rFonts w:ascii="Agency FB" w:eastAsia="Times New Roman" w:hAnsi="Agency FB" w:cs="Times New Roman"/>
          <w:sz w:val="16"/>
          <w:szCs w:val="16"/>
        </w:rPr>
      </w:pPr>
      <w:r w:rsidRPr="00CB0DE0">
        <w:rPr>
          <w:rFonts w:ascii="Agency FB" w:eastAsia="Times New Roman" w:hAnsi="Agency FB" w:cs="Arial"/>
          <w:color w:val="000000"/>
          <w:sz w:val="16"/>
          <w:szCs w:val="16"/>
        </w:rPr>
        <w:t>CC&lt;-</w:t>
      </w:r>
      <w:proofErr w:type="spellStart"/>
      <w:r w:rsidRPr="00CB0DE0">
        <w:rPr>
          <w:rFonts w:ascii="Agency FB" w:eastAsia="Times New Roman" w:hAnsi="Agency FB" w:cs="Arial"/>
          <w:color w:val="000000"/>
          <w:sz w:val="16"/>
          <w:szCs w:val="16"/>
        </w:rPr>
        <w:t>ChainCode</w:t>
      </w:r>
      <w:proofErr w:type="spellEnd"/>
    </w:p>
    <w:p w14:paraId="65094757" w14:textId="77777777" w:rsidR="00FB2296" w:rsidRPr="00CB0DE0" w:rsidRDefault="00FB2296" w:rsidP="00FB2296">
      <w:pPr>
        <w:spacing w:line="240" w:lineRule="auto"/>
        <w:ind w:hanging="90"/>
        <w:rPr>
          <w:rFonts w:ascii="Agency FB" w:eastAsia="Times New Roman" w:hAnsi="Agency FB" w:cs="Times New Roman"/>
          <w:sz w:val="16"/>
          <w:szCs w:val="16"/>
        </w:rPr>
      </w:pPr>
      <w:r w:rsidRPr="00CB0DE0">
        <w:rPr>
          <w:rFonts w:ascii="Agency FB" w:eastAsia="Times New Roman" w:hAnsi="Agency FB" w:cs="Arial"/>
          <w:color w:val="000000"/>
          <w:sz w:val="16"/>
          <w:szCs w:val="16"/>
        </w:rPr>
        <w:t xml:space="preserve">GR&lt;-Genesis Node </w:t>
      </w:r>
      <w:proofErr w:type="gramStart"/>
      <w:r w:rsidRPr="00CB0DE0">
        <w:rPr>
          <w:rFonts w:ascii="Agency FB" w:eastAsia="Times New Roman" w:hAnsi="Agency FB" w:cs="Arial"/>
          <w:color w:val="000000"/>
          <w:sz w:val="16"/>
          <w:szCs w:val="16"/>
        </w:rPr>
        <w:t>entered into</w:t>
      </w:r>
      <w:proofErr w:type="gramEnd"/>
      <w:r w:rsidRPr="00CB0DE0">
        <w:rPr>
          <w:rFonts w:ascii="Agency FB" w:eastAsia="Times New Roman" w:hAnsi="Agency FB" w:cs="Arial"/>
          <w:color w:val="000000"/>
          <w:sz w:val="16"/>
          <w:szCs w:val="16"/>
        </w:rPr>
        <w:t xml:space="preserve"> CouchDB warehouse</w:t>
      </w:r>
    </w:p>
    <w:p w14:paraId="3002BC4F" w14:textId="2BDD49E6" w:rsidR="00FB2296" w:rsidRDefault="00FB2296" w:rsidP="00FB2296">
      <w:pPr>
        <w:spacing w:line="240" w:lineRule="auto"/>
        <w:ind w:hanging="90"/>
        <w:rPr>
          <w:rFonts w:ascii="Agency FB" w:eastAsia="Times New Roman" w:hAnsi="Agency FB" w:cs="Arial"/>
          <w:color w:val="000000"/>
          <w:sz w:val="16"/>
          <w:szCs w:val="16"/>
        </w:rPr>
      </w:pPr>
      <w:r w:rsidRPr="00CB0DE0">
        <w:rPr>
          <w:rFonts w:ascii="Agency FB" w:eastAsia="Times New Roman" w:hAnsi="Agency FB" w:cs="Arial"/>
          <w:color w:val="000000"/>
          <w:sz w:val="16"/>
          <w:szCs w:val="16"/>
        </w:rPr>
        <w:t>Ri&lt;-Subsequent nodes stored in CouchDB warehouse</w:t>
      </w:r>
    </w:p>
    <w:p w14:paraId="6368D156" w14:textId="7A4CA264" w:rsidR="005F15B3" w:rsidRPr="005F15B3" w:rsidRDefault="005F15B3" w:rsidP="00FB2296">
      <w:pPr>
        <w:spacing w:line="240" w:lineRule="auto"/>
        <w:ind w:hanging="90"/>
        <w:rPr>
          <w:rFonts w:asciiTheme="majorHAnsi" w:eastAsia="Times New Roman" w:hAnsiTheme="majorHAnsi" w:cs="Arial"/>
          <w:color w:val="010101"/>
          <w:spacing w:val="5"/>
        </w:rPr>
      </w:pPr>
      <w:r w:rsidRPr="005F15B3">
        <w:rPr>
          <w:rFonts w:asciiTheme="majorHAnsi" w:eastAsia="Times New Roman" w:hAnsiTheme="majorHAnsi" w:cs="Arial"/>
          <w:color w:val="010101"/>
          <w:spacing w:val="5"/>
        </w:rPr>
        <w:t xml:space="preserve">Blockchain system facilitates our current model </w:t>
      </w:r>
      <w:proofErr w:type="gramStart"/>
      <w:r w:rsidRPr="005F15B3">
        <w:rPr>
          <w:rFonts w:asciiTheme="majorHAnsi" w:eastAsia="Times New Roman" w:hAnsiTheme="majorHAnsi" w:cs="Arial"/>
          <w:color w:val="010101"/>
          <w:spacing w:val="5"/>
        </w:rPr>
        <w:t>as:-</w:t>
      </w:r>
      <w:proofErr w:type="gramEnd"/>
    </w:p>
    <w:p w14:paraId="6B32206D" w14:textId="77777777" w:rsidR="005F15B3" w:rsidRPr="00341E9C" w:rsidRDefault="005F15B3" w:rsidP="005F15B3">
      <w:pPr>
        <w:numPr>
          <w:ilvl w:val="0"/>
          <w:numId w:val="5"/>
        </w:numPr>
        <w:shd w:val="clear" w:color="auto" w:fill="FCFCFC"/>
        <w:spacing w:before="100" w:beforeAutospacing="1" w:after="100" w:afterAutospacing="1" w:line="360" w:lineRule="atLeast"/>
        <w:ind w:left="360"/>
        <w:jc w:val="both"/>
        <w:rPr>
          <w:rFonts w:asciiTheme="majorHAnsi" w:eastAsia="Times New Roman" w:hAnsiTheme="majorHAnsi" w:cs="Arial"/>
          <w:color w:val="010101"/>
          <w:spacing w:val="5"/>
        </w:rPr>
      </w:pPr>
      <w:proofErr w:type="spellStart"/>
      <w:r w:rsidRPr="00D53C63">
        <w:rPr>
          <w:rFonts w:asciiTheme="majorHAnsi" w:eastAsia="Times New Roman" w:hAnsiTheme="majorHAnsi" w:cs="Arial"/>
          <w:b/>
          <w:color w:val="010101"/>
          <w:spacing w:val="5"/>
        </w:rPr>
        <w:t>Chaincode</w:t>
      </w:r>
      <w:proofErr w:type="spellEnd"/>
      <w:r w:rsidRPr="00D53C63">
        <w:rPr>
          <w:rFonts w:asciiTheme="majorHAnsi" w:eastAsia="Times New Roman" w:hAnsiTheme="majorHAnsi" w:cs="Arial"/>
          <w:b/>
          <w:color w:val="010101"/>
          <w:spacing w:val="5"/>
        </w:rPr>
        <w:t xml:space="preserve"> trust flexibility.</w:t>
      </w:r>
      <w:r w:rsidRPr="00341E9C">
        <w:rPr>
          <w:rFonts w:asciiTheme="majorHAnsi" w:eastAsia="Times New Roman" w:hAnsiTheme="majorHAnsi" w:cs="Arial"/>
          <w:color w:val="010101"/>
          <w:spacing w:val="5"/>
        </w:rPr>
        <w:t> The architecture separates </w:t>
      </w:r>
      <w:r w:rsidRPr="00D53C63">
        <w:rPr>
          <w:rFonts w:asciiTheme="majorHAnsi" w:eastAsia="Times New Roman" w:hAnsiTheme="majorHAnsi" w:cs="Arial"/>
          <w:color w:val="010101"/>
          <w:spacing w:val="5"/>
        </w:rPr>
        <w:t>trust assumptions</w:t>
      </w:r>
      <w:r w:rsidRPr="00341E9C">
        <w:rPr>
          <w:rFonts w:asciiTheme="majorHAnsi" w:eastAsia="Times New Roman" w:hAnsiTheme="majorHAnsi" w:cs="Arial"/>
          <w:color w:val="010101"/>
          <w:spacing w:val="5"/>
        </w:rPr>
        <w:t xml:space="preserve"> for </w:t>
      </w:r>
      <w:proofErr w:type="spellStart"/>
      <w:r w:rsidRPr="00341E9C">
        <w:rPr>
          <w:rFonts w:asciiTheme="majorHAnsi" w:eastAsia="Times New Roman" w:hAnsiTheme="majorHAnsi" w:cs="Arial"/>
          <w:color w:val="010101"/>
          <w:spacing w:val="5"/>
        </w:rPr>
        <w:t>chaincodes</w:t>
      </w:r>
      <w:proofErr w:type="spellEnd"/>
      <w:r w:rsidRPr="00341E9C">
        <w:rPr>
          <w:rFonts w:asciiTheme="majorHAnsi" w:eastAsia="Times New Roman" w:hAnsiTheme="majorHAnsi" w:cs="Arial"/>
          <w:color w:val="010101"/>
          <w:spacing w:val="5"/>
        </w:rPr>
        <w:t xml:space="preserve"> (blockchain applications) from trust assumptions for ordering. In other words, the ordering service may be provided by one set of nodes (</w:t>
      </w:r>
      <w:proofErr w:type="spellStart"/>
      <w:r w:rsidRPr="00341E9C">
        <w:rPr>
          <w:rFonts w:asciiTheme="majorHAnsi" w:eastAsia="Times New Roman" w:hAnsiTheme="majorHAnsi" w:cs="Arial"/>
          <w:color w:val="010101"/>
          <w:spacing w:val="5"/>
        </w:rPr>
        <w:t>orderers</w:t>
      </w:r>
      <w:proofErr w:type="spellEnd"/>
      <w:r w:rsidRPr="00341E9C">
        <w:rPr>
          <w:rFonts w:asciiTheme="majorHAnsi" w:eastAsia="Times New Roman" w:hAnsiTheme="majorHAnsi" w:cs="Arial"/>
          <w:color w:val="010101"/>
          <w:spacing w:val="5"/>
        </w:rPr>
        <w:t xml:space="preserve">) and tolerate some of them to fail or misbehave, and the endorsers may be different for each </w:t>
      </w:r>
      <w:proofErr w:type="spellStart"/>
      <w:r w:rsidRPr="00341E9C">
        <w:rPr>
          <w:rFonts w:asciiTheme="majorHAnsi" w:eastAsia="Times New Roman" w:hAnsiTheme="majorHAnsi" w:cs="Arial"/>
          <w:color w:val="010101"/>
          <w:spacing w:val="5"/>
        </w:rPr>
        <w:t>chaincode</w:t>
      </w:r>
      <w:proofErr w:type="spellEnd"/>
      <w:r w:rsidRPr="00341E9C">
        <w:rPr>
          <w:rFonts w:asciiTheme="majorHAnsi" w:eastAsia="Times New Roman" w:hAnsiTheme="majorHAnsi" w:cs="Arial"/>
          <w:color w:val="010101"/>
          <w:spacing w:val="5"/>
        </w:rPr>
        <w:t>.</w:t>
      </w:r>
    </w:p>
    <w:p w14:paraId="7D12D4D4" w14:textId="77777777" w:rsidR="005F15B3" w:rsidRPr="00341E9C" w:rsidRDefault="005F15B3" w:rsidP="005F15B3">
      <w:pPr>
        <w:numPr>
          <w:ilvl w:val="0"/>
          <w:numId w:val="5"/>
        </w:numPr>
        <w:shd w:val="clear" w:color="auto" w:fill="FCFCFC"/>
        <w:spacing w:before="100" w:beforeAutospacing="1" w:after="100" w:afterAutospacing="1" w:line="360" w:lineRule="atLeast"/>
        <w:ind w:left="360"/>
        <w:jc w:val="both"/>
        <w:rPr>
          <w:rFonts w:asciiTheme="majorHAnsi" w:eastAsia="Times New Roman" w:hAnsiTheme="majorHAnsi" w:cs="Arial"/>
          <w:color w:val="010101"/>
          <w:spacing w:val="5"/>
        </w:rPr>
      </w:pPr>
      <w:r w:rsidRPr="00D53C63">
        <w:rPr>
          <w:rFonts w:asciiTheme="majorHAnsi" w:eastAsia="Times New Roman" w:hAnsiTheme="majorHAnsi" w:cs="Arial"/>
          <w:b/>
          <w:color w:val="010101"/>
          <w:spacing w:val="5"/>
        </w:rPr>
        <w:t>Scalability</w:t>
      </w:r>
      <w:r w:rsidRPr="00D53C63">
        <w:rPr>
          <w:rFonts w:asciiTheme="majorHAnsi" w:eastAsia="Times New Roman" w:hAnsiTheme="majorHAnsi" w:cs="Arial"/>
          <w:color w:val="010101"/>
          <w:spacing w:val="5"/>
        </w:rPr>
        <w:t>.</w:t>
      </w:r>
      <w:r w:rsidRPr="00341E9C">
        <w:rPr>
          <w:rFonts w:asciiTheme="majorHAnsi" w:eastAsia="Times New Roman" w:hAnsiTheme="majorHAnsi" w:cs="Arial"/>
          <w:color w:val="010101"/>
          <w:spacing w:val="5"/>
        </w:rPr>
        <w:t xml:space="preserve"> As the endorser nodes responsible for </w:t>
      </w:r>
      <w:proofErr w:type="gramStart"/>
      <w:r w:rsidRPr="00341E9C">
        <w:rPr>
          <w:rFonts w:asciiTheme="majorHAnsi" w:eastAsia="Times New Roman" w:hAnsiTheme="majorHAnsi" w:cs="Arial"/>
          <w:color w:val="010101"/>
          <w:spacing w:val="5"/>
        </w:rPr>
        <w:t xml:space="preserve">particular </w:t>
      </w:r>
      <w:proofErr w:type="spellStart"/>
      <w:r w:rsidRPr="00341E9C">
        <w:rPr>
          <w:rFonts w:asciiTheme="majorHAnsi" w:eastAsia="Times New Roman" w:hAnsiTheme="majorHAnsi" w:cs="Arial"/>
          <w:color w:val="010101"/>
          <w:spacing w:val="5"/>
        </w:rPr>
        <w:t>chaincode</w:t>
      </w:r>
      <w:proofErr w:type="spellEnd"/>
      <w:proofErr w:type="gramEnd"/>
      <w:r w:rsidRPr="00341E9C">
        <w:rPr>
          <w:rFonts w:asciiTheme="majorHAnsi" w:eastAsia="Times New Roman" w:hAnsiTheme="majorHAnsi" w:cs="Arial"/>
          <w:color w:val="010101"/>
          <w:spacing w:val="5"/>
        </w:rPr>
        <w:t xml:space="preserve"> are orthogonal to the </w:t>
      </w:r>
      <w:proofErr w:type="spellStart"/>
      <w:r w:rsidRPr="00341E9C">
        <w:rPr>
          <w:rFonts w:asciiTheme="majorHAnsi" w:eastAsia="Times New Roman" w:hAnsiTheme="majorHAnsi" w:cs="Arial"/>
          <w:color w:val="010101"/>
          <w:spacing w:val="5"/>
        </w:rPr>
        <w:t>orderers</w:t>
      </w:r>
      <w:proofErr w:type="spellEnd"/>
      <w:r w:rsidRPr="00341E9C">
        <w:rPr>
          <w:rFonts w:asciiTheme="majorHAnsi" w:eastAsia="Times New Roman" w:hAnsiTheme="majorHAnsi" w:cs="Arial"/>
          <w:color w:val="010101"/>
          <w:spacing w:val="5"/>
        </w:rPr>
        <w:t>, the system may </w:t>
      </w:r>
      <w:r w:rsidRPr="00D53C63">
        <w:rPr>
          <w:rFonts w:asciiTheme="majorHAnsi" w:eastAsia="Times New Roman" w:hAnsiTheme="majorHAnsi" w:cs="Arial"/>
          <w:color w:val="010101"/>
          <w:spacing w:val="5"/>
        </w:rPr>
        <w:t>scale</w:t>
      </w:r>
      <w:r w:rsidRPr="00341E9C">
        <w:rPr>
          <w:rFonts w:asciiTheme="majorHAnsi" w:eastAsia="Times New Roman" w:hAnsiTheme="majorHAnsi" w:cs="Arial"/>
          <w:color w:val="010101"/>
          <w:spacing w:val="5"/>
        </w:rPr>
        <w:t xml:space="preserve"> better than if these functions were done by the same nodes. In particular, </w:t>
      </w:r>
      <w:proofErr w:type="gramStart"/>
      <w:r w:rsidRPr="00341E9C">
        <w:rPr>
          <w:rFonts w:asciiTheme="majorHAnsi" w:eastAsia="Times New Roman" w:hAnsiTheme="majorHAnsi" w:cs="Arial"/>
          <w:color w:val="010101"/>
          <w:spacing w:val="5"/>
        </w:rPr>
        <w:t>this results</w:t>
      </w:r>
      <w:proofErr w:type="gramEnd"/>
      <w:r w:rsidRPr="00341E9C">
        <w:rPr>
          <w:rFonts w:asciiTheme="majorHAnsi" w:eastAsia="Times New Roman" w:hAnsiTheme="majorHAnsi" w:cs="Arial"/>
          <w:color w:val="010101"/>
          <w:spacing w:val="5"/>
        </w:rPr>
        <w:t xml:space="preserve"> when different </w:t>
      </w:r>
      <w:proofErr w:type="spellStart"/>
      <w:r w:rsidRPr="00341E9C">
        <w:rPr>
          <w:rFonts w:asciiTheme="majorHAnsi" w:eastAsia="Times New Roman" w:hAnsiTheme="majorHAnsi" w:cs="Arial"/>
          <w:color w:val="010101"/>
          <w:spacing w:val="5"/>
        </w:rPr>
        <w:t>chaincodes</w:t>
      </w:r>
      <w:proofErr w:type="spellEnd"/>
      <w:r w:rsidRPr="00341E9C">
        <w:rPr>
          <w:rFonts w:asciiTheme="majorHAnsi" w:eastAsia="Times New Roman" w:hAnsiTheme="majorHAnsi" w:cs="Arial"/>
          <w:color w:val="010101"/>
          <w:spacing w:val="5"/>
        </w:rPr>
        <w:t xml:space="preserve"> specify disjoint endorsers, which introduces a partitioning of </w:t>
      </w:r>
      <w:proofErr w:type="spellStart"/>
      <w:r w:rsidRPr="00341E9C">
        <w:rPr>
          <w:rFonts w:asciiTheme="majorHAnsi" w:eastAsia="Times New Roman" w:hAnsiTheme="majorHAnsi" w:cs="Arial"/>
          <w:color w:val="010101"/>
          <w:spacing w:val="5"/>
        </w:rPr>
        <w:t>chaincodes</w:t>
      </w:r>
      <w:proofErr w:type="spellEnd"/>
      <w:r w:rsidRPr="00341E9C">
        <w:rPr>
          <w:rFonts w:asciiTheme="majorHAnsi" w:eastAsia="Times New Roman" w:hAnsiTheme="majorHAnsi" w:cs="Arial"/>
          <w:color w:val="010101"/>
          <w:spacing w:val="5"/>
        </w:rPr>
        <w:t xml:space="preserve"> between endorsers and allows parallel </w:t>
      </w:r>
      <w:proofErr w:type="spellStart"/>
      <w:r w:rsidRPr="00341E9C">
        <w:rPr>
          <w:rFonts w:asciiTheme="majorHAnsi" w:eastAsia="Times New Roman" w:hAnsiTheme="majorHAnsi" w:cs="Arial"/>
          <w:color w:val="010101"/>
          <w:spacing w:val="5"/>
        </w:rPr>
        <w:t>chaincode</w:t>
      </w:r>
      <w:proofErr w:type="spellEnd"/>
      <w:r w:rsidRPr="00341E9C">
        <w:rPr>
          <w:rFonts w:asciiTheme="majorHAnsi" w:eastAsia="Times New Roman" w:hAnsiTheme="majorHAnsi" w:cs="Arial"/>
          <w:color w:val="010101"/>
          <w:spacing w:val="5"/>
        </w:rPr>
        <w:t xml:space="preserve"> execution (endorsement). Besides, </w:t>
      </w:r>
      <w:proofErr w:type="spellStart"/>
      <w:r w:rsidRPr="00341E9C">
        <w:rPr>
          <w:rFonts w:asciiTheme="majorHAnsi" w:eastAsia="Times New Roman" w:hAnsiTheme="majorHAnsi" w:cs="Arial"/>
          <w:color w:val="010101"/>
          <w:spacing w:val="5"/>
        </w:rPr>
        <w:t>chaincode</w:t>
      </w:r>
      <w:proofErr w:type="spellEnd"/>
      <w:r w:rsidRPr="00341E9C">
        <w:rPr>
          <w:rFonts w:asciiTheme="majorHAnsi" w:eastAsia="Times New Roman" w:hAnsiTheme="majorHAnsi" w:cs="Arial"/>
          <w:color w:val="010101"/>
          <w:spacing w:val="5"/>
        </w:rPr>
        <w:t xml:space="preserve"> execution, which can potentially be costly, is removed from the critical path of the ordering service.</w:t>
      </w:r>
    </w:p>
    <w:p w14:paraId="567BC41F" w14:textId="77777777" w:rsidR="005F15B3" w:rsidRPr="00341E9C" w:rsidRDefault="005F15B3" w:rsidP="005F15B3">
      <w:pPr>
        <w:numPr>
          <w:ilvl w:val="0"/>
          <w:numId w:val="5"/>
        </w:numPr>
        <w:shd w:val="clear" w:color="auto" w:fill="FCFCFC"/>
        <w:spacing w:before="100" w:beforeAutospacing="1" w:after="100" w:afterAutospacing="1" w:line="360" w:lineRule="atLeast"/>
        <w:ind w:left="360"/>
        <w:jc w:val="both"/>
        <w:rPr>
          <w:rFonts w:asciiTheme="majorHAnsi" w:eastAsia="Times New Roman" w:hAnsiTheme="majorHAnsi" w:cs="Arial"/>
          <w:color w:val="010101"/>
          <w:spacing w:val="5"/>
        </w:rPr>
      </w:pPr>
      <w:r w:rsidRPr="00D53C63">
        <w:rPr>
          <w:rFonts w:asciiTheme="majorHAnsi" w:eastAsia="Times New Roman" w:hAnsiTheme="majorHAnsi" w:cs="Arial"/>
          <w:b/>
          <w:color w:val="010101"/>
          <w:spacing w:val="5"/>
        </w:rPr>
        <w:lastRenderedPageBreak/>
        <w:t>Confidentiality.</w:t>
      </w:r>
      <w:r w:rsidRPr="00341E9C">
        <w:rPr>
          <w:rFonts w:asciiTheme="majorHAnsi" w:eastAsia="Times New Roman" w:hAnsiTheme="majorHAnsi" w:cs="Arial"/>
          <w:color w:val="010101"/>
          <w:spacing w:val="5"/>
        </w:rPr>
        <w:t xml:space="preserve"> The architecture facilitates deployment of </w:t>
      </w:r>
      <w:proofErr w:type="spellStart"/>
      <w:r w:rsidRPr="00341E9C">
        <w:rPr>
          <w:rFonts w:asciiTheme="majorHAnsi" w:eastAsia="Times New Roman" w:hAnsiTheme="majorHAnsi" w:cs="Arial"/>
          <w:color w:val="010101"/>
          <w:spacing w:val="5"/>
        </w:rPr>
        <w:t>chaincodes</w:t>
      </w:r>
      <w:proofErr w:type="spellEnd"/>
      <w:r w:rsidRPr="00341E9C">
        <w:rPr>
          <w:rFonts w:asciiTheme="majorHAnsi" w:eastAsia="Times New Roman" w:hAnsiTheme="majorHAnsi" w:cs="Arial"/>
          <w:color w:val="010101"/>
          <w:spacing w:val="5"/>
        </w:rPr>
        <w:t xml:space="preserve"> that have </w:t>
      </w:r>
      <w:r w:rsidRPr="00D53C63">
        <w:rPr>
          <w:rFonts w:asciiTheme="majorHAnsi" w:eastAsia="Times New Roman" w:hAnsiTheme="majorHAnsi" w:cs="Arial"/>
          <w:color w:val="010101"/>
          <w:spacing w:val="5"/>
        </w:rPr>
        <w:t>confidentiality</w:t>
      </w:r>
      <w:r w:rsidRPr="00341E9C">
        <w:rPr>
          <w:rFonts w:asciiTheme="majorHAnsi" w:eastAsia="Times New Roman" w:hAnsiTheme="majorHAnsi" w:cs="Arial"/>
          <w:color w:val="010101"/>
          <w:spacing w:val="5"/>
        </w:rPr>
        <w:t> requirements with respect to the content and state updates of its transactions.</w:t>
      </w:r>
    </w:p>
    <w:p w14:paraId="651FC3E2" w14:textId="77777777" w:rsidR="005F15B3" w:rsidRPr="00341E9C" w:rsidRDefault="005F15B3" w:rsidP="005F15B3">
      <w:pPr>
        <w:numPr>
          <w:ilvl w:val="0"/>
          <w:numId w:val="5"/>
        </w:numPr>
        <w:shd w:val="clear" w:color="auto" w:fill="FCFCFC"/>
        <w:spacing w:before="100" w:beforeAutospacing="1" w:after="100" w:afterAutospacing="1" w:line="360" w:lineRule="atLeast"/>
        <w:ind w:left="360"/>
        <w:jc w:val="both"/>
        <w:rPr>
          <w:rFonts w:asciiTheme="majorHAnsi" w:eastAsia="Times New Roman" w:hAnsiTheme="majorHAnsi" w:cs="Arial"/>
          <w:color w:val="010101"/>
          <w:spacing w:val="5"/>
        </w:rPr>
      </w:pPr>
      <w:r w:rsidRPr="00D53C63">
        <w:rPr>
          <w:rFonts w:asciiTheme="majorHAnsi" w:eastAsia="Times New Roman" w:hAnsiTheme="majorHAnsi" w:cs="Arial"/>
          <w:b/>
          <w:color w:val="010101"/>
          <w:spacing w:val="5"/>
        </w:rPr>
        <w:t>Consensus modularity.</w:t>
      </w:r>
      <w:r w:rsidRPr="00341E9C">
        <w:rPr>
          <w:rFonts w:asciiTheme="majorHAnsi" w:eastAsia="Times New Roman" w:hAnsiTheme="majorHAnsi" w:cs="Arial"/>
          <w:color w:val="010101"/>
          <w:spacing w:val="5"/>
        </w:rPr>
        <w:t> The architecture is </w:t>
      </w:r>
      <w:r w:rsidRPr="00D53C63">
        <w:rPr>
          <w:rFonts w:asciiTheme="majorHAnsi" w:eastAsia="Times New Roman" w:hAnsiTheme="majorHAnsi" w:cs="Arial"/>
          <w:color w:val="010101"/>
          <w:spacing w:val="5"/>
        </w:rPr>
        <w:t>modular</w:t>
      </w:r>
      <w:r w:rsidRPr="00341E9C">
        <w:rPr>
          <w:rFonts w:asciiTheme="majorHAnsi" w:eastAsia="Times New Roman" w:hAnsiTheme="majorHAnsi" w:cs="Arial"/>
          <w:color w:val="010101"/>
          <w:spacing w:val="5"/>
        </w:rPr>
        <w:t> and allows pluggable consensus (i.e., ordering service) implementations.</w:t>
      </w:r>
    </w:p>
    <w:p w14:paraId="660865B1" w14:textId="77777777" w:rsidR="005F15B3" w:rsidRPr="00CB0DE0" w:rsidRDefault="005F15B3" w:rsidP="00FB2296">
      <w:pPr>
        <w:spacing w:line="240" w:lineRule="auto"/>
        <w:ind w:hanging="90"/>
        <w:rPr>
          <w:rFonts w:ascii="Agency FB" w:eastAsia="Times New Roman" w:hAnsi="Agency FB" w:cs="Times New Roman"/>
          <w:sz w:val="16"/>
          <w:szCs w:val="16"/>
        </w:rPr>
      </w:pPr>
    </w:p>
    <w:p w14:paraId="73FEE528" w14:textId="77777777" w:rsidR="00FB2296" w:rsidRPr="007B3496" w:rsidRDefault="00FB2296" w:rsidP="00FB2296">
      <w:pPr>
        <w:spacing w:line="240" w:lineRule="auto"/>
        <w:ind w:hanging="90"/>
        <w:rPr>
          <w:rFonts w:ascii="Times New Roman" w:eastAsia="Times New Roman" w:hAnsi="Times New Roman" w:cs="Times New Roman"/>
          <w:sz w:val="24"/>
          <w:szCs w:val="24"/>
        </w:rPr>
      </w:pPr>
      <w:r w:rsidRPr="007B3496">
        <w:rPr>
          <w:rFonts w:ascii="Arial" w:eastAsia="Times New Roman" w:hAnsi="Arial" w:cs="Arial"/>
          <w:noProof/>
          <w:color w:val="000000"/>
        </w:rPr>
        <w:drawing>
          <wp:inline distT="0" distB="0" distL="0" distR="0" wp14:anchorId="79E25A03" wp14:editId="7BA42E5B">
            <wp:extent cx="5943600" cy="3711575"/>
            <wp:effectExtent l="0" t="0" r="0" b="3175"/>
            <wp:docPr id="34" name="Picture 34" descr="https://lh3.googleusercontent.com/O0xV1cJa7ft4udlPCI5zVAdXtlP0BWAaRwlbv9CG2k9pHYHsRq6B_n-zh_W_969KwFofE_M51B-eqnSXhDVQuOIearBRhLGu_gxtce_EzuGw0D0p2qjiK2AXrYLgJTGxIiEamo6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3.googleusercontent.com/O0xV1cJa7ft4udlPCI5zVAdXtlP0BWAaRwlbv9CG2k9pHYHsRq6B_n-zh_W_969KwFofE_M51B-eqnSXhDVQuOIearBRhLGu_gxtce_EzuGw0D0p2qjiK2AXrYLgJTGxIiEamo6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1575"/>
                    </a:xfrm>
                    <a:prstGeom prst="rect">
                      <a:avLst/>
                    </a:prstGeom>
                    <a:noFill/>
                    <a:ln>
                      <a:noFill/>
                    </a:ln>
                  </pic:spPr>
                </pic:pic>
              </a:graphicData>
            </a:graphic>
          </wp:inline>
        </w:drawing>
      </w:r>
    </w:p>
    <w:p w14:paraId="14AA3428" w14:textId="316BA4C6" w:rsidR="00FB2296" w:rsidRPr="007B3496" w:rsidRDefault="00FB2296" w:rsidP="00FB2296">
      <w:pPr>
        <w:spacing w:line="240" w:lineRule="auto"/>
        <w:ind w:hanging="90"/>
        <w:rPr>
          <w:rFonts w:ascii="Times New Roman" w:eastAsia="Times New Roman" w:hAnsi="Times New Roman" w:cs="Times New Roman"/>
          <w:sz w:val="24"/>
          <w:szCs w:val="24"/>
        </w:rPr>
      </w:pPr>
    </w:p>
    <w:p w14:paraId="1AA5DFE9" w14:textId="77777777" w:rsidR="00FB2296" w:rsidRDefault="00FB2296"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rPr>
      </w:pPr>
    </w:p>
    <w:p w14:paraId="4F3945CB" w14:textId="598F9E2E" w:rsidR="00341E9C" w:rsidRDefault="004C6925" w:rsidP="00530895">
      <w:pPr>
        <w:pStyle w:val="Heading2"/>
        <w:rPr>
          <w:rFonts w:eastAsia="Times New Roman"/>
        </w:rPr>
      </w:pPr>
      <w:bookmarkStart w:id="13" w:name="_Toc510647243"/>
      <w:r>
        <w:rPr>
          <w:rFonts w:eastAsia="Times New Roman"/>
        </w:rPr>
        <w:t xml:space="preserve">2.2 </w:t>
      </w:r>
      <w:r w:rsidR="008B44B2" w:rsidRPr="004C6925">
        <w:rPr>
          <w:rFonts w:eastAsia="Times New Roman"/>
        </w:rPr>
        <w:t>Web and mobile interface:</w:t>
      </w:r>
      <w:bookmarkEnd w:id="13"/>
    </w:p>
    <w:p w14:paraId="75B43BA0" w14:textId="3AA04433" w:rsidR="0057436C" w:rsidRPr="00D53C63" w:rsidRDefault="0057436C" w:rsidP="0057436C">
      <w:pPr>
        <w:rPr>
          <w:rFonts w:asciiTheme="majorHAnsi" w:eastAsia="Times New Roman" w:hAnsiTheme="majorHAnsi" w:cs="Arial"/>
          <w:color w:val="010101"/>
          <w:spacing w:val="5"/>
        </w:rPr>
      </w:pPr>
      <w:r w:rsidRPr="00D53C63">
        <w:rPr>
          <w:rFonts w:asciiTheme="majorHAnsi" w:eastAsia="Times New Roman" w:hAnsiTheme="majorHAnsi" w:cs="Arial"/>
          <w:color w:val="010101"/>
          <w:spacing w:val="5"/>
        </w:rPr>
        <w:t xml:space="preserve">To register and update medical records a web-interface and mobile application </w:t>
      </w:r>
      <w:r w:rsidR="00545C3A" w:rsidRPr="00D53C63">
        <w:rPr>
          <w:rFonts w:asciiTheme="majorHAnsi" w:eastAsia="Times New Roman" w:hAnsiTheme="majorHAnsi" w:cs="Arial"/>
          <w:color w:val="010101"/>
          <w:spacing w:val="5"/>
        </w:rPr>
        <w:t xml:space="preserve">will be developed. All </w:t>
      </w:r>
      <w:proofErr w:type="gramStart"/>
      <w:r w:rsidR="00545C3A" w:rsidRPr="00D53C63">
        <w:rPr>
          <w:rFonts w:asciiTheme="majorHAnsi" w:eastAsia="Times New Roman" w:hAnsiTheme="majorHAnsi" w:cs="Arial"/>
          <w:color w:val="010101"/>
          <w:spacing w:val="5"/>
        </w:rPr>
        <w:t>actors</w:t>
      </w:r>
      <w:proofErr w:type="gramEnd"/>
      <w:r w:rsidR="00545C3A" w:rsidRPr="00D53C63">
        <w:rPr>
          <w:rFonts w:asciiTheme="majorHAnsi" w:eastAsia="Times New Roman" w:hAnsiTheme="majorHAnsi" w:cs="Arial"/>
          <w:color w:val="010101"/>
          <w:spacing w:val="5"/>
        </w:rPr>
        <w:t xml:space="preserve"> patient, hospitals, doctors, </w:t>
      </w:r>
      <w:r w:rsidR="009C1035">
        <w:rPr>
          <w:rFonts w:asciiTheme="majorHAnsi" w:eastAsia="Times New Roman" w:hAnsiTheme="majorHAnsi" w:cs="Arial"/>
          <w:color w:val="010101"/>
          <w:spacing w:val="5"/>
        </w:rPr>
        <w:t>counsellor</w:t>
      </w:r>
      <w:r w:rsidR="00545C3A" w:rsidRPr="00D53C63">
        <w:rPr>
          <w:rFonts w:asciiTheme="majorHAnsi" w:eastAsia="Times New Roman" w:hAnsiTheme="majorHAnsi" w:cs="Arial"/>
          <w:color w:val="010101"/>
          <w:spacing w:val="5"/>
        </w:rPr>
        <w:t xml:space="preserve">, insurance company use this interface to communicate fields in an </w:t>
      </w:r>
      <w:r w:rsidR="00BF2D5D" w:rsidRPr="00D53C63">
        <w:rPr>
          <w:rFonts w:asciiTheme="majorHAnsi" w:eastAsia="Times New Roman" w:hAnsiTheme="majorHAnsi" w:cs="Arial"/>
          <w:color w:val="010101"/>
          <w:spacing w:val="5"/>
        </w:rPr>
        <w:t>interactive</w:t>
      </w:r>
      <w:r w:rsidR="00545C3A" w:rsidRPr="00D53C63">
        <w:rPr>
          <w:rFonts w:asciiTheme="majorHAnsi" w:eastAsia="Times New Roman" w:hAnsiTheme="majorHAnsi" w:cs="Arial"/>
          <w:color w:val="010101"/>
          <w:spacing w:val="5"/>
        </w:rPr>
        <w:t xml:space="preserve"> way abstract to the underlying blockchain architecture complexity.</w:t>
      </w:r>
    </w:p>
    <w:p w14:paraId="5B8E0DEB" w14:textId="73B8E6FB" w:rsidR="00530895" w:rsidRDefault="00530895" w:rsidP="00530895"/>
    <w:p w14:paraId="178219A1" w14:textId="64423B72" w:rsidR="00530895" w:rsidRPr="00530895" w:rsidRDefault="00530895" w:rsidP="00965A0D">
      <w:pPr>
        <w:pStyle w:val="Heading2"/>
      </w:pPr>
      <w:bookmarkStart w:id="14" w:name="_Toc510647244"/>
      <w:r>
        <w:t>2.3 Configuration</w:t>
      </w:r>
      <w:bookmarkEnd w:id="14"/>
    </w:p>
    <w:p w14:paraId="2FAF7D2D" w14:textId="77777777" w:rsidR="005D1970" w:rsidRPr="004335F5" w:rsidRDefault="005D1970"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Install </w:t>
      </w:r>
      <w:proofErr w:type="spellStart"/>
      <w:r w:rsidRPr="004335F5">
        <w:rPr>
          <w:rFonts w:asciiTheme="majorHAnsi" w:eastAsia="Times New Roman" w:hAnsiTheme="majorHAnsi" w:cs="Arial"/>
          <w:color w:val="010101"/>
          <w:spacing w:val="5"/>
        </w:rPr>
        <w:t>cURL</w:t>
      </w:r>
      <w:proofErr w:type="spellEnd"/>
    </w:p>
    <w:p w14:paraId="408045D0" w14:textId="77777777" w:rsidR="005D1970" w:rsidRPr="004335F5" w:rsidRDefault="005D1970"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Docker and Docker Compose</w:t>
      </w:r>
    </w:p>
    <w:p w14:paraId="0436A4CE" w14:textId="597F3836" w:rsidR="005D1970" w:rsidRPr="004335F5" w:rsidRDefault="005D1970"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Go programming language 1.9.x for many of its components.</w:t>
      </w:r>
    </w:p>
    <w:p w14:paraId="6749EA4C" w14:textId="19AE546F" w:rsidR="003D54B9" w:rsidRDefault="003D54B9" w:rsidP="005D1970">
      <w:pPr>
        <w:pStyle w:val="HTMLPreformatted"/>
        <w:shd w:val="clear" w:color="auto" w:fill="FFFFFF"/>
        <w:rPr>
          <w:rFonts w:ascii="Consolas" w:hAnsi="Consolas"/>
          <w:color w:val="404040"/>
          <w:spacing w:val="5"/>
          <w:sz w:val="18"/>
          <w:szCs w:val="18"/>
        </w:rPr>
      </w:pPr>
    </w:p>
    <w:p w14:paraId="4FE9E33E" w14:textId="57B35A55" w:rsidR="003D54B9" w:rsidRPr="00965A0D" w:rsidRDefault="00965A0D" w:rsidP="00965A0D">
      <w:pPr>
        <w:pStyle w:val="Heading2"/>
      </w:pPr>
      <w:bookmarkStart w:id="15" w:name="_Toc510647245"/>
      <w:r w:rsidRPr="00965A0D">
        <w:t xml:space="preserve">2.4 </w:t>
      </w:r>
      <w:r w:rsidR="00987077">
        <w:t>PERSONAS</w:t>
      </w:r>
      <w:bookmarkEnd w:id="15"/>
    </w:p>
    <w:p w14:paraId="4771DDF4" w14:textId="0DF8C1AE" w:rsidR="0025517A" w:rsidRPr="0025517A" w:rsidRDefault="0025517A"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Patient</w:t>
      </w:r>
    </w:p>
    <w:p w14:paraId="765CB101" w14:textId="634B88C4" w:rsidR="0025517A" w:rsidRPr="0025517A" w:rsidRDefault="009C1035" w:rsidP="004335F5">
      <w:pPr>
        <w:pStyle w:val="ListParagraph"/>
        <w:numPr>
          <w:ilvl w:val="0"/>
          <w:numId w:val="47"/>
        </w:numPr>
        <w:rPr>
          <w:rFonts w:asciiTheme="majorHAnsi" w:eastAsia="Times New Roman" w:hAnsiTheme="majorHAnsi" w:cs="Arial"/>
          <w:color w:val="010101"/>
          <w:spacing w:val="5"/>
        </w:rPr>
      </w:pPr>
      <w:r>
        <w:rPr>
          <w:rFonts w:asciiTheme="majorHAnsi" w:eastAsia="Times New Roman" w:hAnsiTheme="majorHAnsi" w:cs="Arial"/>
          <w:color w:val="010101"/>
          <w:spacing w:val="5"/>
        </w:rPr>
        <w:t>Counsellor</w:t>
      </w:r>
    </w:p>
    <w:p w14:paraId="615FCFF9" w14:textId="77777777" w:rsidR="0025517A" w:rsidRPr="0025517A" w:rsidRDefault="0025517A" w:rsidP="004335F5">
      <w:pPr>
        <w:pStyle w:val="ListParagraph"/>
        <w:numPr>
          <w:ilvl w:val="0"/>
          <w:numId w:val="47"/>
        </w:numPr>
        <w:rPr>
          <w:rFonts w:asciiTheme="majorHAnsi" w:eastAsia="Times New Roman" w:hAnsiTheme="majorHAnsi" w:cs="Arial"/>
          <w:color w:val="010101"/>
          <w:spacing w:val="5"/>
        </w:rPr>
      </w:pPr>
      <w:r w:rsidRPr="0025517A">
        <w:rPr>
          <w:rFonts w:asciiTheme="majorHAnsi" w:eastAsia="Times New Roman" w:hAnsiTheme="majorHAnsi" w:cs="Arial"/>
          <w:color w:val="010101"/>
          <w:spacing w:val="5"/>
        </w:rPr>
        <w:t>Insurance Company</w:t>
      </w:r>
    </w:p>
    <w:p w14:paraId="4E880CDD" w14:textId="77777777" w:rsidR="0025517A" w:rsidRPr="0025517A" w:rsidRDefault="0025517A" w:rsidP="004335F5">
      <w:pPr>
        <w:pStyle w:val="ListParagraph"/>
        <w:numPr>
          <w:ilvl w:val="0"/>
          <w:numId w:val="47"/>
        </w:numPr>
        <w:rPr>
          <w:rFonts w:asciiTheme="majorHAnsi" w:eastAsia="Times New Roman" w:hAnsiTheme="majorHAnsi" w:cs="Arial"/>
          <w:color w:val="010101"/>
          <w:spacing w:val="5"/>
        </w:rPr>
      </w:pPr>
      <w:r w:rsidRPr="0025517A">
        <w:rPr>
          <w:rFonts w:asciiTheme="majorHAnsi" w:eastAsia="Times New Roman" w:hAnsiTheme="majorHAnsi" w:cs="Arial"/>
          <w:color w:val="010101"/>
          <w:spacing w:val="5"/>
        </w:rPr>
        <w:t>Doctor and Hospital</w:t>
      </w:r>
    </w:p>
    <w:p w14:paraId="1CE4CFB5" w14:textId="77777777" w:rsidR="001E133A" w:rsidRPr="001E133A" w:rsidRDefault="001E133A" w:rsidP="001E133A">
      <w:pPr>
        <w:spacing w:after="0" w:line="240" w:lineRule="auto"/>
        <w:rPr>
          <w:rFonts w:ascii="Times New Roman" w:eastAsia="Times New Roman" w:hAnsi="Times New Roman" w:cs="Times New Roman"/>
          <w:sz w:val="24"/>
          <w:szCs w:val="24"/>
        </w:rPr>
      </w:pPr>
    </w:p>
    <w:p w14:paraId="01FED45C" w14:textId="77777777" w:rsidR="001E133A" w:rsidRPr="001E133A" w:rsidRDefault="001E133A" w:rsidP="001E133A">
      <w:pPr>
        <w:spacing w:after="0" w:line="240" w:lineRule="auto"/>
        <w:rPr>
          <w:rFonts w:ascii="Times New Roman" w:eastAsia="Times New Roman" w:hAnsi="Times New Roman" w:cs="Times New Roman"/>
          <w:sz w:val="24"/>
          <w:szCs w:val="24"/>
        </w:rPr>
      </w:pPr>
    </w:p>
    <w:p w14:paraId="28258EC3" w14:textId="6B4A5856" w:rsidR="001E133A" w:rsidRPr="00541D7E" w:rsidRDefault="00541D7E" w:rsidP="00541D7E">
      <w:pPr>
        <w:pStyle w:val="Heading2"/>
      </w:pPr>
      <w:bookmarkStart w:id="16" w:name="_Toc510647246"/>
      <w:r w:rsidRPr="00541D7E">
        <w:t xml:space="preserve">2.5 </w:t>
      </w:r>
      <w:r w:rsidR="001E133A" w:rsidRPr="00541D7E">
        <w:t>Ledger</w:t>
      </w:r>
      <w:bookmarkEnd w:id="16"/>
      <w:r w:rsidR="001E133A" w:rsidRPr="00541D7E">
        <w:t xml:space="preserve"> </w:t>
      </w:r>
    </w:p>
    <w:p w14:paraId="43E2914E" w14:textId="4FB04AB7" w:rsidR="001E133A" w:rsidRPr="004335F5" w:rsidRDefault="001E133A"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Ledger is constructed by the ordering service as a totally ordered </w:t>
      </w:r>
      <w:proofErr w:type="spellStart"/>
      <w:r w:rsidRPr="004335F5">
        <w:rPr>
          <w:rFonts w:asciiTheme="majorHAnsi" w:eastAsia="Times New Roman" w:hAnsiTheme="majorHAnsi" w:cs="Arial"/>
          <w:color w:val="010101"/>
          <w:spacing w:val="5"/>
        </w:rPr>
        <w:t>hashchain</w:t>
      </w:r>
      <w:proofErr w:type="spellEnd"/>
      <w:r w:rsidRPr="004335F5">
        <w:rPr>
          <w:rFonts w:asciiTheme="majorHAnsi" w:eastAsia="Times New Roman" w:hAnsiTheme="majorHAnsi" w:cs="Arial"/>
          <w:color w:val="010101"/>
          <w:spacing w:val="5"/>
        </w:rPr>
        <w:t xml:space="preserve"> of blocks of (valid or invalid) transactions.</w:t>
      </w:r>
      <w:r w:rsidR="00BB3775" w:rsidRPr="004335F5">
        <w:rPr>
          <w:rFonts w:asciiTheme="majorHAnsi" w:eastAsia="Times New Roman" w:hAnsiTheme="majorHAnsi" w:cs="Arial"/>
          <w:color w:val="010101"/>
          <w:spacing w:val="5"/>
        </w:rPr>
        <w:t xml:space="preserve"> Following information will </w:t>
      </w:r>
      <w:r w:rsidR="001C2D97" w:rsidRPr="004335F5">
        <w:rPr>
          <w:rFonts w:asciiTheme="majorHAnsi" w:eastAsia="Times New Roman" w:hAnsiTheme="majorHAnsi" w:cs="Arial"/>
          <w:color w:val="010101"/>
          <w:spacing w:val="5"/>
        </w:rPr>
        <w:t>b</w:t>
      </w:r>
      <w:r w:rsidR="00BB3775" w:rsidRPr="004335F5">
        <w:rPr>
          <w:rFonts w:asciiTheme="majorHAnsi" w:eastAsia="Times New Roman" w:hAnsiTheme="majorHAnsi" w:cs="Arial"/>
          <w:color w:val="010101"/>
          <w:spacing w:val="5"/>
        </w:rPr>
        <w:t xml:space="preserve">e stored </w:t>
      </w:r>
      <w:r w:rsidR="00C412FC" w:rsidRPr="004335F5">
        <w:rPr>
          <w:rFonts w:asciiTheme="majorHAnsi" w:eastAsia="Times New Roman" w:hAnsiTheme="majorHAnsi" w:cs="Arial"/>
          <w:color w:val="010101"/>
          <w:spacing w:val="5"/>
        </w:rPr>
        <w:t>in the Ledger.</w:t>
      </w:r>
    </w:p>
    <w:tbl>
      <w:tblPr>
        <w:tblW w:w="0" w:type="auto"/>
        <w:tblInd w:w="1601" w:type="dxa"/>
        <w:tblCellMar>
          <w:top w:w="15" w:type="dxa"/>
          <w:left w:w="15" w:type="dxa"/>
          <w:bottom w:w="15" w:type="dxa"/>
          <w:right w:w="15" w:type="dxa"/>
        </w:tblCellMar>
        <w:tblLook w:val="04A0" w:firstRow="1" w:lastRow="0" w:firstColumn="1" w:lastColumn="0" w:noHBand="0" w:noVBand="1"/>
      </w:tblPr>
      <w:tblGrid>
        <w:gridCol w:w="2965"/>
        <w:gridCol w:w="2676"/>
      </w:tblGrid>
      <w:tr w:rsidR="00C412FC" w:rsidRPr="004335F5" w14:paraId="2A927424" w14:textId="77777777" w:rsidTr="004335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7772A" w14:textId="77777777" w:rsidR="00C412FC" w:rsidRPr="004335F5" w:rsidRDefault="00C412FC" w:rsidP="004335F5">
            <w:pPr>
              <w:pStyle w:val="ListParagraph"/>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PatientInfo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3565B"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PatientID</w:t>
            </w:r>
            <w:proofErr w:type="spellEnd"/>
          </w:p>
          <w:p w14:paraId="3B74C191"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Name</w:t>
            </w:r>
          </w:p>
          <w:p w14:paraId="0932AFB8"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Location</w:t>
            </w:r>
          </w:p>
          <w:p w14:paraId="41220BBD"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Salary</w:t>
            </w:r>
          </w:p>
          <w:p w14:paraId="788BE9BA" w14:textId="36B7C7B0" w:rsidR="00732236" w:rsidRPr="004335F5" w:rsidRDefault="00732236"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EmergencyContact</w:t>
            </w:r>
            <w:proofErr w:type="spellEnd"/>
          </w:p>
        </w:tc>
      </w:tr>
      <w:tr w:rsidR="00C412FC" w:rsidRPr="004335F5" w14:paraId="67F7CAA7" w14:textId="77777777" w:rsidTr="004335F5">
        <w:trPr>
          <w:trHeight w:val="1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E4E63" w14:textId="77777777" w:rsidR="00C412FC" w:rsidRPr="004335F5" w:rsidRDefault="00C412FC" w:rsidP="004335F5">
            <w:pPr>
              <w:pStyle w:val="ListParagraph"/>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MedicalInsurancePlan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2067B"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PolicyNo</w:t>
            </w:r>
            <w:proofErr w:type="spellEnd"/>
          </w:p>
          <w:p w14:paraId="6C0F6057"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CoveragePlan</w:t>
            </w:r>
            <w:proofErr w:type="spellEnd"/>
          </w:p>
          <w:p w14:paraId="24EFEAA2"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InsurerId</w:t>
            </w:r>
            <w:proofErr w:type="spellEnd"/>
          </w:p>
          <w:p w14:paraId="23091A9A"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Coverage</w:t>
            </w:r>
          </w:p>
          <w:p w14:paraId="2F4E3FF1"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Claim</w:t>
            </w:r>
          </w:p>
        </w:tc>
      </w:tr>
      <w:tr w:rsidR="00C412FC" w:rsidRPr="004335F5" w14:paraId="7C74D4F8" w14:textId="77777777" w:rsidTr="004335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65B29" w14:textId="77777777" w:rsidR="00C412FC" w:rsidRPr="004335F5" w:rsidRDefault="00C412FC" w:rsidP="004335F5">
            <w:pPr>
              <w:pStyle w:val="ListParagraph"/>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CurrentCondition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3FC59"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MedicalIssue</w:t>
            </w:r>
            <w:proofErr w:type="spellEnd"/>
          </w:p>
        </w:tc>
      </w:tr>
      <w:tr w:rsidR="00C412FC" w:rsidRPr="004335F5" w14:paraId="010B4BFA" w14:textId="77777777" w:rsidTr="004335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2ADA" w14:textId="77777777" w:rsidR="00C412FC" w:rsidRPr="004335F5" w:rsidRDefault="00C412FC" w:rsidP="004335F5">
            <w:pPr>
              <w:pStyle w:val="ListParagraph"/>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Credits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B14F"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AvailableCredits</w:t>
            </w:r>
            <w:proofErr w:type="spellEnd"/>
          </w:p>
          <w:p w14:paraId="6369DB72"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CreditsCovered</w:t>
            </w:r>
            <w:proofErr w:type="spellEnd"/>
          </w:p>
          <w:p w14:paraId="6F1483A5"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proofErr w:type="spellStart"/>
            <w:r w:rsidRPr="004335F5">
              <w:rPr>
                <w:rFonts w:asciiTheme="majorHAnsi" w:eastAsia="Times New Roman" w:hAnsiTheme="majorHAnsi" w:cs="Arial"/>
                <w:color w:val="010101"/>
                <w:spacing w:val="5"/>
              </w:rPr>
              <w:t>AmountUncovered</w:t>
            </w:r>
            <w:proofErr w:type="spellEnd"/>
          </w:p>
        </w:tc>
      </w:tr>
      <w:tr w:rsidR="00C412FC" w:rsidRPr="004335F5" w14:paraId="6AA61340" w14:textId="77777777" w:rsidTr="004335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7330" w14:textId="77777777" w:rsidR="00C412FC" w:rsidRPr="004335F5" w:rsidRDefault="00C412FC" w:rsidP="004335F5">
            <w:pPr>
              <w:pStyle w:val="ListParagraph"/>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Counselors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C937"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ID</w:t>
            </w:r>
          </w:p>
          <w:p w14:paraId="4944FA9D"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Name</w:t>
            </w:r>
          </w:p>
          <w:p w14:paraId="764F40FF"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Location</w:t>
            </w:r>
          </w:p>
          <w:p w14:paraId="597D64A1"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Type</w:t>
            </w:r>
          </w:p>
          <w:p w14:paraId="3A8A6734" w14:textId="77777777" w:rsidR="00C412FC" w:rsidRPr="004335F5" w:rsidRDefault="00C412FC" w:rsidP="004335F5">
            <w:pPr>
              <w:pStyle w:val="ListParagraph"/>
              <w:numPr>
                <w:ilvl w:val="0"/>
                <w:numId w:val="47"/>
              </w:numPr>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Bill</w:t>
            </w:r>
          </w:p>
        </w:tc>
      </w:tr>
    </w:tbl>
    <w:p w14:paraId="511B73D4" w14:textId="77777777" w:rsidR="00C412FC" w:rsidRPr="001E133A" w:rsidRDefault="00C412FC" w:rsidP="001E133A">
      <w:pPr>
        <w:spacing w:line="240" w:lineRule="auto"/>
        <w:ind w:hanging="90"/>
        <w:rPr>
          <w:rFonts w:ascii="Times New Roman" w:eastAsia="Times New Roman" w:hAnsi="Times New Roman" w:cs="Times New Roman"/>
          <w:sz w:val="24"/>
          <w:szCs w:val="24"/>
        </w:rPr>
      </w:pPr>
    </w:p>
    <w:p w14:paraId="3C3020AE" w14:textId="77777777" w:rsidR="00E51FF5" w:rsidRPr="00C92ECF" w:rsidRDefault="00E51FF5" w:rsidP="005D1970">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rPr>
      </w:pPr>
    </w:p>
    <w:p w14:paraId="33C778A8" w14:textId="25B7E7F6" w:rsidR="00C92ECF" w:rsidRPr="00C92ECF" w:rsidRDefault="00C92ECF" w:rsidP="00DC672F">
      <w:pPr>
        <w:pStyle w:val="Heading1"/>
        <w:rPr>
          <w:rFonts w:ascii="Times New Roman" w:eastAsia="Times New Roman" w:hAnsi="Times New Roman" w:cs="Times New Roman"/>
          <w:sz w:val="24"/>
          <w:szCs w:val="24"/>
        </w:rPr>
      </w:pPr>
      <w:bookmarkStart w:id="17" w:name="_Toc510647247"/>
      <w:r w:rsidRPr="00230193">
        <w:rPr>
          <w:rStyle w:val="Heading1Char"/>
        </w:rPr>
        <w:lastRenderedPageBreak/>
        <w:t>3.  </w:t>
      </w:r>
      <w:bookmarkStart w:id="18" w:name="Architectural_Goals_and_Constraints"/>
      <w:r w:rsidRPr="00230193">
        <w:rPr>
          <w:rStyle w:val="Heading1Char"/>
        </w:rPr>
        <w:t>Architectural Goals and Constraints</w:t>
      </w:r>
      <w:bookmarkEnd w:id="17"/>
      <w:bookmarkEnd w:id="18"/>
      <w:r w:rsidRPr="00C92ECF">
        <w:rPr>
          <w:rFonts w:ascii="Arial" w:eastAsia="Times New Roman" w:hAnsi="Arial" w:cs="Arial"/>
          <w:b/>
          <w:bCs/>
          <w:color w:val="000000"/>
          <w:sz w:val="27"/>
          <w:szCs w:val="27"/>
          <w:shd w:val="clear" w:color="auto" w:fill="FFFFFF"/>
        </w:rPr>
        <w:t> </w:t>
      </w:r>
    </w:p>
    <w:p w14:paraId="066C9E46" w14:textId="77777777" w:rsidR="00C92ECF" w:rsidRPr="004335F5" w:rsidRDefault="00C92ECF" w:rsidP="00C92ECF">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There are some key requirements and system constraints that have a significant bearing on the architecture. They are:</w:t>
      </w:r>
    </w:p>
    <w:p w14:paraId="1000A3B9" w14:textId="5DC19206" w:rsidR="00C92ECF" w:rsidRPr="004335F5" w:rsidRDefault="00926959" w:rsidP="00C92ECF">
      <w:pPr>
        <w:numPr>
          <w:ilvl w:val="1"/>
          <w:numId w:val="2"/>
        </w:numPr>
        <w:shd w:val="clear" w:color="auto" w:fill="FFFFFF"/>
        <w:spacing w:before="100" w:beforeAutospacing="1" w:after="100" w:afterAutospacing="1" w:line="240" w:lineRule="auto"/>
        <w:ind w:left="1020"/>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Information related to insurance policy and rules are difficult to retrieve and implement with the current time </w:t>
      </w:r>
      <w:proofErr w:type="gramStart"/>
      <w:r w:rsidRPr="004335F5">
        <w:rPr>
          <w:rFonts w:asciiTheme="majorHAnsi" w:eastAsia="Times New Roman" w:hAnsiTheme="majorHAnsi" w:cs="Arial"/>
          <w:color w:val="010101"/>
          <w:spacing w:val="5"/>
        </w:rPr>
        <w:t>frame</w:t>
      </w:r>
      <w:proofErr w:type="gramEnd"/>
      <w:r w:rsidRPr="004335F5">
        <w:rPr>
          <w:rFonts w:asciiTheme="majorHAnsi" w:eastAsia="Times New Roman" w:hAnsiTheme="majorHAnsi" w:cs="Arial"/>
          <w:color w:val="010101"/>
          <w:spacing w:val="5"/>
        </w:rPr>
        <w:t xml:space="preserve"> so we would be using few randomly generated test sample values for our framework</w:t>
      </w:r>
      <w:r w:rsidR="003D35BA" w:rsidRPr="004335F5">
        <w:rPr>
          <w:rFonts w:asciiTheme="majorHAnsi" w:eastAsia="Times New Roman" w:hAnsiTheme="majorHAnsi" w:cs="Arial"/>
          <w:color w:val="010101"/>
          <w:spacing w:val="5"/>
        </w:rPr>
        <w:t>.</w:t>
      </w:r>
    </w:p>
    <w:p w14:paraId="03959DD8" w14:textId="394B41CC" w:rsidR="00C92ECF" w:rsidRPr="004335F5" w:rsidRDefault="00C92ECF" w:rsidP="00C92ECF">
      <w:pPr>
        <w:numPr>
          <w:ilvl w:val="1"/>
          <w:numId w:val="2"/>
        </w:numPr>
        <w:shd w:val="clear" w:color="auto" w:fill="FFFFFF"/>
        <w:spacing w:before="100" w:beforeAutospacing="1" w:after="100" w:afterAutospacing="1" w:line="240" w:lineRule="auto"/>
        <w:ind w:left="1020"/>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The existing legacy Billing System at </w:t>
      </w:r>
      <w:r w:rsidR="003D35BA" w:rsidRPr="004335F5">
        <w:rPr>
          <w:rFonts w:asciiTheme="majorHAnsi" w:eastAsia="Times New Roman" w:hAnsiTheme="majorHAnsi" w:cs="Arial"/>
          <w:color w:val="010101"/>
          <w:spacing w:val="5"/>
        </w:rPr>
        <w:t>Hospital/Clinics</w:t>
      </w:r>
      <w:r w:rsidRPr="004335F5">
        <w:rPr>
          <w:rFonts w:asciiTheme="majorHAnsi" w:eastAsia="Times New Roman" w:hAnsiTheme="majorHAnsi" w:cs="Arial"/>
          <w:color w:val="010101"/>
          <w:spacing w:val="5"/>
        </w:rPr>
        <w:t xml:space="preserve"> must be interfaced with to support billing of </w:t>
      </w:r>
      <w:r w:rsidR="00F919E9" w:rsidRPr="004335F5">
        <w:rPr>
          <w:rFonts w:asciiTheme="majorHAnsi" w:eastAsia="Times New Roman" w:hAnsiTheme="majorHAnsi" w:cs="Arial"/>
          <w:color w:val="010101"/>
          <w:spacing w:val="5"/>
        </w:rPr>
        <w:t>patient</w:t>
      </w:r>
      <w:r w:rsidRPr="004335F5">
        <w:rPr>
          <w:rFonts w:asciiTheme="majorHAnsi" w:eastAsia="Times New Roman" w:hAnsiTheme="majorHAnsi" w:cs="Arial"/>
          <w:color w:val="010101"/>
          <w:spacing w:val="5"/>
        </w:rPr>
        <w:t xml:space="preserve">. </w:t>
      </w:r>
    </w:p>
    <w:p w14:paraId="1DD50C56" w14:textId="778DD6AD" w:rsidR="00C92ECF" w:rsidRPr="004335F5" w:rsidRDefault="00C92ECF" w:rsidP="00C92ECF">
      <w:pPr>
        <w:numPr>
          <w:ilvl w:val="1"/>
          <w:numId w:val="2"/>
        </w:numPr>
        <w:shd w:val="clear" w:color="auto" w:fill="FFFFFF"/>
        <w:spacing w:before="100" w:beforeAutospacing="1" w:after="100" w:afterAutospacing="1" w:line="240" w:lineRule="auto"/>
        <w:ind w:left="1020"/>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All </w:t>
      </w:r>
      <w:r w:rsidR="00F919E9" w:rsidRPr="004335F5">
        <w:rPr>
          <w:rFonts w:asciiTheme="majorHAnsi" w:eastAsia="Times New Roman" w:hAnsiTheme="majorHAnsi" w:cs="Arial"/>
          <w:color w:val="010101"/>
          <w:spacing w:val="5"/>
        </w:rPr>
        <w:t xml:space="preserve">participants </w:t>
      </w:r>
      <w:r w:rsidR="008C7840" w:rsidRPr="004335F5">
        <w:rPr>
          <w:rFonts w:asciiTheme="majorHAnsi" w:eastAsia="Times New Roman" w:hAnsiTheme="majorHAnsi" w:cs="Arial"/>
          <w:color w:val="010101"/>
          <w:spacing w:val="5"/>
        </w:rPr>
        <w:t xml:space="preserve">have </w:t>
      </w:r>
      <w:r w:rsidRPr="004335F5">
        <w:rPr>
          <w:rFonts w:asciiTheme="majorHAnsi" w:eastAsia="Times New Roman" w:hAnsiTheme="majorHAnsi" w:cs="Arial"/>
          <w:color w:val="010101"/>
          <w:spacing w:val="5"/>
        </w:rPr>
        <w:t>internet dial up connections.</w:t>
      </w:r>
    </w:p>
    <w:p w14:paraId="114700CF" w14:textId="61707488" w:rsidR="00C92ECF" w:rsidRPr="004335F5" w:rsidRDefault="00C92ECF" w:rsidP="00C92ECF">
      <w:pPr>
        <w:numPr>
          <w:ilvl w:val="1"/>
          <w:numId w:val="2"/>
        </w:numPr>
        <w:shd w:val="clear" w:color="auto" w:fill="FFFFFF"/>
        <w:spacing w:before="100" w:beforeAutospacing="1" w:after="100" w:afterAutospacing="1" w:line="240" w:lineRule="auto"/>
        <w:ind w:left="1020"/>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The must </w:t>
      </w:r>
      <w:proofErr w:type="gramStart"/>
      <w:r w:rsidRPr="004335F5">
        <w:rPr>
          <w:rFonts w:asciiTheme="majorHAnsi" w:eastAsia="Times New Roman" w:hAnsiTheme="majorHAnsi" w:cs="Arial"/>
          <w:color w:val="010101"/>
          <w:spacing w:val="5"/>
        </w:rPr>
        <w:t>ensure</w:t>
      </w:r>
      <w:proofErr w:type="gramEnd"/>
      <w:r w:rsidRPr="004335F5">
        <w:rPr>
          <w:rFonts w:asciiTheme="majorHAnsi" w:eastAsia="Times New Roman" w:hAnsiTheme="majorHAnsi" w:cs="Arial"/>
          <w:color w:val="010101"/>
          <w:spacing w:val="5"/>
        </w:rPr>
        <w:t xml:space="preserve"> complete protection of data from unauthorized access. </w:t>
      </w:r>
    </w:p>
    <w:p w14:paraId="33E29F64" w14:textId="74841A75" w:rsidR="00C92ECF" w:rsidRDefault="00C92ECF"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rPr>
      </w:pPr>
      <w:r w:rsidRPr="00C92ECF">
        <w:rPr>
          <w:rFonts w:ascii="Times New Roman" w:eastAsia="Times New Roman" w:hAnsi="Times New Roman" w:cs="Times New Roman"/>
          <w:color w:val="000000"/>
          <w:sz w:val="27"/>
          <w:szCs w:val="27"/>
        </w:rPr>
        <w:t> </w:t>
      </w:r>
    </w:p>
    <w:p w14:paraId="0AF7F3BE" w14:textId="77777777" w:rsidR="006A3AD8" w:rsidRPr="00C92ECF" w:rsidRDefault="006A3AD8"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rPr>
      </w:pPr>
    </w:p>
    <w:p w14:paraId="1809883C" w14:textId="1D482A1B" w:rsidR="00C92ECF" w:rsidRPr="00C92ECF" w:rsidRDefault="00C92ECF" w:rsidP="009972E8">
      <w:pPr>
        <w:pStyle w:val="Heading1"/>
        <w:rPr>
          <w:rFonts w:ascii="Times New Roman" w:eastAsia="Times New Roman" w:hAnsi="Times New Roman" w:cs="Times New Roman"/>
          <w:sz w:val="24"/>
          <w:szCs w:val="24"/>
        </w:rPr>
      </w:pPr>
      <w:bookmarkStart w:id="19" w:name="_Toc510647248"/>
      <w:r w:rsidRPr="006A3AD8">
        <w:rPr>
          <w:rStyle w:val="Heading1Char"/>
        </w:rPr>
        <w:t>4.  </w:t>
      </w:r>
      <w:bookmarkStart w:id="20" w:name="Use-Case_View"/>
      <w:r w:rsidRPr="006A3AD8">
        <w:rPr>
          <w:rStyle w:val="Heading1Char"/>
        </w:rPr>
        <w:t>Use-Case View</w:t>
      </w:r>
      <w:bookmarkEnd w:id="19"/>
      <w:bookmarkEnd w:id="20"/>
      <w:r w:rsidRPr="00C92ECF">
        <w:rPr>
          <w:rFonts w:ascii="Arial" w:eastAsia="Times New Roman" w:hAnsi="Arial" w:cs="Arial"/>
          <w:b/>
          <w:bCs/>
          <w:color w:val="000000"/>
          <w:sz w:val="27"/>
          <w:szCs w:val="27"/>
          <w:shd w:val="clear" w:color="auto" w:fill="FFFFFF"/>
        </w:rPr>
        <w:t> </w:t>
      </w:r>
    </w:p>
    <w:p w14:paraId="40BC3585" w14:textId="77777777" w:rsidR="00C92ECF" w:rsidRPr="004335F5" w:rsidRDefault="00C92ECF" w:rsidP="00C92ECF">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A description of the use-case view of the software architecture. The Use Case View is important input to the selection of the set of scenarios and/or use cases that are the focus of an iteration.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14:paraId="0F5E1359" w14:textId="77007580"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The </w:t>
      </w:r>
      <w:r w:rsidR="00D67EC7" w:rsidRPr="004335F5">
        <w:rPr>
          <w:rFonts w:asciiTheme="majorHAnsi" w:eastAsia="Times New Roman" w:hAnsiTheme="majorHAnsi" w:cs="Arial"/>
          <w:color w:val="010101"/>
          <w:spacing w:val="5"/>
        </w:rPr>
        <w:t>Insurance</w:t>
      </w:r>
      <w:r w:rsidRPr="004335F5">
        <w:rPr>
          <w:rFonts w:asciiTheme="majorHAnsi" w:eastAsia="Times New Roman" w:hAnsiTheme="majorHAnsi" w:cs="Arial"/>
          <w:color w:val="010101"/>
          <w:spacing w:val="5"/>
        </w:rPr>
        <w:t>-</w:t>
      </w:r>
      <w:r w:rsidR="00D67EC7" w:rsidRPr="004335F5">
        <w:rPr>
          <w:rFonts w:asciiTheme="majorHAnsi" w:eastAsia="Times New Roman" w:hAnsiTheme="majorHAnsi" w:cs="Arial"/>
          <w:color w:val="010101"/>
          <w:spacing w:val="5"/>
        </w:rPr>
        <w:t>Blockchain</w:t>
      </w:r>
      <w:r w:rsidRPr="004335F5">
        <w:rPr>
          <w:rFonts w:asciiTheme="majorHAnsi" w:eastAsia="Times New Roman" w:hAnsiTheme="majorHAnsi" w:cs="Arial"/>
          <w:color w:val="010101"/>
          <w:spacing w:val="5"/>
        </w:rPr>
        <w:t xml:space="preserve"> use cases are:</w:t>
      </w:r>
    </w:p>
    <w:p w14:paraId="2719039E" w14:textId="73E563DB"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542448" w:rsidRPr="004335F5">
        <w:rPr>
          <w:rFonts w:asciiTheme="majorHAnsi" w:eastAsia="Times New Roman" w:hAnsiTheme="majorHAnsi" w:cs="Arial"/>
          <w:color w:val="010101"/>
          <w:spacing w:val="5"/>
        </w:rPr>
        <w:t>Register</w:t>
      </w:r>
    </w:p>
    <w:p w14:paraId="05AC866A" w14:textId="61F8C07D"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BA391C" w:rsidRPr="004335F5">
        <w:rPr>
          <w:rFonts w:asciiTheme="majorHAnsi" w:eastAsia="Times New Roman" w:hAnsiTheme="majorHAnsi" w:cs="Arial"/>
          <w:color w:val="010101"/>
          <w:spacing w:val="5"/>
        </w:rPr>
        <w:t>Insurance Plan approval</w:t>
      </w:r>
    </w:p>
    <w:p w14:paraId="46AD44F5" w14:textId="28F797B1"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AA752D" w:rsidRPr="004335F5">
        <w:rPr>
          <w:rFonts w:asciiTheme="majorHAnsi" w:eastAsia="Times New Roman" w:hAnsiTheme="majorHAnsi" w:cs="Arial"/>
          <w:color w:val="010101"/>
          <w:spacing w:val="5"/>
        </w:rPr>
        <w:t>Medical Condition Report</w:t>
      </w:r>
    </w:p>
    <w:p w14:paraId="003B4A8B" w14:textId="7513112C"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901C63" w:rsidRPr="004335F5">
        <w:rPr>
          <w:rFonts w:asciiTheme="majorHAnsi" w:eastAsia="Times New Roman" w:hAnsiTheme="majorHAnsi" w:cs="Arial"/>
          <w:color w:val="010101"/>
          <w:spacing w:val="5"/>
        </w:rPr>
        <w:t>Medical</w:t>
      </w:r>
      <w:r w:rsidR="002B274C" w:rsidRPr="004335F5">
        <w:rPr>
          <w:rFonts w:asciiTheme="majorHAnsi" w:eastAsia="Times New Roman" w:hAnsiTheme="majorHAnsi" w:cs="Arial"/>
          <w:color w:val="010101"/>
          <w:spacing w:val="5"/>
        </w:rPr>
        <w:t xml:space="preserve"> Counsellor Generation</w:t>
      </w:r>
    </w:p>
    <w:p w14:paraId="7DA75A4F" w14:textId="2D09FE2E"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2B274C" w:rsidRPr="004335F5">
        <w:rPr>
          <w:rFonts w:asciiTheme="majorHAnsi" w:eastAsia="Times New Roman" w:hAnsiTheme="majorHAnsi" w:cs="Arial"/>
          <w:color w:val="010101"/>
          <w:spacing w:val="5"/>
        </w:rPr>
        <w:t>Bill and claim Generation</w:t>
      </w:r>
    </w:p>
    <w:p w14:paraId="1840822A" w14:textId="4265CFF6"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w:t>
      </w:r>
      <w:r w:rsidR="002B274C" w:rsidRPr="004335F5">
        <w:rPr>
          <w:rFonts w:asciiTheme="majorHAnsi" w:eastAsia="Times New Roman" w:hAnsiTheme="majorHAnsi" w:cs="Arial"/>
          <w:color w:val="010101"/>
          <w:spacing w:val="5"/>
        </w:rPr>
        <w:t>Claim Settlement</w:t>
      </w:r>
    </w:p>
    <w:p w14:paraId="7DCE31B0" w14:textId="19B35644"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 View </w:t>
      </w:r>
      <w:r w:rsidR="007B5E2C" w:rsidRPr="004335F5">
        <w:rPr>
          <w:rFonts w:asciiTheme="majorHAnsi" w:eastAsia="Times New Roman" w:hAnsiTheme="majorHAnsi" w:cs="Arial"/>
          <w:color w:val="010101"/>
          <w:spacing w:val="5"/>
        </w:rPr>
        <w:t>Medical</w:t>
      </w:r>
      <w:r w:rsidRPr="004335F5">
        <w:rPr>
          <w:rFonts w:asciiTheme="majorHAnsi" w:eastAsia="Times New Roman" w:hAnsiTheme="majorHAnsi" w:cs="Arial"/>
          <w:color w:val="010101"/>
          <w:spacing w:val="5"/>
        </w:rPr>
        <w:t xml:space="preserve"> Card</w:t>
      </w:r>
    </w:p>
    <w:p w14:paraId="6A552220" w14:textId="09D49E79"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Clos</w:t>
      </w:r>
      <w:r w:rsidR="007B5E2C" w:rsidRPr="004335F5">
        <w:rPr>
          <w:rFonts w:asciiTheme="majorHAnsi" w:eastAsia="Times New Roman" w:hAnsiTheme="majorHAnsi" w:cs="Arial"/>
          <w:color w:val="010101"/>
          <w:spacing w:val="5"/>
        </w:rPr>
        <w:t>e Registration</w:t>
      </w:r>
      <w:r w:rsidRPr="004335F5">
        <w:rPr>
          <w:rFonts w:asciiTheme="majorHAnsi" w:eastAsia="Times New Roman" w:hAnsiTheme="majorHAnsi" w:cs="Arial"/>
          <w:color w:val="010101"/>
          <w:spacing w:val="5"/>
        </w:rPr>
        <w:t>.</w:t>
      </w:r>
    </w:p>
    <w:p w14:paraId="5F0B02C2" w14:textId="24E4721F" w:rsidR="00C92ECF" w:rsidRPr="004335F5" w:rsidRDefault="00C92ECF" w:rsidP="004335F5">
      <w:pPr>
        <w:shd w:val="clear" w:color="auto" w:fill="FFFFFF"/>
        <w:spacing w:beforeAutospacing="1" w:after="100" w:afterAutospacing="1" w:line="240" w:lineRule="auto"/>
        <w:rPr>
          <w:rFonts w:asciiTheme="majorHAnsi" w:eastAsia="Times New Roman" w:hAnsiTheme="majorHAnsi" w:cs="Arial"/>
          <w:color w:val="010101"/>
          <w:spacing w:val="5"/>
        </w:rPr>
      </w:pPr>
      <w:r w:rsidRPr="004335F5">
        <w:rPr>
          <w:rFonts w:asciiTheme="majorHAnsi" w:eastAsia="Times New Roman" w:hAnsiTheme="majorHAnsi" w:cs="Arial"/>
          <w:color w:val="010101"/>
          <w:spacing w:val="5"/>
        </w:rPr>
        <w:t xml:space="preserve">These use cases are initiated by the </w:t>
      </w:r>
      <w:r w:rsidR="00E25401" w:rsidRPr="004335F5">
        <w:rPr>
          <w:rFonts w:asciiTheme="majorHAnsi" w:eastAsia="Times New Roman" w:hAnsiTheme="majorHAnsi" w:cs="Arial"/>
          <w:color w:val="010101"/>
          <w:spacing w:val="5"/>
        </w:rPr>
        <w:t>patient</w:t>
      </w:r>
      <w:r w:rsidRPr="004335F5">
        <w:rPr>
          <w:rFonts w:asciiTheme="majorHAnsi" w:eastAsia="Times New Roman" w:hAnsiTheme="majorHAnsi" w:cs="Arial"/>
          <w:color w:val="010101"/>
          <w:spacing w:val="5"/>
        </w:rPr>
        <w:t xml:space="preserve">, </w:t>
      </w:r>
      <w:r w:rsidR="00E25401" w:rsidRPr="004335F5">
        <w:rPr>
          <w:rFonts w:asciiTheme="majorHAnsi" w:eastAsia="Times New Roman" w:hAnsiTheme="majorHAnsi" w:cs="Arial"/>
          <w:color w:val="010101"/>
          <w:spacing w:val="5"/>
        </w:rPr>
        <w:t>insurance company</w:t>
      </w:r>
      <w:r w:rsidRPr="004335F5">
        <w:rPr>
          <w:rFonts w:asciiTheme="majorHAnsi" w:eastAsia="Times New Roman" w:hAnsiTheme="majorHAnsi" w:cs="Arial"/>
          <w:color w:val="010101"/>
          <w:spacing w:val="5"/>
        </w:rPr>
        <w:t xml:space="preserve">, </w:t>
      </w:r>
      <w:proofErr w:type="spellStart"/>
      <w:r w:rsidR="009C1035">
        <w:rPr>
          <w:rFonts w:asciiTheme="majorHAnsi" w:eastAsia="Times New Roman" w:hAnsiTheme="majorHAnsi" w:cs="Arial"/>
          <w:color w:val="010101"/>
          <w:spacing w:val="5"/>
        </w:rPr>
        <w:t>councellor</w:t>
      </w:r>
      <w:proofErr w:type="spellEnd"/>
      <w:r w:rsidR="000B228D" w:rsidRPr="004335F5">
        <w:rPr>
          <w:rFonts w:asciiTheme="majorHAnsi" w:eastAsia="Times New Roman" w:hAnsiTheme="majorHAnsi" w:cs="Arial"/>
          <w:color w:val="010101"/>
          <w:spacing w:val="5"/>
        </w:rPr>
        <w:t>, clinic or hospital</w:t>
      </w:r>
      <w:r w:rsidRPr="004335F5">
        <w:rPr>
          <w:rFonts w:asciiTheme="majorHAnsi" w:eastAsia="Times New Roman" w:hAnsiTheme="majorHAnsi" w:cs="Arial"/>
          <w:color w:val="010101"/>
          <w:spacing w:val="5"/>
        </w:rPr>
        <w:t>. In addition, interaction with external actors; Billing System occur.</w:t>
      </w:r>
    </w:p>
    <w:p w14:paraId="4475C436" w14:textId="575A8626" w:rsidR="00C92ECF" w:rsidRPr="00C92ECF" w:rsidRDefault="00C92ECF" w:rsidP="00650ECF">
      <w:pPr>
        <w:pStyle w:val="Heading2"/>
        <w:rPr>
          <w:rFonts w:ascii="Times New Roman" w:eastAsia="Times New Roman" w:hAnsi="Times New Roman" w:cs="Times New Roman"/>
          <w:sz w:val="24"/>
          <w:szCs w:val="24"/>
        </w:rPr>
      </w:pPr>
      <w:bookmarkStart w:id="21" w:name="_Toc510647249"/>
      <w:proofErr w:type="gramStart"/>
      <w:r w:rsidRPr="006C42F0">
        <w:rPr>
          <w:rStyle w:val="Heading2Char"/>
        </w:rPr>
        <w:lastRenderedPageBreak/>
        <w:t>4.1  </w:t>
      </w:r>
      <w:bookmarkStart w:id="22" w:name="Architecturally-Significant_Use_Cases"/>
      <w:r w:rsidRPr="006C42F0">
        <w:rPr>
          <w:rStyle w:val="Heading2Char"/>
        </w:rPr>
        <w:t>Architecturally</w:t>
      </w:r>
      <w:proofErr w:type="gramEnd"/>
      <w:r w:rsidRPr="006C42F0">
        <w:rPr>
          <w:rStyle w:val="Heading2Char"/>
        </w:rPr>
        <w:t>-Significant Use Cases</w:t>
      </w:r>
      <w:bookmarkEnd w:id="21"/>
      <w:bookmarkEnd w:id="22"/>
      <w:r w:rsidRPr="00C92ECF">
        <w:rPr>
          <w:rFonts w:ascii="Arial" w:eastAsia="Times New Roman" w:hAnsi="Arial" w:cs="Arial"/>
          <w:b/>
          <w:bCs/>
          <w:color w:val="000000"/>
          <w:sz w:val="20"/>
          <w:szCs w:val="20"/>
          <w:shd w:val="clear" w:color="auto" w:fill="FFFFFF"/>
        </w:rPr>
        <w:t> </w:t>
      </w:r>
    </w:p>
    <w:p w14:paraId="74F52F7E" w14:textId="5E9900D1" w:rsidR="00C92ECF" w:rsidRPr="00C92ECF" w:rsidRDefault="00696B56" w:rsidP="00C92ECF">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Pr>
          <w:rFonts w:ascii="Arial" w:hAnsi="Arial" w:cs="Arial"/>
          <w:noProof/>
          <w:color w:val="000000"/>
        </w:rPr>
        <w:drawing>
          <wp:inline distT="0" distB="0" distL="0" distR="0" wp14:anchorId="2485CA6D" wp14:editId="31B93189">
            <wp:extent cx="5943600" cy="5331460"/>
            <wp:effectExtent l="0" t="0" r="0" b="2540"/>
            <wp:docPr id="3" name="Picture 3" descr="https://lh4.googleusercontent.com/bBFOgRsqSXhq26R33KgxG8DNatsKWysctGImGWIsm6Aa4bilQtuMBFfQDr11MXFb17s2fWjremA5r2dcvNjeXM-8zs-C60AKvPuHnzPy0hk9oZPUpUZfR0fcO7vMD50D7m5o7V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bBFOgRsqSXhq26R33KgxG8DNatsKWysctGImGWIsm6Aa4bilQtuMBFfQDr11MXFb17s2fWjremA5r2dcvNjeXM-8zs-C60AKvPuHnzPy0hk9oZPUpUZfR0fcO7vMD50D7m5o7Vm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1460"/>
                    </a:xfrm>
                    <a:prstGeom prst="rect">
                      <a:avLst/>
                    </a:prstGeom>
                    <a:noFill/>
                    <a:ln>
                      <a:noFill/>
                    </a:ln>
                  </pic:spPr>
                </pic:pic>
              </a:graphicData>
            </a:graphic>
          </wp:inline>
        </w:drawing>
      </w:r>
    </w:p>
    <w:p w14:paraId="7D2BF9D8" w14:textId="77777777" w:rsidR="00C92ECF" w:rsidRPr="00C92ECF" w:rsidRDefault="00C92ECF" w:rsidP="00C92ECF">
      <w:pPr>
        <w:shd w:val="clear" w:color="auto" w:fill="FFFFFF"/>
        <w:spacing w:before="100" w:beforeAutospacing="1" w:after="100" w:afterAutospacing="1" w:line="240" w:lineRule="auto"/>
        <w:ind w:left="1020"/>
        <w:jc w:val="center"/>
        <w:rPr>
          <w:rFonts w:ascii="Times New Roman" w:eastAsia="Times New Roman" w:hAnsi="Times New Roman" w:cs="Times New Roman"/>
          <w:color w:val="000000"/>
          <w:sz w:val="20"/>
          <w:szCs w:val="20"/>
        </w:rPr>
      </w:pPr>
      <w:r w:rsidRPr="00C92ECF">
        <w:rPr>
          <w:rFonts w:ascii="Times New Roman" w:eastAsia="Times New Roman" w:hAnsi="Times New Roman" w:cs="Times New Roman"/>
          <w:color w:val="000000"/>
          <w:sz w:val="20"/>
          <w:szCs w:val="20"/>
        </w:rPr>
        <w:t>Diagram Name: Architecturally Significant Use-Cases</w:t>
      </w:r>
    </w:p>
    <w:p w14:paraId="1B1CC417" w14:textId="77777777" w:rsidR="00C92ECF" w:rsidRPr="00C92ECF" w:rsidRDefault="00C92ECF" w:rsidP="00C92ECF">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rPr>
      </w:pPr>
      <w:r w:rsidRPr="00C92ECF">
        <w:rPr>
          <w:rFonts w:ascii="Times New Roman" w:eastAsia="Times New Roman" w:hAnsi="Times New Roman" w:cs="Times New Roman"/>
          <w:color w:val="000000"/>
          <w:sz w:val="27"/>
          <w:szCs w:val="27"/>
        </w:rPr>
        <w:t> </w:t>
      </w:r>
    </w:p>
    <w:p w14:paraId="399B5A22" w14:textId="0BE0DA6F" w:rsidR="00C92ECF" w:rsidRPr="001C02FF" w:rsidRDefault="00C92ECF" w:rsidP="00B0178B">
      <w:pPr>
        <w:pStyle w:val="Heading3"/>
        <w:rPr>
          <w:rFonts w:ascii="Arial" w:eastAsia="Times New Roman" w:hAnsi="Arial" w:cs="Arial"/>
          <w:i/>
          <w:iCs/>
          <w:shd w:val="clear" w:color="auto" w:fill="FFFFFF"/>
        </w:rPr>
      </w:pPr>
      <w:bookmarkStart w:id="23" w:name="_Toc510647250"/>
      <w:r w:rsidRPr="00C92ECF">
        <w:rPr>
          <w:rFonts w:ascii="Arial" w:eastAsia="Times New Roman" w:hAnsi="Arial" w:cs="Arial"/>
          <w:i/>
          <w:iCs/>
          <w:shd w:val="clear" w:color="auto" w:fill="FFFFFF"/>
        </w:rPr>
        <w:t xml:space="preserve">4.1.1 </w:t>
      </w:r>
      <w:r w:rsidR="00687613" w:rsidRPr="001C02FF">
        <w:rPr>
          <w:rFonts w:ascii="Arial" w:eastAsia="Times New Roman" w:hAnsi="Arial" w:cs="Arial"/>
          <w:i/>
          <w:iCs/>
          <w:shd w:val="clear" w:color="auto" w:fill="FFFFFF"/>
        </w:rPr>
        <w:t>- Register</w:t>
      </w:r>
      <w:bookmarkEnd w:id="23"/>
    </w:p>
    <w:p w14:paraId="17DD9189" w14:textId="68E669A7"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a registration process. </w:t>
      </w:r>
    </w:p>
    <w:p w14:paraId="2A24FDAD" w14:textId="424DCCF6" w:rsidR="00C92ECF" w:rsidRPr="00C92ECF" w:rsidRDefault="00C92ECF" w:rsidP="00B0178B">
      <w:pPr>
        <w:pStyle w:val="Heading3"/>
        <w:rPr>
          <w:rFonts w:ascii="Arial" w:eastAsia="Times New Roman" w:hAnsi="Arial" w:cs="Arial"/>
          <w:i/>
          <w:iCs/>
          <w:shd w:val="clear" w:color="auto" w:fill="FFFFFF"/>
        </w:rPr>
      </w:pPr>
      <w:bookmarkStart w:id="24" w:name="_Toc510647251"/>
      <w:r w:rsidRPr="00C92ECF">
        <w:rPr>
          <w:rFonts w:ascii="Arial" w:eastAsia="Times New Roman" w:hAnsi="Arial" w:cs="Arial"/>
          <w:i/>
          <w:iCs/>
          <w:shd w:val="clear" w:color="auto" w:fill="FFFFFF"/>
        </w:rPr>
        <w:t xml:space="preserve">4.1.2 </w:t>
      </w:r>
      <w:r w:rsidR="00EE15D4" w:rsidRPr="00B0178B">
        <w:rPr>
          <w:rFonts w:ascii="Arial" w:eastAsia="Times New Roman" w:hAnsi="Arial" w:cs="Arial"/>
          <w:i/>
          <w:iCs/>
          <w:shd w:val="clear" w:color="auto" w:fill="FFFFFF"/>
        </w:rPr>
        <w:t>Insurance Plan approval</w:t>
      </w:r>
      <w:bookmarkEnd w:id="24"/>
    </w:p>
    <w:p w14:paraId="6824A592" w14:textId="62095631"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006F69AB" w:rsidRPr="001C02FF">
        <w:rPr>
          <w:rFonts w:asciiTheme="majorHAnsi" w:eastAsia="Times New Roman" w:hAnsiTheme="majorHAnsi" w:cs="Arial"/>
          <w:color w:val="010101"/>
          <w:spacing w:val="5"/>
        </w:rPr>
        <w:t xml:space="preserve">This use case allows verification on an onboard customer through the insurance company under </w:t>
      </w:r>
      <w:proofErr w:type="spellStart"/>
      <w:r w:rsidR="006F69AB" w:rsidRPr="001C02FF">
        <w:rPr>
          <w:rFonts w:asciiTheme="majorHAnsi" w:eastAsia="Times New Roman" w:hAnsiTheme="majorHAnsi" w:cs="Arial"/>
          <w:color w:val="010101"/>
          <w:spacing w:val="5"/>
        </w:rPr>
        <w:t>policyID</w:t>
      </w:r>
      <w:proofErr w:type="spellEnd"/>
      <w:r w:rsidR="006F69AB" w:rsidRPr="001C02FF">
        <w:rPr>
          <w:rFonts w:asciiTheme="majorHAnsi" w:eastAsia="Times New Roman" w:hAnsiTheme="majorHAnsi" w:cs="Arial"/>
          <w:color w:val="010101"/>
          <w:spacing w:val="5"/>
        </w:rPr>
        <w:t>.</w:t>
      </w:r>
    </w:p>
    <w:p w14:paraId="60F0B611" w14:textId="2141D2BE" w:rsidR="00C92ECF" w:rsidRPr="00C92ECF" w:rsidRDefault="00C92ECF" w:rsidP="00B0178B">
      <w:pPr>
        <w:pStyle w:val="Heading3"/>
        <w:rPr>
          <w:rFonts w:ascii="Arial" w:eastAsia="Times New Roman" w:hAnsi="Arial" w:cs="Arial"/>
          <w:i/>
          <w:iCs/>
          <w:shd w:val="clear" w:color="auto" w:fill="FFFFFF"/>
        </w:rPr>
      </w:pPr>
      <w:bookmarkStart w:id="25" w:name="_Toc510647252"/>
      <w:r w:rsidRPr="00C92ECF">
        <w:rPr>
          <w:rFonts w:ascii="Arial" w:eastAsia="Times New Roman" w:hAnsi="Arial" w:cs="Arial"/>
          <w:i/>
          <w:iCs/>
          <w:shd w:val="clear" w:color="auto" w:fill="FFFFFF"/>
        </w:rPr>
        <w:lastRenderedPageBreak/>
        <w:t xml:space="preserve">4.1.3 </w:t>
      </w:r>
      <w:r w:rsidR="00EE15D4" w:rsidRPr="00B0178B">
        <w:rPr>
          <w:rFonts w:ascii="Arial" w:eastAsia="Times New Roman" w:hAnsi="Arial" w:cs="Arial"/>
          <w:i/>
          <w:iCs/>
          <w:shd w:val="clear" w:color="auto" w:fill="FFFFFF"/>
        </w:rPr>
        <w:t>Medical Condition Report</w:t>
      </w:r>
      <w:bookmarkEnd w:id="25"/>
    </w:p>
    <w:p w14:paraId="0D8596D3" w14:textId="30610B30" w:rsidR="00C92ECF" w:rsidRPr="001C02FF" w:rsidRDefault="00C92ECF" w:rsidP="001C02FF">
      <w:pPr>
        <w:shd w:val="clear" w:color="auto" w:fill="FFFFFF"/>
        <w:spacing w:before="100"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r w:rsidR="006F69AB" w:rsidRPr="001C02FF">
        <w:rPr>
          <w:rFonts w:asciiTheme="majorHAnsi" w:eastAsia="Times New Roman" w:hAnsiTheme="majorHAnsi" w:cs="Arial"/>
          <w:color w:val="010101"/>
          <w:spacing w:val="5"/>
        </w:rPr>
        <w:t>the patient to enter in current medical condition</w:t>
      </w:r>
      <w:r w:rsidR="00AF7839" w:rsidRPr="001C02FF">
        <w:rPr>
          <w:rFonts w:asciiTheme="majorHAnsi" w:eastAsia="Times New Roman" w:hAnsiTheme="majorHAnsi" w:cs="Arial"/>
          <w:color w:val="010101"/>
          <w:spacing w:val="5"/>
        </w:rPr>
        <w:t xml:space="preserve"> and update on progress.</w:t>
      </w:r>
    </w:p>
    <w:p w14:paraId="58F7DEAA" w14:textId="56A03622" w:rsidR="00C92ECF" w:rsidRPr="00C92ECF" w:rsidRDefault="00C92ECF" w:rsidP="00B0178B">
      <w:pPr>
        <w:pStyle w:val="Heading3"/>
        <w:rPr>
          <w:rFonts w:ascii="Arial" w:eastAsia="Times New Roman" w:hAnsi="Arial" w:cs="Arial"/>
          <w:i/>
          <w:iCs/>
          <w:shd w:val="clear" w:color="auto" w:fill="FFFFFF"/>
        </w:rPr>
      </w:pPr>
      <w:bookmarkStart w:id="26" w:name="_Toc510647253"/>
      <w:r w:rsidRPr="00C92ECF">
        <w:rPr>
          <w:rFonts w:ascii="Arial" w:eastAsia="Times New Roman" w:hAnsi="Arial" w:cs="Arial"/>
          <w:i/>
          <w:iCs/>
          <w:shd w:val="clear" w:color="auto" w:fill="FFFFFF"/>
        </w:rPr>
        <w:t xml:space="preserve">4.1.4 </w:t>
      </w:r>
      <w:r w:rsidR="00EE15D4" w:rsidRPr="00B0178B">
        <w:rPr>
          <w:rFonts w:ascii="Arial" w:eastAsia="Times New Roman" w:hAnsi="Arial" w:cs="Arial"/>
          <w:i/>
          <w:iCs/>
          <w:shd w:val="clear" w:color="auto" w:fill="FFFFFF"/>
        </w:rPr>
        <w:t>Medical Counsellor Generation</w:t>
      </w:r>
      <w:bookmarkEnd w:id="26"/>
    </w:p>
    <w:p w14:paraId="3825FA92" w14:textId="741FE455"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proofErr w:type="spellStart"/>
      <w:r w:rsidR="009C1035">
        <w:rPr>
          <w:rFonts w:asciiTheme="majorHAnsi" w:eastAsia="Times New Roman" w:hAnsiTheme="majorHAnsi" w:cs="Arial"/>
          <w:color w:val="010101"/>
          <w:spacing w:val="5"/>
        </w:rPr>
        <w:t>Councellor</w:t>
      </w:r>
      <w:proofErr w:type="spellEnd"/>
      <w:r w:rsidR="00D714FE" w:rsidRPr="001C02FF">
        <w:rPr>
          <w:rFonts w:asciiTheme="majorHAnsi" w:eastAsia="Times New Roman" w:hAnsiTheme="majorHAnsi" w:cs="Arial"/>
          <w:color w:val="010101"/>
          <w:spacing w:val="5"/>
        </w:rPr>
        <w:t xml:space="preserve"> to generate medical aid to the patient current medical condition, it generates </w:t>
      </w:r>
      <w:r w:rsidR="00AF7839" w:rsidRPr="001C02FF">
        <w:rPr>
          <w:rFonts w:asciiTheme="majorHAnsi" w:eastAsia="Times New Roman" w:hAnsiTheme="majorHAnsi" w:cs="Arial"/>
          <w:color w:val="010101"/>
          <w:spacing w:val="5"/>
        </w:rPr>
        <w:t xml:space="preserve">a list of counsellors also reports </w:t>
      </w:r>
      <w:r w:rsidR="00732236" w:rsidRPr="001C02FF">
        <w:rPr>
          <w:rFonts w:asciiTheme="majorHAnsi" w:eastAsia="Times New Roman" w:hAnsiTheme="majorHAnsi" w:cs="Arial"/>
          <w:color w:val="010101"/>
          <w:spacing w:val="5"/>
        </w:rPr>
        <w:t>close peer group of the medical condition after first treatment done.</w:t>
      </w:r>
    </w:p>
    <w:p w14:paraId="240A9293" w14:textId="4A851194" w:rsidR="00C92ECF" w:rsidRPr="00C92ECF" w:rsidRDefault="00C92ECF" w:rsidP="00B0178B">
      <w:pPr>
        <w:pStyle w:val="Heading3"/>
        <w:rPr>
          <w:rFonts w:ascii="Arial" w:eastAsia="Times New Roman" w:hAnsi="Arial" w:cs="Arial"/>
          <w:i/>
          <w:iCs/>
          <w:shd w:val="clear" w:color="auto" w:fill="FFFFFF"/>
        </w:rPr>
      </w:pPr>
      <w:bookmarkStart w:id="27" w:name="_Toc510647254"/>
      <w:r w:rsidRPr="00C92ECF">
        <w:rPr>
          <w:rFonts w:ascii="Arial" w:eastAsia="Times New Roman" w:hAnsi="Arial" w:cs="Arial"/>
          <w:i/>
          <w:iCs/>
          <w:shd w:val="clear" w:color="auto" w:fill="FFFFFF"/>
        </w:rPr>
        <w:t xml:space="preserve">4.1.5 </w:t>
      </w:r>
      <w:r w:rsidR="0058520C" w:rsidRPr="00B0178B">
        <w:rPr>
          <w:rFonts w:ascii="Arial" w:eastAsia="Times New Roman" w:hAnsi="Arial" w:cs="Arial"/>
          <w:i/>
          <w:iCs/>
          <w:shd w:val="clear" w:color="auto" w:fill="FFFFFF"/>
        </w:rPr>
        <w:t>Bill and claim Generation</w:t>
      </w:r>
      <w:bookmarkEnd w:id="27"/>
    </w:p>
    <w:p w14:paraId="44A5DB95" w14:textId="1DC2A864"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r w:rsidR="00254005" w:rsidRPr="001C02FF">
        <w:rPr>
          <w:rFonts w:asciiTheme="majorHAnsi" w:eastAsia="Times New Roman" w:hAnsiTheme="majorHAnsi" w:cs="Arial"/>
          <w:color w:val="010101"/>
          <w:spacing w:val="5"/>
        </w:rPr>
        <w:t>the billing system to put patient bill into system and current medical claim in generated for insurance company consideration.</w:t>
      </w:r>
    </w:p>
    <w:p w14:paraId="29E5B63A" w14:textId="2F404030" w:rsidR="00C92ECF" w:rsidRPr="00C92ECF" w:rsidRDefault="00C92ECF" w:rsidP="00B0178B">
      <w:pPr>
        <w:pStyle w:val="Heading3"/>
        <w:rPr>
          <w:rFonts w:ascii="Arial" w:eastAsia="Times New Roman" w:hAnsi="Arial" w:cs="Arial"/>
          <w:i/>
          <w:iCs/>
          <w:shd w:val="clear" w:color="auto" w:fill="FFFFFF"/>
        </w:rPr>
      </w:pPr>
      <w:bookmarkStart w:id="28" w:name="_Toc510647255"/>
      <w:r w:rsidRPr="00C92ECF">
        <w:rPr>
          <w:rFonts w:ascii="Arial" w:eastAsia="Times New Roman" w:hAnsi="Arial" w:cs="Arial"/>
          <w:i/>
          <w:iCs/>
          <w:shd w:val="clear" w:color="auto" w:fill="FFFFFF"/>
        </w:rPr>
        <w:t xml:space="preserve">4.1.6 </w:t>
      </w:r>
      <w:r w:rsidR="0058520C" w:rsidRPr="00B0178B">
        <w:rPr>
          <w:rFonts w:ascii="Arial" w:eastAsia="Times New Roman" w:hAnsi="Arial" w:cs="Arial"/>
          <w:i/>
          <w:iCs/>
          <w:shd w:val="clear" w:color="auto" w:fill="FFFFFF"/>
        </w:rPr>
        <w:t>Claim Settlement</w:t>
      </w:r>
      <w:bookmarkEnd w:id="28"/>
    </w:p>
    <w:p w14:paraId="6C8C9367" w14:textId="00F218B6"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proofErr w:type="spellStart"/>
      <w:proofErr w:type="gramStart"/>
      <w:r w:rsidRPr="001C02FF">
        <w:rPr>
          <w:rFonts w:asciiTheme="majorHAnsi" w:eastAsia="Times New Roman" w:hAnsiTheme="majorHAnsi" w:cs="Arial"/>
          <w:color w:val="010101"/>
          <w:spacing w:val="5"/>
        </w:rPr>
        <w:t>a</w:t>
      </w:r>
      <w:proofErr w:type="spellEnd"/>
      <w:proofErr w:type="gramEnd"/>
      <w:r w:rsidRPr="001C02FF">
        <w:rPr>
          <w:rFonts w:asciiTheme="majorHAnsi" w:eastAsia="Times New Roman" w:hAnsiTheme="majorHAnsi" w:cs="Arial"/>
          <w:color w:val="010101"/>
          <w:spacing w:val="5"/>
        </w:rPr>
        <w:t xml:space="preserve"> </w:t>
      </w:r>
      <w:r w:rsidR="00FF1D35" w:rsidRPr="001C02FF">
        <w:rPr>
          <w:rFonts w:asciiTheme="majorHAnsi" w:eastAsia="Times New Roman" w:hAnsiTheme="majorHAnsi" w:cs="Arial"/>
          <w:color w:val="010101"/>
          <w:spacing w:val="5"/>
        </w:rPr>
        <w:t>insurance company to examine bill and compute amount covered and un-covered.</w:t>
      </w:r>
    </w:p>
    <w:p w14:paraId="67FFC96E" w14:textId="5C1FDD99" w:rsidR="00C92ECF" w:rsidRPr="00C92ECF" w:rsidRDefault="00C92ECF" w:rsidP="00B87D7C">
      <w:pPr>
        <w:pStyle w:val="Heading3"/>
        <w:rPr>
          <w:rFonts w:ascii="Arial" w:eastAsia="Times New Roman" w:hAnsi="Arial" w:cs="Arial"/>
          <w:i/>
          <w:iCs/>
          <w:shd w:val="clear" w:color="auto" w:fill="FFFFFF"/>
        </w:rPr>
      </w:pPr>
      <w:bookmarkStart w:id="29" w:name="_Toc510647256"/>
      <w:r w:rsidRPr="00C92ECF">
        <w:rPr>
          <w:rFonts w:ascii="Arial" w:eastAsia="Times New Roman" w:hAnsi="Arial" w:cs="Arial"/>
          <w:i/>
          <w:iCs/>
          <w:shd w:val="clear" w:color="auto" w:fill="FFFFFF"/>
        </w:rPr>
        <w:t xml:space="preserve">4.1.7 </w:t>
      </w:r>
      <w:r w:rsidR="0058520C" w:rsidRPr="00C92ECF">
        <w:rPr>
          <w:rFonts w:ascii="Arial" w:eastAsia="Times New Roman" w:hAnsi="Arial" w:cs="Arial"/>
          <w:i/>
          <w:iCs/>
          <w:shd w:val="clear" w:color="auto" w:fill="FFFFFF"/>
        </w:rPr>
        <w:t xml:space="preserve">View </w:t>
      </w:r>
      <w:r w:rsidR="0058520C" w:rsidRPr="00B87D7C">
        <w:rPr>
          <w:rFonts w:ascii="Arial" w:eastAsia="Times New Roman" w:hAnsi="Arial" w:cs="Arial"/>
          <w:i/>
          <w:iCs/>
          <w:shd w:val="clear" w:color="auto" w:fill="FFFFFF"/>
        </w:rPr>
        <w:t>Medical</w:t>
      </w:r>
      <w:r w:rsidR="0058520C" w:rsidRPr="00C92ECF">
        <w:rPr>
          <w:rFonts w:ascii="Arial" w:eastAsia="Times New Roman" w:hAnsi="Arial" w:cs="Arial"/>
          <w:i/>
          <w:iCs/>
          <w:shd w:val="clear" w:color="auto" w:fill="FFFFFF"/>
        </w:rPr>
        <w:t xml:space="preserve"> Card</w:t>
      </w:r>
      <w:bookmarkEnd w:id="29"/>
    </w:p>
    <w:p w14:paraId="5ADF7A45" w14:textId="054F6BA0"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r w:rsidR="00572BE5" w:rsidRPr="001C02FF">
        <w:rPr>
          <w:rFonts w:asciiTheme="majorHAnsi" w:eastAsia="Times New Roman" w:hAnsiTheme="majorHAnsi" w:cs="Arial"/>
          <w:color w:val="010101"/>
          <w:spacing w:val="5"/>
        </w:rPr>
        <w:t>clinic/hospital to examine patient medical history based on previous states of the block chain network.</w:t>
      </w:r>
    </w:p>
    <w:p w14:paraId="4A6285D4" w14:textId="768E0B49" w:rsidR="00C92ECF" w:rsidRPr="00C92ECF" w:rsidRDefault="00C92ECF" w:rsidP="00B87D7C">
      <w:pPr>
        <w:pStyle w:val="Heading3"/>
        <w:rPr>
          <w:rFonts w:ascii="Arial" w:eastAsia="Times New Roman" w:hAnsi="Arial" w:cs="Arial"/>
          <w:i/>
          <w:iCs/>
          <w:shd w:val="clear" w:color="auto" w:fill="FFFFFF"/>
        </w:rPr>
      </w:pPr>
      <w:bookmarkStart w:id="30" w:name="_Toc510647257"/>
      <w:r w:rsidRPr="00C92ECF">
        <w:rPr>
          <w:rFonts w:ascii="Arial" w:eastAsia="Times New Roman" w:hAnsi="Arial" w:cs="Arial"/>
          <w:i/>
          <w:iCs/>
          <w:shd w:val="clear" w:color="auto" w:fill="FFFFFF"/>
        </w:rPr>
        <w:t xml:space="preserve">4.1.8 </w:t>
      </w:r>
      <w:r w:rsidR="00745241" w:rsidRPr="00C92ECF">
        <w:rPr>
          <w:rFonts w:ascii="Arial" w:eastAsia="Times New Roman" w:hAnsi="Arial" w:cs="Arial"/>
          <w:i/>
          <w:iCs/>
          <w:shd w:val="clear" w:color="auto" w:fill="FFFFFF"/>
        </w:rPr>
        <w:t>Clos</w:t>
      </w:r>
      <w:r w:rsidR="00745241" w:rsidRPr="00B87D7C">
        <w:rPr>
          <w:rFonts w:ascii="Arial" w:eastAsia="Times New Roman" w:hAnsi="Arial" w:cs="Arial"/>
          <w:i/>
          <w:iCs/>
          <w:shd w:val="clear" w:color="auto" w:fill="FFFFFF"/>
        </w:rPr>
        <w:t>e Registration</w:t>
      </w:r>
      <w:bookmarkEnd w:id="30"/>
    </w:p>
    <w:p w14:paraId="40B4EAE9" w14:textId="183FC14D"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Brief Description:</w:t>
      </w:r>
      <w:r w:rsidR="009673A2" w:rsidRPr="001C02FF">
        <w:rPr>
          <w:rFonts w:asciiTheme="majorHAnsi" w:eastAsia="Times New Roman" w:hAnsiTheme="majorHAnsi" w:cs="Arial"/>
          <w:color w:val="010101"/>
          <w:spacing w:val="5"/>
        </w:rPr>
        <w:t xml:space="preserve"> </w:t>
      </w:r>
      <w:r w:rsidRPr="001C02FF">
        <w:rPr>
          <w:rFonts w:asciiTheme="majorHAnsi" w:eastAsia="Times New Roman" w:hAnsiTheme="majorHAnsi" w:cs="Arial"/>
          <w:color w:val="010101"/>
          <w:spacing w:val="5"/>
        </w:rPr>
        <w:t xml:space="preserve">This use case allows </w:t>
      </w:r>
      <w:r w:rsidR="008C3C3E" w:rsidRPr="001C02FF">
        <w:rPr>
          <w:rFonts w:asciiTheme="majorHAnsi" w:eastAsia="Times New Roman" w:hAnsiTheme="majorHAnsi" w:cs="Arial"/>
          <w:color w:val="010101"/>
          <w:spacing w:val="5"/>
        </w:rPr>
        <w:t>both insurance company and patient to end their services on network.</w:t>
      </w:r>
    </w:p>
    <w:p w14:paraId="77A4BEC3" w14:textId="65193806" w:rsidR="00C92ECF" w:rsidRPr="00C92ECF" w:rsidRDefault="00C92ECF" w:rsidP="000D705B">
      <w:pPr>
        <w:pStyle w:val="Heading1"/>
        <w:rPr>
          <w:rFonts w:eastAsia="Times New Roman"/>
          <w:shd w:val="clear" w:color="auto" w:fill="FFFFFF"/>
        </w:rPr>
      </w:pPr>
      <w:bookmarkStart w:id="31" w:name="_Toc510647258"/>
      <w:r w:rsidRPr="000D705B">
        <w:rPr>
          <w:rFonts w:eastAsia="Times New Roman"/>
          <w:shd w:val="clear" w:color="auto" w:fill="FFFFFF"/>
        </w:rPr>
        <w:t>5.  </w:t>
      </w:r>
      <w:bookmarkStart w:id="32" w:name="Logical_View"/>
      <w:r w:rsidRPr="000D705B">
        <w:rPr>
          <w:rFonts w:eastAsia="Times New Roman"/>
          <w:shd w:val="clear" w:color="auto" w:fill="FFFFFF"/>
        </w:rPr>
        <w:t>Logical View</w:t>
      </w:r>
      <w:bookmarkEnd w:id="31"/>
      <w:bookmarkEnd w:id="32"/>
      <w:r w:rsidRPr="00C92ECF">
        <w:rPr>
          <w:rFonts w:eastAsia="Times New Roman"/>
          <w:shd w:val="clear" w:color="auto" w:fill="FFFFFF"/>
        </w:rPr>
        <w:t> </w:t>
      </w:r>
    </w:p>
    <w:p w14:paraId="0637420B" w14:textId="189E3F7A"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A description of the logical view of the architecture. Describes the most important c</w:t>
      </w:r>
      <w:r w:rsidR="001F10AC" w:rsidRPr="001C02FF">
        <w:rPr>
          <w:rFonts w:asciiTheme="majorHAnsi" w:eastAsia="Times New Roman" w:hAnsiTheme="majorHAnsi" w:cs="Arial"/>
          <w:color w:val="010101"/>
          <w:spacing w:val="5"/>
        </w:rPr>
        <w:t>omponents</w:t>
      </w:r>
      <w:r w:rsidRPr="001C02FF">
        <w:rPr>
          <w:rFonts w:asciiTheme="majorHAnsi" w:eastAsia="Times New Roman" w:hAnsiTheme="majorHAnsi" w:cs="Arial"/>
          <w:color w:val="010101"/>
          <w:spacing w:val="5"/>
        </w:rPr>
        <w:t xml:space="preserve">, their organization in service packages and subsystems, and the organization of these subsystems into layers. </w:t>
      </w:r>
    </w:p>
    <w:p w14:paraId="10ED5593" w14:textId="77777777"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The logical view of the course registration system is comprised of the 3 main packages: User Interface, Business Services, and Business Objects.</w:t>
      </w:r>
    </w:p>
    <w:p w14:paraId="7BF89701" w14:textId="43600083"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 xml:space="preserve">The User Interface Package contains </w:t>
      </w:r>
      <w:r w:rsidR="00022D5B" w:rsidRPr="001C02FF">
        <w:rPr>
          <w:rFonts w:asciiTheme="majorHAnsi" w:eastAsia="Times New Roman" w:hAnsiTheme="majorHAnsi" w:cs="Arial"/>
          <w:color w:val="010101"/>
          <w:spacing w:val="5"/>
        </w:rPr>
        <w:t>web and mobile interface</w:t>
      </w:r>
      <w:r w:rsidRPr="001C02FF">
        <w:rPr>
          <w:rFonts w:asciiTheme="majorHAnsi" w:eastAsia="Times New Roman" w:hAnsiTheme="majorHAnsi" w:cs="Arial"/>
          <w:color w:val="010101"/>
          <w:spacing w:val="5"/>
        </w:rPr>
        <w:t xml:space="preserve"> for each of the forms that the actors use to communicate with the System. Boundary </w:t>
      </w:r>
      <w:r w:rsidR="007B58A9" w:rsidRPr="001C02FF">
        <w:rPr>
          <w:rFonts w:asciiTheme="majorHAnsi" w:eastAsia="Times New Roman" w:hAnsiTheme="majorHAnsi" w:cs="Arial"/>
          <w:color w:val="010101"/>
          <w:spacing w:val="5"/>
        </w:rPr>
        <w:t>cases</w:t>
      </w:r>
      <w:r w:rsidRPr="001C02FF">
        <w:rPr>
          <w:rFonts w:asciiTheme="majorHAnsi" w:eastAsia="Times New Roman" w:hAnsiTheme="majorHAnsi" w:cs="Arial"/>
          <w:color w:val="010101"/>
          <w:spacing w:val="5"/>
        </w:rPr>
        <w:t xml:space="preserve"> exist to support login, </w:t>
      </w:r>
      <w:r w:rsidR="007B58A9" w:rsidRPr="001C02FF">
        <w:rPr>
          <w:rFonts w:asciiTheme="majorHAnsi" w:eastAsia="Times New Roman" w:hAnsiTheme="majorHAnsi" w:cs="Arial"/>
          <w:color w:val="010101"/>
          <w:spacing w:val="5"/>
        </w:rPr>
        <w:t xml:space="preserve">register, </w:t>
      </w:r>
      <w:r w:rsidRPr="001C02FF">
        <w:rPr>
          <w:rFonts w:asciiTheme="majorHAnsi" w:eastAsia="Times New Roman" w:hAnsiTheme="majorHAnsi" w:cs="Arial"/>
          <w:color w:val="010101"/>
          <w:spacing w:val="5"/>
        </w:rPr>
        <w:t>maintaining of schedules, maintaining of p</w:t>
      </w:r>
      <w:r w:rsidR="007B58A9" w:rsidRPr="001C02FF">
        <w:rPr>
          <w:rFonts w:asciiTheme="majorHAnsi" w:eastAsia="Times New Roman" w:hAnsiTheme="majorHAnsi" w:cs="Arial"/>
          <w:color w:val="010101"/>
          <w:spacing w:val="5"/>
        </w:rPr>
        <w:t xml:space="preserve">atient </w:t>
      </w:r>
      <w:r w:rsidRPr="001C02FF">
        <w:rPr>
          <w:rFonts w:asciiTheme="majorHAnsi" w:eastAsia="Times New Roman" w:hAnsiTheme="majorHAnsi" w:cs="Arial"/>
          <w:color w:val="010101"/>
          <w:spacing w:val="5"/>
        </w:rPr>
        <w:t xml:space="preserve">info, selecting </w:t>
      </w:r>
      <w:r w:rsidR="003C2011" w:rsidRPr="001C02FF">
        <w:rPr>
          <w:rFonts w:asciiTheme="majorHAnsi" w:eastAsia="Times New Roman" w:hAnsiTheme="majorHAnsi" w:cs="Arial"/>
          <w:color w:val="010101"/>
          <w:spacing w:val="5"/>
        </w:rPr>
        <w:t>counselor</w:t>
      </w:r>
      <w:r w:rsidRPr="001C02FF">
        <w:rPr>
          <w:rFonts w:asciiTheme="majorHAnsi" w:eastAsia="Times New Roman" w:hAnsiTheme="majorHAnsi" w:cs="Arial"/>
          <w:color w:val="010101"/>
          <w:spacing w:val="5"/>
        </w:rPr>
        <w:t>,</w:t>
      </w:r>
      <w:r w:rsidR="007B58A9" w:rsidRPr="001C02FF">
        <w:rPr>
          <w:rFonts w:asciiTheme="majorHAnsi" w:eastAsia="Times New Roman" w:hAnsiTheme="majorHAnsi" w:cs="Arial"/>
          <w:color w:val="010101"/>
          <w:spacing w:val="5"/>
        </w:rPr>
        <w:t xml:space="preserve"> providing counsellor, updating patient condition,</w:t>
      </w:r>
      <w:r w:rsidRPr="001C02FF">
        <w:rPr>
          <w:rFonts w:asciiTheme="majorHAnsi" w:eastAsia="Times New Roman" w:hAnsiTheme="majorHAnsi" w:cs="Arial"/>
          <w:color w:val="010101"/>
          <w:spacing w:val="5"/>
        </w:rPr>
        <w:t xml:space="preserve"> submitting </w:t>
      </w:r>
      <w:r w:rsidR="003C2011" w:rsidRPr="001C02FF">
        <w:rPr>
          <w:rFonts w:asciiTheme="majorHAnsi" w:eastAsia="Times New Roman" w:hAnsiTheme="majorHAnsi" w:cs="Arial"/>
          <w:color w:val="010101"/>
          <w:spacing w:val="5"/>
        </w:rPr>
        <w:t>bills</w:t>
      </w:r>
      <w:r w:rsidRPr="001C02FF">
        <w:rPr>
          <w:rFonts w:asciiTheme="majorHAnsi" w:eastAsia="Times New Roman" w:hAnsiTheme="majorHAnsi" w:cs="Arial"/>
          <w:color w:val="010101"/>
          <w:spacing w:val="5"/>
        </w:rPr>
        <w:t xml:space="preserve">, maintaining </w:t>
      </w:r>
      <w:r w:rsidR="003C2011" w:rsidRPr="001C02FF">
        <w:rPr>
          <w:rFonts w:asciiTheme="majorHAnsi" w:eastAsia="Times New Roman" w:hAnsiTheme="majorHAnsi" w:cs="Arial"/>
          <w:color w:val="010101"/>
          <w:spacing w:val="5"/>
        </w:rPr>
        <w:t>insurance money disbursement</w:t>
      </w:r>
      <w:r w:rsidRPr="001C02FF">
        <w:rPr>
          <w:rFonts w:asciiTheme="majorHAnsi" w:eastAsia="Times New Roman" w:hAnsiTheme="majorHAnsi" w:cs="Arial"/>
          <w:color w:val="010101"/>
          <w:spacing w:val="5"/>
        </w:rPr>
        <w:t xml:space="preserve">, closing registration, and viewing </w:t>
      </w:r>
      <w:r w:rsidR="003C2011" w:rsidRPr="001C02FF">
        <w:rPr>
          <w:rFonts w:asciiTheme="majorHAnsi" w:eastAsia="Times New Roman" w:hAnsiTheme="majorHAnsi" w:cs="Arial"/>
          <w:color w:val="010101"/>
          <w:spacing w:val="5"/>
        </w:rPr>
        <w:t>patients medical card.</w:t>
      </w:r>
    </w:p>
    <w:p w14:paraId="0AC600D2" w14:textId="71D4F46E"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lastRenderedPageBreak/>
        <w:t xml:space="preserve">The Business Services Package contains </w:t>
      </w:r>
      <w:proofErr w:type="spellStart"/>
      <w:r w:rsidR="00B265A7" w:rsidRPr="001C02FF">
        <w:rPr>
          <w:rFonts w:asciiTheme="majorHAnsi" w:eastAsia="Times New Roman" w:hAnsiTheme="majorHAnsi" w:cs="Arial"/>
          <w:color w:val="010101"/>
          <w:spacing w:val="5"/>
        </w:rPr>
        <w:t>chaincodes</w:t>
      </w:r>
      <w:proofErr w:type="spellEnd"/>
      <w:r w:rsidRPr="001C02FF">
        <w:rPr>
          <w:rFonts w:asciiTheme="majorHAnsi" w:eastAsia="Times New Roman" w:hAnsiTheme="majorHAnsi" w:cs="Arial"/>
          <w:color w:val="010101"/>
          <w:spacing w:val="5"/>
        </w:rPr>
        <w:t xml:space="preserve"> for interfacing </w:t>
      </w:r>
      <w:r w:rsidR="00B265A7" w:rsidRPr="001C02FF">
        <w:rPr>
          <w:rFonts w:asciiTheme="majorHAnsi" w:eastAsia="Times New Roman" w:hAnsiTheme="majorHAnsi" w:cs="Arial"/>
          <w:color w:val="010101"/>
          <w:spacing w:val="5"/>
        </w:rPr>
        <w:t xml:space="preserve">between </w:t>
      </w:r>
      <w:r w:rsidRPr="001C02FF">
        <w:rPr>
          <w:rFonts w:asciiTheme="majorHAnsi" w:eastAsia="Times New Roman" w:hAnsiTheme="majorHAnsi" w:cs="Arial"/>
          <w:color w:val="010101"/>
          <w:spacing w:val="5"/>
        </w:rPr>
        <w:t xml:space="preserve">with the </w:t>
      </w:r>
      <w:r w:rsidR="00B265A7" w:rsidRPr="001C02FF">
        <w:rPr>
          <w:rFonts w:asciiTheme="majorHAnsi" w:eastAsia="Times New Roman" w:hAnsiTheme="majorHAnsi" w:cs="Arial"/>
          <w:color w:val="010101"/>
          <w:spacing w:val="5"/>
        </w:rPr>
        <w:t>ordered, endorser and committer of the participating nodes on the blockchain network.</w:t>
      </w:r>
    </w:p>
    <w:p w14:paraId="691A2AB7" w14:textId="4F1D9EBD" w:rsidR="00C92ECF" w:rsidRPr="001C02FF" w:rsidRDefault="00C92ECF" w:rsidP="001C02FF">
      <w:pPr>
        <w:shd w:val="clear" w:color="auto" w:fill="FFFFFF"/>
        <w:spacing w:beforeAutospacing="1" w:after="100" w:afterAutospacing="1" w:line="240" w:lineRule="auto"/>
        <w:ind w:left="720"/>
        <w:rPr>
          <w:rFonts w:asciiTheme="majorHAnsi" w:eastAsia="Times New Roman" w:hAnsiTheme="majorHAnsi" w:cs="Arial"/>
          <w:color w:val="010101"/>
          <w:spacing w:val="5"/>
        </w:rPr>
      </w:pPr>
      <w:r w:rsidRPr="001C02FF">
        <w:rPr>
          <w:rFonts w:asciiTheme="majorHAnsi" w:eastAsia="Times New Roman" w:hAnsiTheme="majorHAnsi" w:cs="Arial"/>
          <w:color w:val="010101"/>
          <w:spacing w:val="5"/>
        </w:rPr>
        <w:t xml:space="preserve">The Business Objects Package includes </w:t>
      </w:r>
      <w:r w:rsidR="003B4176" w:rsidRPr="001C02FF">
        <w:rPr>
          <w:rFonts w:asciiTheme="majorHAnsi" w:eastAsia="Times New Roman" w:hAnsiTheme="majorHAnsi" w:cs="Arial"/>
          <w:color w:val="010101"/>
          <w:spacing w:val="5"/>
        </w:rPr>
        <w:t>state of ledger</w:t>
      </w:r>
      <w:r w:rsidR="002B0CFE" w:rsidRPr="001C02FF">
        <w:rPr>
          <w:rFonts w:asciiTheme="majorHAnsi" w:eastAsia="Times New Roman" w:hAnsiTheme="majorHAnsi" w:cs="Arial"/>
          <w:color w:val="010101"/>
          <w:spacing w:val="5"/>
        </w:rPr>
        <w:t>, which information is visible through read/write access and which participants have access to the channels.</w:t>
      </w:r>
    </w:p>
    <w:p w14:paraId="5161A117" w14:textId="77777777" w:rsidR="00853310" w:rsidRDefault="00853310" w:rsidP="00756861">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rPr>
      </w:pPr>
    </w:p>
    <w:p w14:paraId="78B955C0" w14:textId="05BACE06" w:rsidR="008A3E46" w:rsidRDefault="00404CD2" w:rsidP="000A7EC9">
      <w:pPr>
        <w:pStyle w:val="Heading2"/>
      </w:pPr>
      <w:bookmarkStart w:id="33" w:name="_Toc510647259"/>
      <w:r>
        <w:t xml:space="preserve">5.1 </w:t>
      </w:r>
      <w:r w:rsidR="008A3E46">
        <w:t>State</w:t>
      </w:r>
      <w:bookmarkEnd w:id="33"/>
    </w:p>
    <w:p w14:paraId="1AB4D530" w14:textId="0889F7F5" w:rsidR="008A3E46" w:rsidRPr="00E12078" w:rsidRDefault="008A3E46" w:rsidP="00B22A4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The latest state of the blockchain (or, simply, </w:t>
      </w:r>
      <w:r w:rsidRPr="00E12078">
        <w:rPr>
          <w:rFonts w:asciiTheme="majorHAnsi" w:hAnsiTheme="majorHAnsi"/>
          <w:i/>
          <w:iCs/>
          <w:sz w:val="22"/>
          <w:szCs w:val="22"/>
        </w:rPr>
        <w:t>state</w:t>
      </w:r>
      <w:r w:rsidRPr="00E12078">
        <w:rPr>
          <w:rFonts w:asciiTheme="majorHAnsi" w:hAnsiTheme="majorHAnsi" w:cs="Arial"/>
          <w:color w:val="010101"/>
          <w:spacing w:val="5"/>
          <w:sz w:val="22"/>
          <w:szCs w:val="22"/>
        </w:rPr>
        <w:t xml:space="preserve">) is modeled as a versioned key-value store (KVS), where keys are names and values are arbitrary blobs. These entries are manipulated by the </w:t>
      </w:r>
      <w:proofErr w:type="spellStart"/>
      <w:r w:rsidRPr="00E12078">
        <w:rPr>
          <w:rFonts w:asciiTheme="majorHAnsi" w:hAnsiTheme="majorHAnsi" w:cs="Arial"/>
          <w:color w:val="010101"/>
          <w:spacing w:val="5"/>
          <w:sz w:val="22"/>
          <w:szCs w:val="22"/>
        </w:rPr>
        <w:t>chaincodes</w:t>
      </w:r>
      <w:proofErr w:type="spellEnd"/>
      <w:r w:rsidRPr="00E12078">
        <w:rPr>
          <w:rFonts w:asciiTheme="majorHAnsi" w:hAnsiTheme="majorHAnsi" w:cs="Arial"/>
          <w:color w:val="010101"/>
          <w:spacing w:val="5"/>
          <w:sz w:val="22"/>
          <w:szCs w:val="22"/>
        </w:rPr>
        <w:t xml:space="preserve"> (applications) running on the blockchain through </w:t>
      </w:r>
      <w:r w:rsidRPr="00E12078">
        <w:rPr>
          <w:rFonts w:asciiTheme="majorHAnsi" w:hAnsiTheme="majorHAnsi" w:cs="Arial"/>
          <w:color w:val="010101"/>
          <w:sz w:val="22"/>
          <w:szCs w:val="22"/>
        </w:rPr>
        <w:t>put</w:t>
      </w:r>
      <w:r w:rsidRPr="00E12078">
        <w:rPr>
          <w:rFonts w:asciiTheme="majorHAnsi" w:hAnsiTheme="majorHAnsi" w:cs="Arial"/>
          <w:color w:val="010101"/>
          <w:spacing w:val="5"/>
          <w:sz w:val="22"/>
          <w:szCs w:val="22"/>
        </w:rPr>
        <w:t> and </w:t>
      </w:r>
      <w:r w:rsidRPr="00E12078">
        <w:rPr>
          <w:rFonts w:asciiTheme="majorHAnsi" w:hAnsiTheme="majorHAnsi" w:cs="Arial"/>
          <w:color w:val="010101"/>
          <w:sz w:val="22"/>
          <w:szCs w:val="22"/>
        </w:rPr>
        <w:t>get</w:t>
      </w:r>
      <w:r w:rsidRPr="00E12078">
        <w:rPr>
          <w:rFonts w:asciiTheme="majorHAnsi" w:hAnsiTheme="majorHAnsi" w:cs="Arial"/>
          <w:color w:val="010101"/>
          <w:spacing w:val="5"/>
          <w:sz w:val="22"/>
          <w:szCs w:val="22"/>
        </w:rPr>
        <w:t xml:space="preserve"> KVS-operations. The state is stored persistently and updates to the state are logged. </w:t>
      </w:r>
    </w:p>
    <w:p w14:paraId="42773260" w14:textId="24C9EF17" w:rsidR="008A3E46" w:rsidRDefault="000A7EC9" w:rsidP="000C7DAF">
      <w:pPr>
        <w:pStyle w:val="Heading2"/>
      </w:pPr>
      <w:bookmarkStart w:id="34" w:name="_Toc510647260"/>
      <w:r>
        <w:t>5</w:t>
      </w:r>
      <w:r w:rsidR="008A3E46">
        <w:t>.2 Ledger</w:t>
      </w:r>
      <w:bookmarkEnd w:id="34"/>
    </w:p>
    <w:p w14:paraId="71D46BA8" w14:textId="77777777" w:rsidR="008A3E46" w:rsidRPr="00E12078" w:rsidRDefault="008A3E46" w:rsidP="008A3E46">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Ledger provides a verifiable history of all successful state changes (we talk about </w:t>
      </w:r>
      <w:proofErr w:type="spellStart"/>
      <w:r w:rsidRPr="00E12078">
        <w:rPr>
          <w:rFonts w:asciiTheme="majorHAnsi" w:hAnsiTheme="majorHAnsi"/>
          <w:i/>
          <w:iCs/>
          <w:sz w:val="22"/>
          <w:szCs w:val="22"/>
        </w:rPr>
        <w:t>valid</w:t>
      </w:r>
      <w:r w:rsidRPr="00E12078">
        <w:rPr>
          <w:rFonts w:asciiTheme="majorHAnsi" w:hAnsiTheme="majorHAnsi" w:cs="Arial"/>
          <w:color w:val="010101"/>
          <w:spacing w:val="5"/>
          <w:sz w:val="22"/>
          <w:szCs w:val="22"/>
        </w:rPr>
        <w:t>transactions</w:t>
      </w:r>
      <w:proofErr w:type="spellEnd"/>
      <w:r w:rsidRPr="00E12078">
        <w:rPr>
          <w:rFonts w:asciiTheme="majorHAnsi" w:hAnsiTheme="majorHAnsi" w:cs="Arial"/>
          <w:color w:val="010101"/>
          <w:spacing w:val="5"/>
          <w:sz w:val="22"/>
          <w:szCs w:val="22"/>
        </w:rPr>
        <w:t>) and unsuccessful attempts to change state (we talk about </w:t>
      </w:r>
      <w:r w:rsidRPr="00E12078">
        <w:rPr>
          <w:rFonts w:asciiTheme="majorHAnsi" w:hAnsiTheme="majorHAnsi"/>
          <w:i/>
          <w:iCs/>
          <w:sz w:val="22"/>
          <w:szCs w:val="22"/>
        </w:rPr>
        <w:t>invalid</w:t>
      </w:r>
      <w:r w:rsidRPr="00E12078">
        <w:rPr>
          <w:rFonts w:asciiTheme="majorHAnsi" w:hAnsiTheme="majorHAnsi" w:cs="Arial"/>
          <w:color w:val="010101"/>
          <w:spacing w:val="5"/>
          <w:sz w:val="22"/>
          <w:szCs w:val="22"/>
        </w:rPr>
        <w:t> transactions), occurring during the operation of the system.</w:t>
      </w:r>
    </w:p>
    <w:p w14:paraId="7D33039D" w14:textId="3C6A6EA0" w:rsidR="008A3E46" w:rsidRPr="00E12078" w:rsidRDefault="008A3E46" w:rsidP="008A3E46">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 xml:space="preserve">Ledger is constructed by the ordering service as a totally ordered </w:t>
      </w:r>
      <w:proofErr w:type="spellStart"/>
      <w:r w:rsidRPr="00E12078">
        <w:rPr>
          <w:rFonts w:asciiTheme="majorHAnsi" w:hAnsiTheme="majorHAnsi" w:cs="Arial"/>
          <w:color w:val="010101"/>
          <w:spacing w:val="5"/>
          <w:sz w:val="22"/>
          <w:szCs w:val="22"/>
        </w:rPr>
        <w:t>hashchain</w:t>
      </w:r>
      <w:proofErr w:type="spellEnd"/>
      <w:r w:rsidRPr="00E12078">
        <w:rPr>
          <w:rFonts w:asciiTheme="majorHAnsi" w:hAnsiTheme="majorHAnsi" w:cs="Arial"/>
          <w:color w:val="010101"/>
          <w:spacing w:val="5"/>
          <w:sz w:val="22"/>
          <w:szCs w:val="22"/>
        </w:rPr>
        <w:t xml:space="preserve"> of </w:t>
      </w:r>
      <w:r w:rsidRPr="00E12078">
        <w:rPr>
          <w:rFonts w:asciiTheme="majorHAnsi" w:hAnsiTheme="majorHAnsi"/>
          <w:i/>
          <w:iCs/>
          <w:sz w:val="22"/>
          <w:szCs w:val="22"/>
        </w:rPr>
        <w:t>blocks</w:t>
      </w:r>
      <w:r w:rsidRPr="00E12078">
        <w:rPr>
          <w:rFonts w:asciiTheme="majorHAnsi" w:hAnsiTheme="majorHAnsi" w:cs="Arial"/>
          <w:color w:val="010101"/>
          <w:spacing w:val="5"/>
          <w:sz w:val="22"/>
          <w:szCs w:val="22"/>
        </w:rPr>
        <w:t xml:space="preserve"> of (valid or invalid) transactions. The </w:t>
      </w:r>
      <w:proofErr w:type="spellStart"/>
      <w:r w:rsidRPr="00E12078">
        <w:rPr>
          <w:rFonts w:asciiTheme="majorHAnsi" w:hAnsiTheme="majorHAnsi" w:cs="Arial"/>
          <w:color w:val="010101"/>
          <w:spacing w:val="5"/>
          <w:sz w:val="22"/>
          <w:szCs w:val="22"/>
        </w:rPr>
        <w:t>hashchain</w:t>
      </w:r>
      <w:proofErr w:type="spellEnd"/>
      <w:r w:rsidRPr="00E12078">
        <w:rPr>
          <w:rFonts w:asciiTheme="majorHAnsi" w:hAnsiTheme="majorHAnsi" w:cs="Arial"/>
          <w:color w:val="010101"/>
          <w:spacing w:val="5"/>
          <w:sz w:val="22"/>
          <w:szCs w:val="22"/>
        </w:rPr>
        <w:t xml:space="preserve"> imposes the total order of blocks in a ledger and each block contains an array of totally ordered transactions. This imposes total order across all transactions.</w:t>
      </w:r>
    </w:p>
    <w:p w14:paraId="13EA3154" w14:textId="23C6883D" w:rsidR="008A3E46" w:rsidRPr="00E12078" w:rsidRDefault="008A3E46" w:rsidP="009F0C98">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 xml:space="preserve">Ledger is kept at all peers and, optionally, at a subset of </w:t>
      </w:r>
      <w:proofErr w:type="spellStart"/>
      <w:r w:rsidRPr="00E12078">
        <w:rPr>
          <w:rFonts w:asciiTheme="majorHAnsi" w:hAnsiTheme="majorHAnsi" w:cs="Arial"/>
          <w:color w:val="010101"/>
          <w:spacing w:val="5"/>
          <w:sz w:val="22"/>
          <w:szCs w:val="22"/>
        </w:rPr>
        <w:t>orderers</w:t>
      </w:r>
      <w:proofErr w:type="spellEnd"/>
    </w:p>
    <w:p w14:paraId="1A731A24" w14:textId="77664B37" w:rsidR="008A3E46" w:rsidRDefault="000C7DAF" w:rsidP="00E031CA">
      <w:pPr>
        <w:pStyle w:val="Heading2"/>
      </w:pPr>
      <w:bookmarkStart w:id="35" w:name="_Toc510647261"/>
      <w:r>
        <w:t>5</w:t>
      </w:r>
      <w:r w:rsidR="008A3E46">
        <w:t>.3. Nodes</w:t>
      </w:r>
      <w:bookmarkEnd w:id="35"/>
    </w:p>
    <w:p w14:paraId="4CBE9A83" w14:textId="77777777" w:rsidR="008A3E46" w:rsidRPr="00E12078" w:rsidRDefault="008A3E46" w:rsidP="008A3E46">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Nodes are the communication entities of the blockchain. A “node” is only a logical function in the sense that multiple nodes of different types can run on the same physical server. What counts is how nodes are grouped in “trust domains” and associated to logical entities that control them.</w:t>
      </w:r>
    </w:p>
    <w:p w14:paraId="473A7FB6" w14:textId="77777777" w:rsidR="008A3E46" w:rsidRPr="00E12078" w:rsidRDefault="008A3E46" w:rsidP="00B97BB8">
      <w:pPr>
        <w:pStyle w:val="NormalWeb"/>
        <w:shd w:val="clear" w:color="auto" w:fill="FCFCFC"/>
        <w:spacing w:before="0" w:beforeAutospacing="0" w:after="0" w:afterAutospacing="0" w:line="360" w:lineRule="atLeast"/>
        <w:rPr>
          <w:rFonts w:asciiTheme="majorHAnsi" w:hAnsiTheme="majorHAnsi" w:cs="Arial"/>
          <w:color w:val="010101"/>
          <w:spacing w:val="5"/>
          <w:sz w:val="22"/>
          <w:szCs w:val="22"/>
        </w:rPr>
      </w:pPr>
      <w:r w:rsidRPr="00E12078">
        <w:rPr>
          <w:rFonts w:asciiTheme="majorHAnsi" w:hAnsiTheme="majorHAnsi" w:cs="Arial"/>
          <w:color w:val="010101"/>
          <w:spacing w:val="5"/>
          <w:sz w:val="22"/>
          <w:szCs w:val="22"/>
        </w:rPr>
        <w:t>There are three types of nodes:</w:t>
      </w:r>
    </w:p>
    <w:p w14:paraId="2A424714" w14:textId="77777777" w:rsidR="008A3E46" w:rsidRPr="00E12078" w:rsidRDefault="008A3E46" w:rsidP="00B97BB8">
      <w:pPr>
        <w:pStyle w:val="NormalWeb"/>
        <w:numPr>
          <w:ilvl w:val="0"/>
          <w:numId w:val="48"/>
        </w:numPr>
        <w:shd w:val="clear" w:color="auto" w:fill="FCFCFC"/>
        <w:spacing w:before="0" w:beforeAutospacing="0" w:after="0" w:afterAutospacing="0" w:line="360" w:lineRule="atLeast"/>
        <w:rPr>
          <w:rFonts w:asciiTheme="majorHAnsi" w:hAnsiTheme="majorHAnsi" w:cs="Arial"/>
          <w:color w:val="010101"/>
          <w:spacing w:val="5"/>
          <w:sz w:val="22"/>
          <w:szCs w:val="22"/>
        </w:rPr>
      </w:pPr>
      <w:r w:rsidRPr="00E12078">
        <w:rPr>
          <w:rFonts w:asciiTheme="majorHAnsi" w:hAnsiTheme="majorHAnsi"/>
          <w:b/>
          <w:bCs/>
          <w:sz w:val="22"/>
          <w:szCs w:val="22"/>
        </w:rPr>
        <w:t>Client</w:t>
      </w:r>
      <w:r w:rsidRPr="00E12078">
        <w:rPr>
          <w:rFonts w:asciiTheme="majorHAnsi" w:hAnsiTheme="majorHAnsi" w:cs="Arial"/>
          <w:color w:val="010101"/>
          <w:spacing w:val="5"/>
          <w:sz w:val="22"/>
          <w:szCs w:val="22"/>
        </w:rPr>
        <w:t> or </w:t>
      </w:r>
      <w:r w:rsidRPr="00E12078">
        <w:rPr>
          <w:rFonts w:asciiTheme="majorHAnsi" w:hAnsiTheme="majorHAnsi"/>
          <w:b/>
          <w:bCs/>
          <w:sz w:val="22"/>
          <w:szCs w:val="22"/>
        </w:rPr>
        <w:t>submitting-client</w:t>
      </w:r>
      <w:r w:rsidRPr="00E12078">
        <w:rPr>
          <w:rFonts w:asciiTheme="majorHAnsi" w:hAnsiTheme="majorHAnsi" w:cs="Arial"/>
          <w:color w:val="010101"/>
          <w:spacing w:val="5"/>
          <w:sz w:val="22"/>
          <w:szCs w:val="22"/>
        </w:rPr>
        <w:t>: a client that submits an actual transaction-invocation to the endorsers, and broadcasts transaction-proposals to the ordering service.</w:t>
      </w:r>
    </w:p>
    <w:p w14:paraId="4BAD9B90" w14:textId="4441D606" w:rsidR="008A3E46" w:rsidRPr="00E12078" w:rsidRDefault="008A3E46" w:rsidP="00B97BB8">
      <w:pPr>
        <w:pStyle w:val="NormalWeb"/>
        <w:numPr>
          <w:ilvl w:val="0"/>
          <w:numId w:val="48"/>
        </w:numPr>
        <w:shd w:val="clear" w:color="auto" w:fill="FCFCFC"/>
        <w:spacing w:before="0" w:beforeAutospacing="0" w:after="0" w:afterAutospacing="0" w:line="360" w:lineRule="atLeast"/>
        <w:rPr>
          <w:rFonts w:asciiTheme="majorHAnsi" w:hAnsiTheme="majorHAnsi" w:cs="Arial"/>
          <w:color w:val="010101"/>
          <w:spacing w:val="5"/>
          <w:sz w:val="22"/>
          <w:szCs w:val="22"/>
        </w:rPr>
      </w:pPr>
      <w:r w:rsidRPr="00E12078">
        <w:rPr>
          <w:rFonts w:asciiTheme="majorHAnsi" w:hAnsiTheme="majorHAnsi"/>
          <w:b/>
          <w:bCs/>
          <w:sz w:val="22"/>
          <w:szCs w:val="22"/>
        </w:rPr>
        <w:t>Peer</w:t>
      </w:r>
      <w:r w:rsidRPr="00E12078">
        <w:rPr>
          <w:rFonts w:asciiTheme="majorHAnsi" w:hAnsiTheme="majorHAnsi" w:cs="Arial"/>
          <w:color w:val="010101"/>
          <w:spacing w:val="5"/>
          <w:sz w:val="22"/>
          <w:szCs w:val="22"/>
        </w:rPr>
        <w:t>: a node that commits transactions and maintains the state and a copy of the ledger</w:t>
      </w:r>
      <w:r w:rsidR="00C6141B" w:rsidRPr="00E12078">
        <w:rPr>
          <w:rFonts w:asciiTheme="majorHAnsi" w:hAnsiTheme="majorHAnsi" w:cs="Arial"/>
          <w:color w:val="010101"/>
          <w:spacing w:val="5"/>
          <w:sz w:val="22"/>
          <w:szCs w:val="22"/>
        </w:rPr>
        <w:t xml:space="preserve">. </w:t>
      </w:r>
      <w:r w:rsidRPr="00E12078">
        <w:rPr>
          <w:rFonts w:asciiTheme="majorHAnsi" w:hAnsiTheme="majorHAnsi" w:cs="Arial"/>
          <w:color w:val="010101"/>
          <w:spacing w:val="5"/>
          <w:sz w:val="22"/>
          <w:szCs w:val="22"/>
        </w:rPr>
        <w:t>Besides, peers can have a special </w:t>
      </w:r>
      <w:r w:rsidRPr="00E12078">
        <w:rPr>
          <w:rFonts w:asciiTheme="majorHAnsi" w:hAnsiTheme="majorHAnsi"/>
          <w:b/>
          <w:bCs/>
          <w:sz w:val="22"/>
          <w:szCs w:val="22"/>
        </w:rPr>
        <w:t>endorser</w:t>
      </w:r>
      <w:r w:rsidRPr="00E12078">
        <w:rPr>
          <w:rFonts w:asciiTheme="majorHAnsi" w:hAnsiTheme="majorHAnsi" w:cs="Arial"/>
          <w:color w:val="010101"/>
          <w:spacing w:val="5"/>
          <w:sz w:val="22"/>
          <w:szCs w:val="22"/>
        </w:rPr>
        <w:t> role.</w:t>
      </w:r>
    </w:p>
    <w:p w14:paraId="5E35C039" w14:textId="77777777" w:rsidR="008A3E46" w:rsidRPr="00E12078" w:rsidRDefault="008A3E46" w:rsidP="00B97BB8">
      <w:pPr>
        <w:pStyle w:val="NormalWeb"/>
        <w:numPr>
          <w:ilvl w:val="0"/>
          <w:numId w:val="48"/>
        </w:numPr>
        <w:shd w:val="clear" w:color="auto" w:fill="FCFCFC"/>
        <w:spacing w:before="0" w:beforeAutospacing="0" w:after="0" w:afterAutospacing="0" w:line="360" w:lineRule="atLeast"/>
        <w:rPr>
          <w:rFonts w:asciiTheme="majorHAnsi" w:hAnsiTheme="majorHAnsi" w:cs="Arial"/>
          <w:color w:val="010101"/>
          <w:spacing w:val="5"/>
          <w:sz w:val="22"/>
          <w:szCs w:val="22"/>
        </w:rPr>
      </w:pPr>
      <w:r w:rsidRPr="00E12078">
        <w:rPr>
          <w:rFonts w:asciiTheme="majorHAnsi" w:hAnsiTheme="majorHAnsi"/>
          <w:b/>
          <w:bCs/>
          <w:sz w:val="22"/>
          <w:szCs w:val="22"/>
        </w:rPr>
        <w:t>Ordering-service-node</w:t>
      </w:r>
      <w:r w:rsidRPr="00E12078">
        <w:rPr>
          <w:rFonts w:asciiTheme="majorHAnsi" w:hAnsiTheme="majorHAnsi" w:cs="Arial"/>
          <w:color w:val="010101"/>
          <w:spacing w:val="5"/>
          <w:sz w:val="22"/>
          <w:szCs w:val="22"/>
        </w:rPr>
        <w:t> or </w:t>
      </w:r>
      <w:proofErr w:type="spellStart"/>
      <w:r w:rsidRPr="00E12078">
        <w:rPr>
          <w:rFonts w:asciiTheme="majorHAnsi" w:hAnsiTheme="majorHAnsi"/>
          <w:b/>
          <w:bCs/>
          <w:sz w:val="22"/>
          <w:szCs w:val="22"/>
        </w:rPr>
        <w:t>orderer</w:t>
      </w:r>
      <w:proofErr w:type="spellEnd"/>
      <w:r w:rsidRPr="00E12078">
        <w:rPr>
          <w:rFonts w:asciiTheme="majorHAnsi" w:hAnsiTheme="majorHAnsi" w:cs="Arial"/>
          <w:color w:val="010101"/>
          <w:spacing w:val="5"/>
          <w:sz w:val="22"/>
          <w:szCs w:val="22"/>
        </w:rPr>
        <w:t>: a node running the communication service that implements a delivery guarantee, such as atomic or total order broadcast.</w:t>
      </w:r>
    </w:p>
    <w:p w14:paraId="0F419C90" w14:textId="77777777" w:rsidR="008A3E46" w:rsidRPr="00C92ECF" w:rsidRDefault="008A3E46"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rPr>
      </w:pPr>
    </w:p>
    <w:p w14:paraId="2BE591B0" w14:textId="77777777" w:rsidR="00C92ECF" w:rsidRPr="00C92ECF" w:rsidRDefault="00C92ECF"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rPr>
      </w:pPr>
      <w:r w:rsidRPr="00C92ECF">
        <w:rPr>
          <w:rFonts w:ascii="Times New Roman" w:eastAsia="Times New Roman" w:hAnsi="Times New Roman" w:cs="Times New Roman"/>
          <w:color w:val="000000"/>
          <w:sz w:val="27"/>
          <w:szCs w:val="27"/>
        </w:rPr>
        <w:t> </w:t>
      </w:r>
    </w:p>
    <w:p w14:paraId="2112D34C" w14:textId="35289ACB" w:rsidR="00C92ECF" w:rsidRPr="00C92ECF" w:rsidRDefault="00C92ECF" w:rsidP="007F32B9">
      <w:pPr>
        <w:pStyle w:val="Heading2"/>
        <w:rPr>
          <w:rFonts w:ascii="Times New Roman" w:eastAsia="Times New Roman" w:hAnsi="Times New Roman" w:cs="Times New Roman"/>
          <w:shd w:val="clear" w:color="auto" w:fill="FFFFFF"/>
        </w:rPr>
      </w:pPr>
      <w:bookmarkStart w:id="36" w:name="_Toc510647262"/>
      <w:proofErr w:type="gramStart"/>
      <w:r w:rsidRPr="00C92ECF">
        <w:rPr>
          <w:rFonts w:eastAsia="Times New Roman"/>
          <w:shd w:val="clear" w:color="auto" w:fill="FFFFFF"/>
        </w:rPr>
        <w:t>5.</w:t>
      </w:r>
      <w:r w:rsidR="00E031CA">
        <w:rPr>
          <w:rFonts w:eastAsia="Times New Roman"/>
          <w:shd w:val="clear" w:color="auto" w:fill="FFFFFF"/>
        </w:rPr>
        <w:t>4</w:t>
      </w:r>
      <w:r w:rsidRPr="00C92ECF">
        <w:rPr>
          <w:rFonts w:eastAsia="Times New Roman"/>
          <w:shd w:val="clear" w:color="auto" w:fill="FFFFFF"/>
        </w:rPr>
        <w:t>  </w:t>
      </w:r>
      <w:bookmarkStart w:id="37" w:name="Architecture_Overview_–_Package_and_Subs"/>
      <w:r w:rsidRPr="00C92ECF">
        <w:rPr>
          <w:rFonts w:eastAsia="Times New Roman"/>
          <w:shd w:val="clear" w:color="auto" w:fill="FFFFFF"/>
        </w:rPr>
        <w:t>Architecture</w:t>
      </w:r>
      <w:proofErr w:type="gramEnd"/>
      <w:r w:rsidRPr="00C92ECF">
        <w:rPr>
          <w:rFonts w:eastAsia="Times New Roman"/>
          <w:shd w:val="clear" w:color="auto" w:fill="FFFFFF"/>
        </w:rPr>
        <w:t xml:space="preserve"> Overview – Package and Subsystem Layering</w:t>
      </w:r>
      <w:bookmarkEnd w:id="36"/>
      <w:bookmarkEnd w:id="37"/>
      <w:r w:rsidRPr="00C92ECF">
        <w:rPr>
          <w:rFonts w:eastAsia="Times New Roman"/>
          <w:shd w:val="clear" w:color="auto" w:fill="FFFFFF"/>
        </w:rPr>
        <w:t> </w:t>
      </w:r>
    </w:p>
    <w:p w14:paraId="6A40D396" w14:textId="51473C62" w:rsidR="00C92ECF" w:rsidRDefault="0039281A" w:rsidP="00C92ECF">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061BE307" wp14:editId="53F45E91">
                <wp:simplePos x="0" y="0"/>
                <wp:positionH relativeFrom="column">
                  <wp:posOffset>4726714</wp:posOffset>
                </wp:positionH>
                <wp:positionV relativeFrom="paragraph">
                  <wp:posOffset>246036</wp:posOffset>
                </wp:positionV>
                <wp:extent cx="1077132" cy="798163"/>
                <wp:effectExtent l="0" t="0" r="27940" b="21590"/>
                <wp:wrapNone/>
                <wp:docPr id="7" name="Oval 7"/>
                <wp:cNvGraphicFramePr/>
                <a:graphic xmlns:a="http://schemas.openxmlformats.org/drawingml/2006/main">
                  <a:graphicData uri="http://schemas.microsoft.com/office/word/2010/wordprocessingShape">
                    <wps:wsp>
                      <wps:cNvSpPr/>
                      <wps:spPr>
                        <a:xfrm>
                          <a:off x="0" y="0"/>
                          <a:ext cx="1077132" cy="79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A0379" w14:textId="7E97BAB0" w:rsidR="000D19EB" w:rsidRDefault="000D19EB" w:rsidP="000D19EB">
                            <w:pPr>
                              <w:jc w:val="center"/>
                            </w:pPr>
                            <w:r>
                              <w:t>Insurance</w:t>
                            </w:r>
                          </w:p>
                          <w:p w14:paraId="1DE1E8ED" w14:textId="5D3DCF7F" w:rsidR="000D19EB" w:rsidRDefault="000D19EB" w:rsidP="000D19EB">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1BE307" id="Oval 7" o:spid="_x0000_s1026" style="position:absolute;margin-left:372.2pt;margin-top:19.35pt;width:84.8pt;height:6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" fillcolor="#4472c4 [3204]" strokecolor="#1f3763 [1604]" strokeweight="1pt">
                <v:stroke joinstyle="miter"/>
                <v:textbox>
                  <w:txbxContent>
                    <w:p w14:paraId="3A0A0379" w14:textId="7E97BAB0" w:rsidR="000D19EB" w:rsidRDefault="000D19EB" w:rsidP="000D19EB">
                      <w:pPr>
                        <w:jc w:val="center"/>
                      </w:pPr>
                      <w:r>
                        <w:t>Insurance</w:t>
                      </w:r>
                    </w:p>
                    <w:p w14:paraId="1DE1E8ED" w14:textId="5D3DCF7F" w:rsidR="000D19EB" w:rsidRDefault="000D19EB" w:rsidP="000D19EB">
                      <w:pPr>
                        <w:jc w:val="center"/>
                      </w:pPr>
                      <w:r>
                        <w:t>Company</w:t>
                      </w:r>
                    </w:p>
                  </w:txbxContent>
                </v:textbox>
              </v:oval>
            </w:pict>
          </mc:Fallback>
        </mc:AlternateContent>
      </w:r>
      <w:r w:rsidR="00784E15">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3103487C" wp14:editId="0574B2DF">
                <wp:simplePos x="0" y="0"/>
                <wp:positionH relativeFrom="column">
                  <wp:posOffset>108327</wp:posOffset>
                </wp:positionH>
                <wp:positionV relativeFrom="paragraph">
                  <wp:posOffset>192039</wp:posOffset>
                </wp:positionV>
                <wp:extent cx="906651" cy="759417"/>
                <wp:effectExtent l="0" t="0" r="27305" b="22225"/>
                <wp:wrapNone/>
                <wp:docPr id="6" name="Oval 6"/>
                <wp:cNvGraphicFramePr/>
                <a:graphic xmlns:a="http://schemas.openxmlformats.org/drawingml/2006/main">
                  <a:graphicData uri="http://schemas.microsoft.com/office/word/2010/wordprocessingShape">
                    <wps:wsp>
                      <wps:cNvSpPr/>
                      <wps:spPr>
                        <a:xfrm>
                          <a:off x="0" y="0"/>
                          <a:ext cx="906651" cy="7594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B54C4D" w14:textId="480698D9" w:rsidR="00EA7844" w:rsidRDefault="00EA7844" w:rsidP="00EA7844">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03487C" id="Oval 6" o:spid="_x0000_s1027" style="position:absolute;margin-left:8.55pt;margin-top:15.1pt;width:71.4pt;height:5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" fillcolor="#4472c4 [3204]" strokecolor="#1f3763 [1604]" strokeweight="1pt">
                <v:stroke joinstyle="miter"/>
                <v:textbox>
                  <w:txbxContent>
                    <w:p w14:paraId="35B54C4D" w14:textId="480698D9" w:rsidR="00EA7844" w:rsidRDefault="00EA7844" w:rsidP="00EA7844">
                      <w:pPr>
                        <w:jc w:val="center"/>
                      </w:pPr>
                      <w:r>
                        <w:t>Patient</w:t>
                      </w:r>
                    </w:p>
                  </w:txbxContent>
                </v:textbox>
              </v:oval>
            </w:pict>
          </mc:Fallback>
        </mc:AlternateContent>
      </w:r>
    </w:p>
    <w:p w14:paraId="60DA2BB7" w14:textId="2ECE8657" w:rsidR="00751107" w:rsidRDefault="0050083A" w:rsidP="00C92ECF">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noProof/>
          <w:sz w:val="16"/>
          <w:szCs w:val="16"/>
        </w:rPr>
        <mc:AlternateContent>
          <mc:Choice Requires="wps">
            <w:drawing>
              <wp:anchor distT="0" distB="0" distL="114300" distR="114300" simplePos="0" relativeHeight="251669504" behindDoc="0" locked="0" layoutInCell="1" allowOverlap="1" wp14:anchorId="13CB027F" wp14:editId="599A77E5">
                <wp:simplePos x="0" y="0"/>
                <wp:positionH relativeFrom="column">
                  <wp:posOffset>4006311</wp:posOffset>
                </wp:positionH>
                <wp:positionV relativeFrom="paragraph">
                  <wp:posOffset>225296</wp:posOffset>
                </wp:positionV>
                <wp:extent cx="712685" cy="317112"/>
                <wp:effectExtent l="38100" t="38100" r="49530" b="64135"/>
                <wp:wrapNone/>
                <wp:docPr id="14" name="Straight Arrow Connector 14"/>
                <wp:cNvGraphicFramePr/>
                <a:graphic xmlns:a="http://schemas.openxmlformats.org/drawingml/2006/main">
                  <a:graphicData uri="http://schemas.microsoft.com/office/word/2010/wordprocessingShape">
                    <wps:wsp>
                      <wps:cNvCnPr/>
                      <wps:spPr>
                        <a:xfrm flipH="1">
                          <a:off x="0" y="0"/>
                          <a:ext cx="712685" cy="3171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F540F2" id="_x0000_t32" coordsize="21600,21600" o:spt="32" o:oned="t" path="m,l21600,21600e" filled="f">
                <v:path arrowok="t" fillok="f" o:connecttype="none"/>
                <o:lock v:ext="edit" shapetype="t"/>
              </v:shapetype>
              <v:shape id="Straight Arrow Connector 14" o:spid="_x0000_s1026" type="#_x0000_t32" style="position:absolute;margin-left:315.45pt;margin-top:17.75pt;width:56.1pt;height:24.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" strokecolor="#4472c4 [3204]" strokeweight=".5pt">
                <v:stroke startarrow="block" endarrow="block" joinstyle="miter"/>
              </v:shape>
            </w:pict>
          </mc:Fallback>
        </mc:AlternateContent>
      </w:r>
      <w:r>
        <w:rPr>
          <w:noProof/>
          <w:sz w:val="16"/>
          <w:szCs w:val="16"/>
        </w:rPr>
        <mc:AlternateContent>
          <mc:Choice Requires="wps">
            <w:drawing>
              <wp:anchor distT="0" distB="0" distL="114300" distR="114300" simplePos="0" relativeHeight="251665408" behindDoc="0" locked="0" layoutInCell="1" allowOverlap="1" wp14:anchorId="76198899" wp14:editId="1D36AA51">
                <wp:simplePos x="0" y="0"/>
                <wp:positionH relativeFrom="column">
                  <wp:posOffset>4160746</wp:posOffset>
                </wp:positionH>
                <wp:positionV relativeFrom="paragraph">
                  <wp:posOffset>224715</wp:posOffset>
                </wp:positionV>
                <wp:extent cx="379708" cy="433953"/>
                <wp:effectExtent l="0" t="0" r="20955" b="23495"/>
                <wp:wrapNone/>
                <wp:docPr id="10" name="Rectangle 10"/>
                <wp:cNvGraphicFramePr/>
                <a:graphic xmlns:a="http://schemas.openxmlformats.org/drawingml/2006/main">
                  <a:graphicData uri="http://schemas.microsoft.com/office/word/2010/wordprocessingShape">
                    <wps:wsp>
                      <wps:cNvSpPr/>
                      <wps:spPr>
                        <a:xfrm>
                          <a:off x="0" y="0"/>
                          <a:ext cx="379708" cy="4339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54346" w14:textId="64E146B9" w:rsidR="0039281A" w:rsidRDefault="0039281A" w:rsidP="0039281A">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198899" id="Rectangle 10" o:spid="_x0000_s1028" style="position:absolute;margin-left:327.6pt;margin-top:17.7pt;width:29.9pt;height:34.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" fillcolor="#4472c4 [3204]" strokecolor="#1f3763 [1604]" strokeweight="1pt">
                <v:textbox>
                  <w:txbxContent>
                    <w:p w14:paraId="74E54346" w14:textId="64E146B9" w:rsidR="0039281A" w:rsidRDefault="0039281A" w:rsidP="0039281A">
                      <w:pPr>
                        <w:jc w:val="center"/>
                      </w:pPr>
                      <w:r>
                        <w:t>UI</w:t>
                      </w:r>
                    </w:p>
                  </w:txbxContent>
                </v:textbox>
              </v:rect>
            </w:pict>
          </mc:Fallback>
        </mc:AlternateContent>
      </w:r>
      <w:r>
        <w:rPr>
          <w:noProof/>
          <w:sz w:val="16"/>
          <w:szCs w:val="16"/>
        </w:rPr>
        <mc:AlternateContent>
          <mc:Choice Requires="wps">
            <w:drawing>
              <wp:anchor distT="0" distB="0" distL="114300" distR="114300" simplePos="0" relativeHeight="251668480" behindDoc="0" locked="0" layoutInCell="1" allowOverlap="1" wp14:anchorId="71CDFCBB" wp14:editId="183392D4">
                <wp:simplePos x="0" y="0"/>
                <wp:positionH relativeFrom="column">
                  <wp:posOffset>1022888</wp:posOffset>
                </wp:positionH>
                <wp:positionV relativeFrom="paragraph">
                  <wp:posOffset>147804</wp:posOffset>
                </wp:positionV>
                <wp:extent cx="906651" cy="379709"/>
                <wp:effectExtent l="38100" t="38100" r="46355" b="59055"/>
                <wp:wrapNone/>
                <wp:docPr id="13" name="Straight Arrow Connector 13"/>
                <wp:cNvGraphicFramePr/>
                <a:graphic xmlns:a="http://schemas.openxmlformats.org/drawingml/2006/main">
                  <a:graphicData uri="http://schemas.microsoft.com/office/word/2010/wordprocessingShape">
                    <wps:wsp>
                      <wps:cNvCnPr/>
                      <wps:spPr>
                        <a:xfrm>
                          <a:off x="0" y="0"/>
                          <a:ext cx="906651" cy="3797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9851F" id="Straight Arrow Connector 13" o:spid="_x0000_s1026" type="#_x0000_t32" style="position:absolute;margin-left:80.55pt;margin-top:11.65pt;width:71.4pt;height:29.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" strokecolor="#4472c4 [3204]" strokeweight=".5pt">
                <v:stroke startarrow="block" endarrow="block" joinstyle="miter"/>
              </v:shape>
            </w:pict>
          </mc:Fallback>
        </mc:AlternateContent>
      </w:r>
      <w:r w:rsidR="00784E15">
        <w:rPr>
          <w:noProof/>
          <w:sz w:val="16"/>
          <w:szCs w:val="16"/>
        </w:rPr>
        <mc:AlternateContent>
          <mc:Choice Requires="wps">
            <w:drawing>
              <wp:anchor distT="0" distB="0" distL="114300" distR="114300" simplePos="0" relativeHeight="251659264" behindDoc="0" locked="0" layoutInCell="1" allowOverlap="1" wp14:anchorId="45CB8A8D" wp14:editId="6592A827">
                <wp:simplePos x="0" y="0"/>
                <wp:positionH relativeFrom="margin">
                  <wp:posOffset>1224032</wp:posOffset>
                </wp:positionH>
                <wp:positionV relativeFrom="paragraph">
                  <wp:posOffset>8201</wp:posOffset>
                </wp:positionV>
                <wp:extent cx="410705" cy="488197"/>
                <wp:effectExtent l="0" t="0" r="27940" b="26670"/>
                <wp:wrapNone/>
                <wp:docPr id="4" name="Rectangle 4"/>
                <wp:cNvGraphicFramePr/>
                <a:graphic xmlns:a="http://schemas.openxmlformats.org/drawingml/2006/main">
                  <a:graphicData uri="http://schemas.microsoft.com/office/word/2010/wordprocessingShape">
                    <wps:wsp>
                      <wps:cNvSpPr/>
                      <wps:spPr>
                        <a:xfrm>
                          <a:off x="0" y="0"/>
                          <a:ext cx="410705" cy="4881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44DB02" w14:textId="17041E4C" w:rsidR="00784E15" w:rsidRDefault="00784E15" w:rsidP="00784E15">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CB8A8D" id="Rectangle 4" o:spid="_x0000_s1029" style="position:absolute;margin-left:96.4pt;margin-top:.65pt;width:32.35pt;height:38.4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" fillcolor="#4472c4 [3204]" strokecolor="#1f3763 [1604]" strokeweight="1pt">
                <v:textbox>
                  <w:txbxContent>
                    <w:p w14:paraId="4D44DB02" w14:textId="17041E4C" w:rsidR="00784E15" w:rsidRDefault="00784E15" w:rsidP="00784E15">
                      <w:pPr>
                        <w:jc w:val="center"/>
                      </w:pPr>
                      <w:r>
                        <w:t>UI</w:t>
                      </w:r>
                    </w:p>
                  </w:txbxContent>
                </v:textbox>
                <w10:wrap anchorx="margin"/>
              </v:rect>
            </w:pict>
          </mc:Fallback>
        </mc:AlternateContent>
      </w:r>
    </w:p>
    <w:p w14:paraId="7FC188E0" w14:textId="3D751F86" w:rsidR="000749D5" w:rsidRDefault="000D19EB" w:rsidP="00C92ECF">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320CCAF2" wp14:editId="55F0DB53">
                <wp:simplePos x="0" y="0"/>
                <wp:positionH relativeFrom="margin">
                  <wp:align>center</wp:align>
                </wp:positionH>
                <wp:positionV relativeFrom="paragraph">
                  <wp:posOffset>170471</wp:posOffset>
                </wp:positionV>
                <wp:extent cx="2022529" cy="542441"/>
                <wp:effectExtent l="0" t="0" r="15875" b="10160"/>
                <wp:wrapNone/>
                <wp:docPr id="5" name="Flowchart: Multidocument 5"/>
                <wp:cNvGraphicFramePr/>
                <a:graphic xmlns:a="http://schemas.openxmlformats.org/drawingml/2006/main">
                  <a:graphicData uri="http://schemas.microsoft.com/office/word/2010/wordprocessingShape">
                    <wps:wsp>
                      <wps:cNvSpPr/>
                      <wps:spPr>
                        <a:xfrm>
                          <a:off x="0" y="0"/>
                          <a:ext cx="2022529" cy="542441"/>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514A08" w14:textId="72869ECD" w:rsidR="00784E15" w:rsidRDefault="0050083A" w:rsidP="00784E15">
                            <w:pPr>
                              <w:jc w:val="center"/>
                            </w:pPr>
                            <w:r>
                              <w:t xml:space="preserve">HealthCare </w:t>
                            </w:r>
                            <w:r w:rsidR="00784E15">
                              <w:t>Blockchain</w:t>
                            </w:r>
                            <w:r w:rsidR="0039281A">
                              <w:t xml:space="preserve">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0CCAF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5" o:spid="_x0000_s1030" type="#_x0000_t115" style="position:absolute;margin-left:0;margin-top:13.4pt;width:159.25pt;height:42.7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" fillcolor="#4472c4 [3204]" strokecolor="#1f3763 [1604]" strokeweight="1pt">
                <v:textbox>
                  <w:txbxContent>
                    <w:p w14:paraId="04514A08" w14:textId="72869ECD" w:rsidR="00784E15" w:rsidRDefault="0050083A" w:rsidP="00784E15">
                      <w:pPr>
                        <w:jc w:val="center"/>
                      </w:pPr>
                      <w:r>
                        <w:t xml:space="preserve">HealthCare </w:t>
                      </w:r>
                      <w:r w:rsidR="00784E15">
                        <w:t>Blockchain</w:t>
                      </w:r>
                      <w:r w:rsidR="0039281A">
                        <w:t xml:space="preserve"> Network</w:t>
                      </w:r>
                    </w:p>
                  </w:txbxContent>
                </v:textbox>
                <w10:wrap anchorx="margin"/>
              </v:shape>
            </w:pict>
          </mc:Fallback>
        </mc:AlternateContent>
      </w:r>
    </w:p>
    <w:p w14:paraId="77B56CF2" w14:textId="11CFAF06" w:rsidR="000749D5" w:rsidRPr="00C92ECF" w:rsidRDefault="0050083A" w:rsidP="00C92ECF">
      <w:pPr>
        <w:spacing w:before="100" w:beforeAutospacing="1" w:after="100" w:afterAutospacing="1" w:line="240" w:lineRule="auto"/>
        <w:rPr>
          <w:rFonts w:ascii="Times New Roman" w:eastAsia="Times New Roman" w:hAnsi="Times New Roman" w:cs="Times New Roman"/>
          <w:color w:val="000000"/>
          <w:sz w:val="20"/>
          <w:szCs w:val="20"/>
          <w:shd w:val="clear" w:color="auto" w:fill="FFFFFF"/>
        </w:rPr>
      </w:pPr>
      <w:r>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71552" behindDoc="0" locked="0" layoutInCell="1" allowOverlap="1" wp14:anchorId="677A363F" wp14:editId="3C760B16">
                <wp:simplePos x="0" y="0"/>
                <wp:positionH relativeFrom="column">
                  <wp:posOffset>3921071</wp:posOffset>
                </wp:positionH>
                <wp:positionV relativeFrom="paragraph">
                  <wp:posOffset>244023</wp:posOffset>
                </wp:positionV>
                <wp:extent cx="1022888" cy="643180"/>
                <wp:effectExtent l="38100" t="38100" r="63500" b="62230"/>
                <wp:wrapNone/>
                <wp:docPr id="17" name="Straight Arrow Connector 17"/>
                <wp:cNvGraphicFramePr/>
                <a:graphic xmlns:a="http://schemas.openxmlformats.org/drawingml/2006/main">
                  <a:graphicData uri="http://schemas.microsoft.com/office/word/2010/wordprocessingShape">
                    <wps:wsp>
                      <wps:cNvCnPr/>
                      <wps:spPr>
                        <a:xfrm>
                          <a:off x="0" y="0"/>
                          <a:ext cx="1022888" cy="6431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7CCD7C" id="Straight Arrow Connector 17" o:spid="_x0000_s1026" type="#_x0000_t32" style="position:absolute;margin-left:308.75pt;margin-top:19.2pt;width:80.55pt;height:50.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" strokecolor="#4472c4 [3204]" strokeweight=".5pt">
                <v:stroke startarrow="block" endarrow="block" joinstyle="miter"/>
              </v:shape>
            </w:pict>
          </mc:Fallback>
        </mc:AlternateContent>
      </w:r>
    </w:p>
    <w:p w14:paraId="54021E8C" w14:textId="797F0094" w:rsidR="00C92ECF" w:rsidRDefault="0050083A" w:rsidP="00C92ECF">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7456" behindDoc="0" locked="0" layoutInCell="1" allowOverlap="1" wp14:anchorId="068AEC02" wp14:editId="14603819">
                <wp:simplePos x="0" y="0"/>
                <wp:positionH relativeFrom="column">
                  <wp:posOffset>4238518</wp:posOffset>
                </wp:positionH>
                <wp:positionV relativeFrom="paragraph">
                  <wp:posOffset>4897</wp:posOffset>
                </wp:positionV>
                <wp:extent cx="402956" cy="433952"/>
                <wp:effectExtent l="0" t="0" r="16510" b="23495"/>
                <wp:wrapNone/>
                <wp:docPr id="12" name="Rectangle 12"/>
                <wp:cNvGraphicFramePr/>
                <a:graphic xmlns:a="http://schemas.openxmlformats.org/drawingml/2006/main">
                  <a:graphicData uri="http://schemas.microsoft.com/office/word/2010/wordprocessingShape">
                    <wps:wsp>
                      <wps:cNvSpPr/>
                      <wps:spPr>
                        <a:xfrm>
                          <a:off x="0" y="0"/>
                          <a:ext cx="402956" cy="433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693E46" w14:textId="75123B8D" w:rsidR="0039281A" w:rsidRDefault="0039281A" w:rsidP="0039281A">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C02" id="Rectangle 12" o:spid="_x0000_s1031" style="position:absolute;left:0;text-align:left;margin-left:333.75pt;margin-top:.4pt;width:31.75pt;height:34.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" fillcolor="#4472c4 [3204]" strokecolor="#1f3763 [1604]" strokeweight="1pt">
                <v:textbox>
                  <w:txbxContent>
                    <w:p w14:paraId="06693E46" w14:textId="75123B8D" w:rsidR="0039281A" w:rsidRDefault="0039281A" w:rsidP="0039281A">
                      <w:pPr>
                        <w:jc w:val="center"/>
                      </w:pPr>
                      <w:r>
                        <w:t>UI</w:t>
                      </w:r>
                    </w:p>
                  </w:txbxContent>
                </v:textbox>
              </v:rect>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6432" behindDoc="0" locked="0" layoutInCell="1" allowOverlap="1" wp14:anchorId="0D5E0680" wp14:editId="0F3983CD">
                <wp:simplePos x="0" y="0"/>
                <wp:positionH relativeFrom="column">
                  <wp:posOffset>1309198</wp:posOffset>
                </wp:positionH>
                <wp:positionV relativeFrom="paragraph">
                  <wp:posOffset>36034</wp:posOffset>
                </wp:positionV>
                <wp:extent cx="395207" cy="480448"/>
                <wp:effectExtent l="0" t="0" r="24130" b="15240"/>
                <wp:wrapNone/>
                <wp:docPr id="11" name="Rectangle 11"/>
                <wp:cNvGraphicFramePr/>
                <a:graphic xmlns:a="http://schemas.openxmlformats.org/drawingml/2006/main">
                  <a:graphicData uri="http://schemas.microsoft.com/office/word/2010/wordprocessingShape">
                    <wps:wsp>
                      <wps:cNvSpPr/>
                      <wps:spPr>
                        <a:xfrm>
                          <a:off x="0" y="0"/>
                          <a:ext cx="395207" cy="4804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6C1E86" w14:textId="3008EC26" w:rsidR="0039281A" w:rsidRDefault="0039281A" w:rsidP="0039281A">
                            <w:pPr>
                              <w:jc w:val="center"/>
                            </w:pPr>
                            <w: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5E0680" id="Rectangle 11" o:spid="_x0000_s1032" style="position:absolute;left:0;text-align:left;margin-left:103.1pt;margin-top:2.85pt;width:31.1pt;height:37.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" fillcolor="#4472c4 [3204]" strokecolor="#1f3763 [1604]" strokeweight="1pt">
                <v:textbox>
                  <w:txbxContent>
                    <w:p w14:paraId="7E6C1E86" w14:textId="3008EC26" w:rsidR="0039281A" w:rsidRDefault="0039281A" w:rsidP="0039281A">
                      <w:pPr>
                        <w:jc w:val="center"/>
                      </w:pPr>
                      <w:r>
                        <w:t>UI</w:t>
                      </w:r>
                    </w:p>
                  </w:txbxContent>
                </v:textbox>
              </v:rect>
            </w:pict>
          </mc:Fallback>
        </mc:AlternateContent>
      </w: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0528" behindDoc="0" locked="0" layoutInCell="1" allowOverlap="1" wp14:anchorId="5071388C" wp14:editId="3EDBFBAD">
                <wp:simplePos x="0" y="0"/>
                <wp:positionH relativeFrom="column">
                  <wp:posOffset>1107408</wp:posOffset>
                </wp:positionH>
                <wp:positionV relativeFrom="paragraph">
                  <wp:posOffset>105927</wp:posOffset>
                </wp:positionV>
                <wp:extent cx="821411" cy="410705"/>
                <wp:effectExtent l="38100" t="38100" r="55245" b="66040"/>
                <wp:wrapNone/>
                <wp:docPr id="16" name="Straight Arrow Connector 16"/>
                <wp:cNvGraphicFramePr/>
                <a:graphic xmlns:a="http://schemas.openxmlformats.org/drawingml/2006/main">
                  <a:graphicData uri="http://schemas.microsoft.com/office/word/2010/wordprocessingShape">
                    <wps:wsp>
                      <wps:cNvCnPr/>
                      <wps:spPr>
                        <a:xfrm flipV="1">
                          <a:off x="0" y="0"/>
                          <a:ext cx="821411" cy="4107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DFC5F0" id="Straight Arrow Connector 16" o:spid="_x0000_s1026" type="#_x0000_t32" style="position:absolute;margin-left:87.2pt;margin-top:8.35pt;width:64.7pt;height:32.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" strokecolor="#4472c4 [3204]" strokeweight=".5pt">
                <v:stroke startarrow="block" endarrow="block" joinstyle="miter"/>
              </v:shape>
            </w:pict>
          </mc:Fallback>
        </mc:AlternateContent>
      </w:r>
      <w:r w:rsidR="00C92ECF" w:rsidRPr="00C92ECF">
        <w:rPr>
          <w:rFonts w:ascii="Times New Roman" w:eastAsia="Times New Roman" w:hAnsi="Times New Roman" w:cs="Times New Roman"/>
          <w:color w:val="000000"/>
          <w:sz w:val="27"/>
          <w:szCs w:val="27"/>
        </w:rPr>
        <w:t> </w:t>
      </w:r>
    </w:p>
    <w:p w14:paraId="11FEED48" w14:textId="5A04993F" w:rsidR="004233A5" w:rsidRDefault="0039281A" w:rsidP="00C92ECF">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4384" behindDoc="0" locked="0" layoutInCell="1" allowOverlap="1" wp14:anchorId="3DC834FA" wp14:editId="4ACCBC6F">
                <wp:simplePos x="0" y="0"/>
                <wp:positionH relativeFrom="column">
                  <wp:posOffset>4842306</wp:posOffset>
                </wp:positionH>
                <wp:positionV relativeFrom="paragraph">
                  <wp:posOffset>9643</wp:posOffset>
                </wp:positionV>
                <wp:extent cx="1030637" cy="813327"/>
                <wp:effectExtent l="0" t="0" r="17145" b="25400"/>
                <wp:wrapNone/>
                <wp:docPr id="9" name="Oval 9"/>
                <wp:cNvGraphicFramePr/>
                <a:graphic xmlns:a="http://schemas.openxmlformats.org/drawingml/2006/main">
                  <a:graphicData uri="http://schemas.microsoft.com/office/word/2010/wordprocessingShape">
                    <wps:wsp>
                      <wps:cNvSpPr/>
                      <wps:spPr>
                        <a:xfrm>
                          <a:off x="0" y="0"/>
                          <a:ext cx="1030637" cy="81332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1C03EF" w14:textId="77777777" w:rsidR="00736218" w:rsidRDefault="00EA7844" w:rsidP="00EA7844">
                            <w:pPr>
                              <w:jc w:val="center"/>
                            </w:pPr>
                            <w:r>
                              <w:t>Clinics/</w:t>
                            </w:r>
                          </w:p>
                          <w:p w14:paraId="5F409C6D" w14:textId="23EC7A49" w:rsidR="00EA7844" w:rsidRDefault="00EA7844" w:rsidP="00EA7844">
                            <w:pPr>
                              <w:jc w:val="center"/>
                            </w:pPr>
                            <w:r>
                              <w:t>Hospitals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834FA" id="Oval 9" o:spid="_x0000_s1033" style="position:absolute;left:0;text-align:left;margin-left:381.3pt;margin-top:.75pt;width:81.15pt;height:6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" fillcolor="#4472c4 [3204]" strokecolor="#1f3763 [1604]" strokeweight="1pt">
                <v:stroke joinstyle="miter"/>
                <v:textbox>
                  <w:txbxContent>
                    <w:p w14:paraId="421C03EF" w14:textId="77777777" w:rsidR="00736218" w:rsidRDefault="00EA7844" w:rsidP="00EA7844">
                      <w:pPr>
                        <w:jc w:val="center"/>
                      </w:pPr>
                      <w:r>
                        <w:t>Clinics/</w:t>
                      </w:r>
                    </w:p>
                    <w:p w14:paraId="5F409C6D" w14:textId="23EC7A49" w:rsidR="00EA7844" w:rsidRDefault="00EA7844" w:rsidP="00EA7844">
                      <w:pPr>
                        <w:jc w:val="center"/>
                      </w:pPr>
                      <w:r>
                        <w:t>Hospitals</w:t>
                      </w:r>
                    </w:p>
                  </w:txbxContent>
                </v:textbox>
              </v:oval>
            </w:pict>
          </mc:Fallback>
        </mc:AlternateContent>
      </w:r>
      <w:r w:rsidR="000D19EB">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63360" behindDoc="0" locked="0" layoutInCell="1" allowOverlap="1" wp14:anchorId="6C5E12D4" wp14:editId="6703AE58">
                <wp:simplePos x="0" y="0"/>
                <wp:positionH relativeFrom="column">
                  <wp:posOffset>239739</wp:posOffset>
                </wp:positionH>
                <wp:positionV relativeFrom="paragraph">
                  <wp:posOffset>10139</wp:posOffset>
                </wp:positionV>
                <wp:extent cx="968644" cy="743919"/>
                <wp:effectExtent l="0" t="0" r="22225" b="18415"/>
                <wp:wrapNone/>
                <wp:docPr id="8" name="Oval 8"/>
                <wp:cNvGraphicFramePr/>
                <a:graphic xmlns:a="http://schemas.openxmlformats.org/drawingml/2006/main">
                  <a:graphicData uri="http://schemas.microsoft.com/office/word/2010/wordprocessingShape">
                    <wps:wsp>
                      <wps:cNvSpPr/>
                      <wps:spPr>
                        <a:xfrm>
                          <a:off x="0" y="0"/>
                          <a:ext cx="968644" cy="7439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CDE0F" w14:textId="115C14A6" w:rsidR="00EA7844" w:rsidRDefault="005D415F" w:rsidP="00EA7844">
                            <w:pPr>
                              <w:jc w:val="center"/>
                            </w:pPr>
                            <w:proofErr w:type="spellStart"/>
                            <w:r>
                              <w:t>Councellor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E12D4" id="Oval 8" o:spid="_x0000_s1034" style="position:absolute;left:0;text-align:left;margin-left:18.9pt;margin-top:.8pt;width:76.25pt;height:5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" fillcolor="#4472c4 [3204]" strokecolor="#1f3763 [1604]" strokeweight="1pt">
                <v:stroke joinstyle="miter"/>
                <v:textbox>
                  <w:txbxContent>
                    <w:p w14:paraId="600CDE0F" w14:textId="115C14A6" w:rsidR="00EA7844" w:rsidRDefault="005D415F" w:rsidP="00EA7844">
                      <w:pPr>
                        <w:jc w:val="center"/>
                      </w:pPr>
                      <w:proofErr w:type="spellStart"/>
                      <w:r>
                        <w:t>Councellor</w:t>
                      </w:r>
                      <w:proofErr w:type="spellEnd"/>
                    </w:p>
                  </w:txbxContent>
                </v:textbox>
              </v:oval>
            </w:pict>
          </mc:Fallback>
        </mc:AlternateContent>
      </w:r>
    </w:p>
    <w:p w14:paraId="1773C100" w14:textId="77777777" w:rsidR="004233A5" w:rsidRPr="00C92ECF" w:rsidRDefault="004233A5" w:rsidP="00C92ECF">
      <w:pPr>
        <w:shd w:val="clear" w:color="auto" w:fill="FFFFFF"/>
        <w:spacing w:before="100" w:beforeAutospacing="1" w:after="100" w:afterAutospacing="1" w:line="240" w:lineRule="auto"/>
        <w:ind w:left="1020"/>
        <w:rPr>
          <w:rFonts w:ascii="Times New Roman" w:eastAsia="Times New Roman" w:hAnsi="Times New Roman" w:cs="Times New Roman"/>
          <w:color w:val="000000"/>
          <w:sz w:val="27"/>
          <w:szCs w:val="27"/>
        </w:rPr>
      </w:pPr>
    </w:p>
    <w:p w14:paraId="7BCD4FE0" w14:textId="65BAE8A9" w:rsidR="00C92ECF" w:rsidRDefault="00C92ECF" w:rsidP="00C92ECF">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rPr>
      </w:pPr>
      <w:r w:rsidRPr="00C92ECF">
        <w:rPr>
          <w:rFonts w:ascii="Times New Roman" w:eastAsia="Times New Roman" w:hAnsi="Times New Roman" w:cs="Times New Roman"/>
          <w:color w:val="000000"/>
          <w:sz w:val="20"/>
          <w:szCs w:val="20"/>
        </w:rPr>
        <w:t> </w:t>
      </w:r>
    </w:p>
    <w:p w14:paraId="4E7C7ADA" w14:textId="1881E6C6" w:rsidR="00EA0F02" w:rsidRDefault="00EA0F02" w:rsidP="00C92ECF">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rPr>
      </w:pPr>
    </w:p>
    <w:p w14:paraId="0D6A278A" w14:textId="77777777" w:rsidR="00EA0F02" w:rsidRPr="00B97BB8" w:rsidRDefault="00EA0F02" w:rsidP="00EA0F02">
      <w:pPr>
        <w:pStyle w:val="NormalWeb"/>
        <w:spacing w:before="0" w:beforeAutospacing="0" w:after="160" w:afterAutospacing="0"/>
        <w:ind w:hanging="9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In our current model we propose to store </w:t>
      </w:r>
      <w:proofErr w:type="gramStart"/>
      <w:r w:rsidRPr="00B97BB8">
        <w:rPr>
          <w:rFonts w:asciiTheme="majorHAnsi" w:hAnsiTheme="majorHAnsi" w:cs="Arial"/>
          <w:color w:val="010101"/>
          <w:spacing w:val="5"/>
          <w:sz w:val="22"/>
          <w:szCs w:val="22"/>
        </w:rPr>
        <w:t>following:-</w:t>
      </w:r>
      <w:proofErr w:type="gramEnd"/>
    </w:p>
    <w:p w14:paraId="3C7B9DB1" w14:textId="77777777" w:rsidR="00EA0F02" w:rsidRPr="00B97BB8" w:rsidRDefault="00EA0F02" w:rsidP="00EA0F02">
      <w:pPr>
        <w:pStyle w:val="NormalWeb"/>
        <w:numPr>
          <w:ilvl w:val="0"/>
          <w:numId w:val="31"/>
        </w:numPr>
        <w:shd w:val="clear" w:color="auto" w:fill="FCFCFC"/>
        <w:spacing w:before="0" w:beforeAutospacing="0" w:after="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A List of proposed counselors(doctors/hospitals).</w:t>
      </w:r>
    </w:p>
    <w:p w14:paraId="6D5D70DB" w14:textId="77777777" w:rsidR="00EA0F02" w:rsidRPr="00B97BB8" w:rsidRDefault="00EA0F02" w:rsidP="00EA0F02">
      <w:pPr>
        <w:pStyle w:val="NormalWeb"/>
        <w:numPr>
          <w:ilvl w:val="0"/>
          <w:numId w:val="31"/>
        </w:numPr>
        <w:shd w:val="clear" w:color="auto" w:fill="FCFCFC"/>
        <w:spacing w:before="0" w:beforeAutospacing="0" w:after="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Bill details based on Counselor opted by patient.</w:t>
      </w:r>
    </w:p>
    <w:p w14:paraId="34BF6E6E" w14:textId="77777777" w:rsidR="00EA0F02" w:rsidRPr="00B97BB8" w:rsidRDefault="00EA0F02" w:rsidP="00EA0F02">
      <w:pPr>
        <w:pStyle w:val="NormalWeb"/>
        <w:numPr>
          <w:ilvl w:val="0"/>
          <w:numId w:val="31"/>
        </w:numPr>
        <w:shd w:val="clear" w:color="auto" w:fill="FCFCFC"/>
        <w:spacing w:before="0" w:beforeAutospacing="0" w:after="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Based on bill detail the Insurance company is informed of the claim.</w:t>
      </w:r>
    </w:p>
    <w:p w14:paraId="2EFC48F4" w14:textId="77777777" w:rsidR="00EA0F02" w:rsidRPr="00B97BB8" w:rsidRDefault="00EA0F02" w:rsidP="00EA0F02">
      <w:pPr>
        <w:pStyle w:val="NormalWeb"/>
        <w:numPr>
          <w:ilvl w:val="0"/>
          <w:numId w:val="31"/>
        </w:numPr>
        <w:shd w:val="clear" w:color="auto" w:fill="FCFCFC"/>
        <w:spacing w:before="0" w:beforeAutospacing="0" w:after="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Insurance company updates credits covered and </w:t>
      </w:r>
      <w:proofErr w:type="spellStart"/>
      <w:r w:rsidRPr="00B97BB8">
        <w:rPr>
          <w:rFonts w:asciiTheme="majorHAnsi" w:hAnsiTheme="majorHAnsi" w:cs="Arial"/>
          <w:color w:val="010101"/>
          <w:spacing w:val="5"/>
          <w:sz w:val="22"/>
          <w:szCs w:val="22"/>
        </w:rPr>
        <w:t>AvailableCredits</w:t>
      </w:r>
      <w:proofErr w:type="spellEnd"/>
      <w:r w:rsidRPr="00B97BB8">
        <w:rPr>
          <w:rFonts w:asciiTheme="majorHAnsi" w:hAnsiTheme="majorHAnsi" w:cs="Arial"/>
          <w:color w:val="010101"/>
          <w:spacing w:val="5"/>
          <w:sz w:val="22"/>
          <w:szCs w:val="22"/>
        </w:rPr>
        <w:t>.</w:t>
      </w:r>
    </w:p>
    <w:p w14:paraId="1F878E10" w14:textId="77777777" w:rsidR="00EA0F02" w:rsidRPr="00B97BB8" w:rsidRDefault="00EA0F02" w:rsidP="00EA0F02">
      <w:pPr>
        <w:pStyle w:val="NormalWeb"/>
        <w:numPr>
          <w:ilvl w:val="0"/>
          <w:numId w:val="31"/>
        </w:numPr>
        <w:shd w:val="clear" w:color="auto" w:fill="FCFCFC"/>
        <w:spacing w:before="0" w:beforeAutospacing="0" w:after="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Patient needs to pay the </w:t>
      </w:r>
      <w:proofErr w:type="spellStart"/>
      <w:r w:rsidRPr="00B97BB8">
        <w:rPr>
          <w:rFonts w:asciiTheme="majorHAnsi" w:hAnsiTheme="majorHAnsi" w:cs="Arial"/>
          <w:color w:val="010101"/>
          <w:spacing w:val="5"/>
          <w:sz w:val="22"/>
          <w:szCs w:val="22"/>
        </w:rPr>
        <w:t>AmountUncovered</w:t>
      </w:r>
      <w:proofErr w:type="spellEnd"/>
      <w:r w:rsidRPr="00B97BB8">
        <w:rPr>
          <w:rFonts w:asciiTheme="majorHAnsi" w:hAnsiTheme="majorHAnsi" w:cs="Arial"/>
          <w:color w:val="010101"/>
          <w:spacing w:val="5"/>
          <w:sz w:val="22"/>
          <w:szCs w:val="22"/>
        </w:rPr>
        <w:t xml:space="preserve"> thus computed.</w:t>
      </w:r>
    </w:p>
    <w:p w14:paraId="2E61B1FD" w14:textId="77777777" w:rsidR="00EA0F02" w:rsidRPr="00B97BB8" w:rsidRDefault="00EA0F02" w:rsidP="00EA0F02">
      <w:pPr>
        <w:pStyle w:val="NormalWeb"/>
        <w:numPr>
          <w:ilvl w:val="0"/>
          <w:numId w:val="31"/>
        </w:numPr>
        <w:shd w:val="clear" w:color="auto" w:fill="FCFCFC"/>
        <w:spacing w:before="0" w:beforeAutospacing="0" w:after="160" w:afterAutospacing="0"/>
        <w:textAlignment w:val="baseline"/>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Once consensus on </w:t>
      </w:r>
      <w:proofErr w:type="spellStart"/>
      <w:proofErr w:type="gramStart"/>
      <w:r w:rsidRPr="00B97BB8">
        <w:rPr>
          <w:rFonts w:asciiTheme="majorHAnsi" w:hAnsiTheme="majorHAnsi" w:cs="Arial"/>
          <w:color w:val="010101"/>
          <w:spacing w:val="5"/>
          <w:sz w:val="22"/>
          <w:szCs w:val="22"/>
        </w:rPr>
        <w:t>Claim,Bill</w:t>
      </w:r>
      <w:proofErr w:type="gramEnd"/>
      <w:r w:rsidRPr="00B97BB8">
        <w:rPr>
          <w:rFonts w:asciiTheme="majorHAnsi" w:hAnsiTheme="majorHAnsi" w:cs="Arial"/>
          <w:color w:val="010101"/>
          <w:spacing w:val="5"/>
          <w:sz w:val="22"/>
          <w:szCs w:val="22"/>
        </w:rPr>
        <w:t>,AvailableCredits,AmountUncovered</w:t>
      </w:r>
      <w:proofErr w:type="spellEnd"/>
      <w:r w:rsidRPr="00B97BB8">
        <w:rPr>
          <w:rFonts w:asciiTheme="majorHAnsi" w:hAnsiTheme="majorHAnsi" w:cs="Arial"/>
          <w:color w:val="010101"/>
          <w:spacing w:val="5"/>
          <w:sz w:val="22"/>
          <w:szCs w:val="22"/>
        </w:rPr>
        <w:t xml:space="preserve"> is made, new state is committed in the network.</w:t>
      </w:r>
    </w:p>
    <w:p w14:paraId="4A7EEAC8" w14:textId="77777777" w:rsidR="00EA0F02" w:rsidRPr="00C92ECF" w:rsidRDefault="00EA0F02" w:rsidP="00C92ECF">
      <w:pPr>
        <w:shd w:val="clear" w:color="auto" w:fill="FFFFFF"/>
        <w:spacing w:before="100" w:beforeAutospacing="1" w:after="100" w:afterAutospacing="1" w:line="240" w:lineRule="auto"/>
        <w:ind w:left="1395"/>
        <w:rPr>
          <w:rFonts w:ascii="Times New Roman" w:eastAsia="Times New Roman" w:hAnsi="Times New Roman" w:cs="Times New Roman"/>
          <w:color w:val="000000"/>
          <w:sz w:val="20"/>
          <w:szCs w:val="20"/>
        </w:rPr>
      </w:pPr>
    </w:p>
    <w:p w14:paraId="0E7E2BC8" w14:textId="1A815601" w:rsidR="00C92ECF" w:rsidRPr="00C92ECF" w:rsidRDefault="00C92ECF" w:rsidP="0014230A">
      <w:pPr>
        <w:pStyle w:val="Heading1"/>
        <w:rPr>
          <w:rFonts w:ascii="Times New Roman" w:eastAsia="Times New Roman" w:hAnsi="Times New Roman" w:cs="Times New Roman"/>
          <w:sz w:val="24"/>
          <w:szCs w:val="24"/>
        </w:rPr>
      </w:pPr>
      <w:bookmarkStart w:id="38" w:name="_Toc510647263"/>
      <w:r w:rsidRPr="00C92ECF">
        <w:rPr>
          <w:rFonts w:eastAsia="Times New Roman"/>
          <w:shd w:val="clear" w:color="auto" w:fill="FFFFFF"/>
        </w:rPr>
        <w:t>6.  </w:t>
      </w:r>
      <w:bookmarkStart w:id="39" w:name="Process_View"/>
      <w:r w:rsidRPr="00C92ECF">
        <w:rPr>
          <w:rFonts w:eastAsia="Times New Roman"/>
          <w:shd w:val="clear" w:color="auto" w:fill="FFFFFF"/>
        </w:rPr>
        <w:t>Process View</w:t>
      </w:r>
      <w:bookmarkEnd w:id="38"/>
      <w:bookmarkEnd w:id="39"/>
      <w:r w:rsidRPr="00C92ECF">
        <w:rPr>
          <w:rFonts w:eastAsia="Times New Roman"/>
          <w:shd w:val="clear" w:color="auto" w:fill="FFFFFF"/>
        </w:rPr>
        <w:t> </w:t>
      </w:r>
    </w:p>
    <w:p w14:paraId="68FABF44" w14:textId="798671F6" w:rsidR="00C92ECF" w:rsidRPr="00B97BB8" w:rsidRDefault="00C92ECF" w:rsidP="00B97BB8">
      <w:pPr>
        <w:pStyle w:val="NormalWeb"/>
        <w:spacing w:before="0" w:beforeAutospacing="0" w:after="160" w:afterAutospacing="0"/>
        <w:ind w:hanging="9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A description of the process view of the architecture. Describes the tasks (processes and threads) involved in the system's execution, their interactions and configurations. </w:t>
      </w:r>
    </w:p>
    <w:p w14:paraId="35CEE3AD" w14:textId="15FEDE26" w:rsidR="001C4C9A" w:rsidRPr="00B97BB8" w:rsidRDefault="001C4C9A" w:rsidP="00B97BB8">
      <w:pPr>
        <w:pStyle w:val="NormalWeb"/>
        <w:spacing w:before="0" w:beforeAutospacing="0" w:after="160" w:afterAutospacing="0"/>
        <w:ind w:hanging="9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To protect information access to different participants on the network, we have created two </w:t>
      </w:r>
      <w:proofErr w:type="gramStart"/>
      <w:r w:rsidRPr="00B97BB8">
        <w:rPr>
          <w:rFonts w:asciiTheme="majorHAnsi" w:hAnsiTheme="majorHAnsi" w:cs="Arial"/>
          <w:color w:val="010101"/>
          <w:spacing w:val="5"/>
          <w:sz w:val="22"/>
          <w:szCs w:val="22"/>
        </w:rPr>
        <w:t>channels:-</w:t>
      </w:r>
      <w:proofErr w:type="gramEnd"/>
    </w:p>
    <w:p w14:paraId="623C0E03" w14:textId="77777777" w:rsidR="005A0B6D" w:rsidRPr="00B97BB8" w:rsidRDefault="005A0B6D" w:rsidP="00B97BB8">
      <w:pPr>
        <w:pStyle w:val="NormalWeb"/>
        <w:numPr>
          <w:ilvl w:val="0"/>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Channel Confidential: -</w:t>
      </w:r>
    </w:p>
    <w:p w14:paraId="34F285B2" w14:textId="77777777" w:rsidR="005A0B6D" w:rsidRPr="00B97BB8" w:rsidRDefault="005A0B6D" w:rsidP="00B97BB8">
      <w:pPr>
        <w:pStyle w:val="NormalWeb"/>
        <w:numPr>
          <w:ilvl w:val="1"/>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Insurance Company</w:t>
      </w:r>
    </w:p>
    <w:p w14:paraId="56FFDA20" w14:textId="77777777" w:rsidR="005A0B6D" w:rsidRPr="00B97BB8" w:rsidRDefault="005A0B6D" w:rsidP="00B97BB8">
      <w:pPr>
        <w:pStyle w:val="NormalWeb"/>
        <w:numPr>
          <w:ilvl w:val="1"/>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Doctor</w:t>
      </w:r>
    </w:p>
    <w:p w14:paraId="305FDD03" w14:textId="77777777" w:rsidR="005A0B6D" w:rsidRPr="00B97BB8" w:rsidRDefault="005A0B6D" w:rsidP="00B97BB8">
      <w:pPr>
        <w:pStyle w:val="NormalWeb"/>
        <w:numPr>
          <w:ilvl w:val="1"/>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lastRenderedPageBreak/>
        <w:t>Hospital</w:t>
      </w:r>
    </w:p>
    <w:p w14:paraId="68AE7854" w14:textId="77777777" w:rsidR="005A0B6D" w:rsidRPr="00B97BB8" w:rsidRDefault="005A0B6D" w:rsidP="00B97BB8">
      <w:pPr>
        <w:pStyle w:val="NormalWeb"/>
        <w:numPr>
          <w:ilvl w:val="0"/>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Channels Protected: -</w:t>
      </w:r>
    </w:p>
    <w:p w14:paraId="084B3038" w14:textId="02CF3740" w:rsidR="005A0B6D" w:rsidRPr="00B97BB8" w:rsidRDefault="009C1035" w:rsidP="00B97BB8">
      <w:pPr>
        <w:pStyle w:val="NormalWeb"/>
        <w:numPr>
          <w:ilvl w:val="1"/>
          <w:numId w:val="46"/>
        </w:numPr>
        <w:spacing w:before="0" w:beforeAutospacing="0" w:after="160" w:afterAutospacing="0"/>
        <w:rPr>
          <w:rFonts w:asciiTheme="majorHAnsi" w:hAnsiTheme="majorHAnsi" w:cs="Arial"/>
          <w:color w:val="010101"/>
          <w:spacing w:val="5"/>
          <w:sz w:val="22"/>
          <w:szCs w:val="22"/>
        </w:rPr>
      </w:pPr>
      <w:proofErr w:type="spellStart"/>
      <w:r>
        <w:rPr>
          <w:rFonts w:asciiTheme="majorHAnsi" w:hAnsiTheme="majorHAnsi" w:cs="Arial"/>
          <w:color w:val="010101"/>
          <w:spacing w:val="5"/>
          <w:sz w:val="22"/>
          <w:szCs w:val="22"/>
        </w:rPr>
        <w:t>Councellor</w:t>
      </w:r>
      <w:proofErr w:type="spellEnd"/>
    </w:p>
    <w:p w14:paraId="478597EE" w14:textId="099D1DBE" w:rsidR="005A0B6D" w:rsidRPr="00B97BB8" w:rsidRDefault="005A0B6D" w:rsidP="00B97BB8">
      <w:pPr>
        <w:pStyle w:val="NormalWeb"/>
        <w:numPr>
          <w:ilvl w:val="1"/>
          <w:numId w:val="46"/>
        </w:numPr>
        <w:spacing w:before="0" w:beforeAutospacing="0" w:after="160" w:afterAutospacing="0"/>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Insurance Company</w:t>
      </w:r>
    </w:p>
    <w:p w14:paraId="6B8AC562" w14:textId="2166F1D5" w:rsidR="00F77C50" w:rsidRPr="001C4C9A" w:rsidRDefault="00F77C50" w:rsidP="001C4C9A">
      <w:pPr>
        <w:pStyle w:val="NormalWeb"/>
        <w:numPr>
          <w:ilvl w:val="0"/>
          <w:numId w:val="30"/>
        </w:numPr>
        <w:tabs>
          <w:tab w:val="clear" w:pos="720"/>
          <w:tab w:val="num" w:pos="1485"/>
        </w:tabs>
        <w:spacing w:before="0" w:beforeAutospacing="0" w:after="160" w:afterAutospacing="0"/>
        <w:ind w:left="1575"/>
        <w:textAlignment w:val="baseline"/>
        <w:rPr>
          <w:color w:val="000000"/>
          <w:sz w:val="20"/>
          <w:szCs w:val="20"/>
        </w:rPr>
      </w:pPr>
      <w:r w:rsidRPr="007B3496">
        <w:rPr>
          <w:rFonts w:ascii="Arial" w:hAnsi="Arial" w:cs="Arial"/>
          <w:noProof/>
          <w:color w:val="000000"/>
        </w:rPr>
        <w:drawing>
          <wp:inline distT="0" distB="0" distL="0" distR="0" wp14:anchorId="05582A36" wp14:editId="22580514">
            <wp:extent cx="5904865" cy="5261610"/>
            <wp:effectExtent l="0" t="0" r="635" b="0"/>
            <wp:docPr id="33" name="Picture 33" descr="https://lh3.googleusercontent.com/uBkyH5EX0QOifU4FihLgfxuUzZ_E-AekuD4NbFV397w1J-st_tuTCZzy813VWmwGuvAOIwW1ZzQkiEUAOPGH5BeE1_pWYSakTtwO_27pWqtaJQBzXuJxDvrpaTOoKG-3U9rpRN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3.googleusercontent.com/uBkyH5EX0QOifU4FihLgfxuUzZ_E-AekuD4NbFV397w1J-st_tuTCZzy813VWmwGuvAOIwW1ZzQkiEUAOPGH5BeE1_pWYSakTtwO_27pWqtaJQBzXuJxDvrpaTOoKG-3U9rpRN8j"/>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4865" cy="5261610"/>
                    </a:xfrm>
                    <a:prstGeom prst="rect">
                      <a:avLst/>
                    </a:prstGeom>
                    <a:noFill/>
                    <a:ln>
                      <a:noFill/>
                    </a:ln>
                  </pic:spPr>
                </pic:pic>
              </a:graphicData>
            </a:graphic>
          </wp:inline>
        </w:drawing>
      </w:r>
    </w:p>
    <w:p w14:paraId="7E743B7F" w14:textId="77777777" w:rsidR="005A0B6D" w:rsidRPr="00C92ECF" w:rsidRDefault="005A0B6D"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rPr>
      </w:pPr>
    </w:p>
    <w:p w14:paraId="17B1C933" w14:textId="25BC76E5" w:rsidR="009F1F8E" w:rsidRDefault="00C92ECF" w:rsidP="00092327">
      <w:pPr>
        <w:pStyle w:val="Heading2"/>
        <w:rPr>
          <w:rFonts w:eastAsia="Times New Roman"/>
          <w:shd w:val="clear" w:color="auto" w:fill="FFFFFF"/>
        </w:rPr>
      </w:pPr>
      <w:bookmarkStart w:id="40" w:name="_Toc510647264"/>
      <w:r w:rsidRPr="00C92ECF">
        <w:rPr>
          <w:rFonts w:eastAsia="Times New Roman"/>
          <w:shd w:val="clear" w:color="auto" w:fill="FFFFFF"/>
        </w:rPr>
        <w:t>6.1 </w:t>
      </w:r>
      <w:bookmarkStart w:id="41" w:name="Processes"/>
      <w:r w:rsidRPr="00C92ECF">
        <w:rPr>
          <w:rFonts w:eastAsia="Times New Roman"/>
          <w:shd w:val="clear" w:color="auto" w:fill="FFFFFF"/>
        </w:rPr>
        <w:t>Processes</w:t>
      </w:r>
      <w:bookmarkEnd w:id="40"/>
      <w:bookmarkEnd w:id="41"/>
    </w:p>
    <w:p w14:paraId="2697DFEE"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In the following we outline the high-level request flow for a transaction.</w:t>
      </w:r>
    </w:p>
    <w:p w14:paraId="798B30AC" w14:textId="6B0F07ED" w:rsidR="009F1F8E" w:rsidRPr="00364F74" w:rsidRDefault="00092327" w:rsidP="00364F74">
      <w:pPr>
        <w:pStyle w:val="Heading3"/>
      </w:pPr>
      <w:bookmarkStart w:id="42" w:name="_Toc510647265"/>
      <w:r w:rsidRPr="00364F74">
        <w:lastRenderedPageBreak/>
        <w:t>6.1.1</w:t>
      </w:r>
      <w:r w:rsidR="009F1F8E" w:rsidRPr="00364F74">
        <w:t xml:space="preserve"> The client creates a transaction and sends it to </w:t>
      </w:r>
      <w:proofErr w:type="gramStart"/>
      <w:r w:rsidR="009F1F8E" w:rsidRPr="00364F74">
        <w:t>endorsing</w:t>
      </w:r>
      <w:proofErr w:type="gramEnd"/>
      <w:r w:rsidR="009F1F8E" w:rsidRPr="00364F74">
        <w:t xml:space="preserve"> peers of its choice</w:t>
      </w:r>
      <w:bookmarkEnd w:id="42"/>
    </w:p>
    <w:p w14:paraId="6BD732DD" w14:textId="1BF68879"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To invoke a transaction, the client sends a </w:t>
      </w:r>
      <w:r w:rsidRPr="00B97BB8">
        <w:rPr>
          <w:rFonts w:asciiTheme="majorHAnsi" w:hAnsiTheme="majorHAnsi" w:cs="Arial"/>
          <w:color w:val="010101"/>
          <w:sz w:val="22"/>
          <w:szCs w:val="22"/>
        </w:rPr>
        <w:t>PROPOSE</w:t>
      </w:r>
      <w:r w:rsidRPr="00B97BB8">
        <w:rPr>
          <w:rFonts w:asciiTheme="majorHAnsi" w:hAnsiTheme="majorHAnsi" w:cs="Arial"/>
          <w:color w:val="010101"/>
          <w:spacing w:val="5"/>
          <w:sz w:val="22"/>
          <w:szCs w:val="22"/>
        </w:rPr>
        <w:t> message to a set of endorsing peers of its choice</w:t>
      </w:r>
      <w:r w:rsidR="009873D5" w:rsidRPr="00B97BB8">
        <w:rPr>
          <w:rFonts w:asciiTheme="majorHAnsi" w:hAnsiTheme="majorHAnsi" w:cs="Arial"/>
          <w:color w:val="010101"/>
          <w:spacing w:val="5"/>
          <w:sz w:val="22"/>
          <w:szCs w:val="22"/>
        </w:rPr>
        <w:t>.</w:t>
      </w:r>
      <w:r w:rsidRPr="00B97BB8">
        <w:rPr>
          <w:rFonts w:asciiTheme="majorHAnsi" w:hAnsiTheme="majorHAnsi" w:cs="Arial"/>
          <w:color w:val="010101"/>
          <w:spacing w:val="5"/>
          <w:sz w:val="22"/>
          <w:szCs w:val="22"/>
        </w:rPr>
        <w:t xml:space="preserve"> The set of endorsing peers for a given </w:t>
      </w:r>
      <w:proofErr w:type="spellStart"/>
      <w:r w:rsidRPr="00B97BB8">
        <w:rPr>
          <w:rFonts w:asciiTheme="majorHAnsi" w:hAnsiTheme="majorHAnsi" w:cs="Arial"/>
          <w:color w:val="010101"/>
          <w:sz w:val="22"/>
          <w:szCs w:val="22"/>
        </w:rPr>
        <w:t>chaincodeID</w:t>
      </w:r>
      <w:proofErr w:type="spellEnd"/>
      <w:r w:rsidRPr="00B97BB8">
        <w:rPr>
          <w:rFonts w:asciiTheme="majorHAnsi" w:hAnsiTheme="majorHAnsi" w:cs="Arial"/>
          <w:color w:val="010101"/>
          <w:spacing w:val="5"/>
          <w:sz w:val="22"/>
          <w:szCs w:val="22"/>
        </w:rPr>
        <w:t> is made available to client via peer, which in turn knows the set of endorsing peers from endorsement policy.</w:t>
      </w:r>
      <w:r w:rsidR="009873D5" w:rsidRPr="00B97BB8">
        <w:rPr>
          <w:rFonts w:asciiTheme="majorHAnsi" w:hAnsiTheme="majorHAnsi" w:cs="Arial"/>
          <w:color w:val="010101"/>
          <w:spacing w:val="5"/>
          <w:sz w:val="22"/>
          <w:szCs w:val="22"/>
        </w:rPr>
        <w:t xml:space="preserve"> T</w:t>
      </w:r>
      <w:r w:rsidRPr="00B97BB8">
        <w:rPr>
          <w:rFonts w:asciiTheme="majorHAnsi" w:hAnsiTheme="majorHAnsi" w:cs="Arial"/>
          <w:color w:val="010101"/>
          <w:spacing w:val="5"/>
          <w:sz w:val="22"/>
          <w:szCs w:val="22"/>
        </w:rPr>
        <w:t>he transaction could be sent to </w:t>
      </w:r>
      <w:r w:rsidRPr="00B97BB8">
        <w:rPr>
          <w:rFonts w:asciiTheme="majorHAnsi" w:hAnsiTheme="majorHAnsi"/>
          <w:i/>
          <w:iCs/>
          <w:sz w:val="22"/>
          <w:szCs w:val="22"/>
        </w:rPr>
        <w:t>all</w:t>
      </w:r>
      <w:r w:rsidRPr="00B97BB8">
        <w:rPr>
          <w:rFonts w:asciiTheme="majorHAnsi" w:hAnsiTheme="majorHAnsi" w:cs="Arial"/>
          <w:color w:val="010101"/>
          <w:spacing w:val="5"/>
          <w:sz w:val="22"/>
          <w:szCs w:val="22"/>
        </w:rPr>
        <w:t> endorsers of a given </w:t>
      </w:r>
      <w:proofErr w:type="spellStart"/>
      <w:r w:rsidRPr="00B97BB8">
        <w:rPr>
          <w:rFonts w:asciiTheme="majorHAnsi" w:hAnsiTheme="majorHAnsi" w:cs="Arial"/>
          <w:color w:val="010101"/>
          <w:sz w:val="22"/>
          <w:szCs w:val="22"/>
        </w:rPr>
        <w:t>chaincodeID</w:t>
      </w:r>
      <w:proofErr w:type="spellEnd"/>
      <w:r w:rsidRPr="00B97BB8">
        <w:rPr>
          <w:rFonts w:asciiTheme="majorHAnsi" w:hAnsiTheme="majorHAnsi" w:cs="Arial"/>
          <w:color w:val="010101"/>
          <w:spacing w:val="5"/>
          <w:sz w:val="22"/>
          <w:szCs w:val="22"/>
        </w:rPr>
        <w:t>. That said, some endorsers could be offline, others may object and choose not to endorse the transaction. The submitting client tries to satisfy the policy expression with the endorsers available.</w:t>
      </w:r>
    </w:p>
    <w:p w14:paraId="038C194D" w14:textId="21FD440C" w:rsidR="009F1F8E" w:rsidRPr="00803E3C" w:rsidRDefault="006272FB" w:rsidP="00803E3C">
      <w:pPr>
        <w:pStyle w:val="Heading3"/>
      </w:pPr>
      <w:bookmarkStart w:id="43" w:name="_Toc510647266"/>
      <w:r w:rsidRPr="00803E3C">
        <w:t>6.1</w:t>
      </w:r>
      <w:r w:rsidR="009F1F8E" w:rsidRPr="00803E3C">
        <w:t>.</w:t>
      </w:r>
      <w:r w:rsidRPr="00803E3C">
        <w:t>2</w:t>
      </w:r>
      <w:r w:rsidR="009F1F8E" w:rsidRPr="00803E3C">
        <w:t xml:space="preserve"> The endorsing peer simulates a transaction and produces an endorsement signature</w:t>
      </w:r>
      <w:bookmarkEnd w:id="43"/>
    </w:p>
    <w:p w14:paraId="30B35CB7" w14:textId="6B94250B"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On reception of a </w:t>
      </w:r>
      <w:r w:rsidRPr="00B97BB8">
        <w:rPr>
          <w:rFonts w:asciiTheme="majorHAnsi" w:hAnsiTheme="majorHAnsi" w:cs="Arial"/>
          <w:color w:val="010101"/>
          <w:sz w:val="22"/>
          <w:szCs w:val="22"/>
        </w:rPr>
        <w:t>&lt;</w:t>
      </w:r>
      <w:proofErr w:type="spellStart"/>
      <w:proofErr w:type="gramStart"/>
      <w:r w:rsidRPr="00B97BB8">
        <w:rPr>
          <w:rFonts w:asciiTheme="majorHAnsi" w:hAnsiTheme="majorHAnsi" w:cs="Arial"/>
          <w:color w:val="010101"/>
          <w:sz w:val="22"/>
          <w:szCs w:val="22"/>
        </w:rPr>
        <w:t>PROPOSE,tx</w:t>
      </w:r>
      <w:proofErr w:type="spellEnd"/>
      <w:proofErr w:type="gramEnd"/>
      <w:r w:rsidRPr="00B97BB8">
        <w:rPr>
          <w:rFonts w:asciiTheme="majorHAnsi" w:hAnsiTheme="majorHAnsi" w:cs="Arial"/>
          <w:color w:val="010101"/>
          <w:sz w:val="22"/>
          <w:szCs w:val="22"/>
        </w:rPr>
        <w:t>,[anchor]&gt;</w:t>
      </w:r>
      <w:r w:rsidRPr="00B97BB8">
        <w:rPr>
          <w:rFonts w:asciiTheme="majorHAnsi" w:hAnsiTheme="majorHAnsi" w:cs="Arial"/>
          <w:color w:val="010101"/>
          <w:spacing w:val="5"/>
          <w:sz w:val="22"/>
          <w:szCs w:val="22"/>
        </w:rPr>
        <w:t> message from a client, the endorsing peer </w:t>
      </w:r>
      <w:proofErr w:type="spellStart"/>
      <w:r w:rsidRPr="00B97BB8">
        <w:rPr>
          <w:rFonts w:asciiTheme="majorHAnsi" w:hAnsiTheme="majorHAnsi" w:cs="Arial"/>
          <w:color w:val="010101"/>
          <w:sz w:val="22"/>
          <w:szCs w:val="22"/>
        </w:rPr>
        <w:t>epID</w:t>
      </w:r>
      <w:proofErr w:type="spellEnd"/>
      <w:r w:rsidRPr="00B97BB8">
        <w:rPr>
          <w:rFonts w:asciiTheme="majorHAnsi" w:hAnsiTheme="majorHAnsi" w:cs="Arial"/>
          <w:color w:val="010101"/>
          <w:spacing w:val="5"/>
          <w:sz w:val="22"/>
          <w:szCs w:val="22"/>
        </w:rPr>
        <w:t> first verifies the client’s signature </w:t>
      </w:r>
      <w:proofErr w:type="spellStart"/>
      <w:r w:rsidRPr="00B97BB8">
        <w:rPr>
          <w:rFonts w:asciiTheme="majorHAnsi" w:hAnsiTheme="majorHAnsi" w:cs="Arial"/>
          <w:color w:val="010101"/>
          <w:sz w:val="22"/>
          <w:szCs w:val="22"/>
        </w:rPr>
        <w:t>clientSig</w:t>
      </w:r>
      <w:proofErr w:type="spellEnd"/>
      <w:r w:rsidRPr="00B97BB8">
        <w:rPr>
          <w:rFonts w:asciiTheme="majorHAnsi" w:hAnsiTheme="majorHAnsi" w:cs="Arial"/>
          <w:color w:val="010101"/>
          <w:spacing w:val="5"/>
          <w:sz w:val="22"/>
          <w:szCs w:val="22"/>
        </w:rPr>
        <w:t xml:space="preserve"> and then simulates a transaction. If the client </w:t>
      </w:r>
      <w:proofErr w:type="spellStart"/>
      <w:r w:rsidRPr="00B97BB8">
        <w:rPr>
          <w:rFonts w:asciiTheme="majorHAnsi" w:hAnsiTheme="majorHAnsi" w:cs="Arial"/>
          <w:color w:val="010101"/>
          <w:spacing w:val="5"/>
          <w:sz w:val="22"/>
          <w:szCs w:val="22"/>
        </w:rPr>
        <w:t>specifies</w:t>
      </w:r>
      <w:r w:rsidRPr="00B97BB8">
        <w:rPr>
          <w:rFonts w:asciiTheme="majorHAnsi" w:hAnsiTheme="majorHAnsi" w:cs="Arial"/>
          <w:color w:val="010101"/>
          <w:sz w:val="22"/>
          <w:szCs w:val="22"/>
        </w:rPr>
        <w:t>anchor</w:t>
      </w:r>
      <w:proofErr w:type="spellEnd"/>
      <w:r w:rsidRPr="00B97BB8">
        <w:rPr>
          <w:rFonts w:asciiTheme="majorHAnsi" w:hAnsiTheme="majorHAnsi" w:cs="Arial"/>
          <w:color w:val="010101"/>
          <w:spacing w:val="5"/>
          <w:sz w:val="22"/>
          <w:szCs w:val="22"/>
        </w:rPr>
        <w:t> then endorsing peer simulates the transactions only upon read version numbers of corresponding keys in its local KVS match those version numbers specified by </w:t>
      </w:r>
      <w:r w:rsidRPr="00B97BB8">
        <w:rPr>
          <w:rFonts w:asciiTheme="majorHAnsi" w:hAnsiTheme="majorHAnsi" w:cs="Arial"/>
          <w:color w:val="010101"/>
          <w:sz w:val="22"/>
          <w:szCs w:val="22"/>
        </w:rPr>
        <w:t>anchor</w:t>
      </w:r>
      <w:r w:rsidRPr="00B97BB8">
        <w:rPr>
          <w:rFonts w:asciiTheme="majorHAnsi" w:hAnsiTheme="majorHAnsi" w:cs="Arial"/>
          <w:color w:val="010101"/>
          <w:spacing w:val="5"/>
          <w:sz w:val="22"/>
          <w:szCs w:val="22"/>
        </w:rPr>
        <w:t>.</w:t>
      </w:r>
    </w:p>
    <w:p w14:paraId="6BF8A5BB"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Simulating a transaction involves endorsing peer tentatively </w:t>
      </w:r>
      <w:r w:rsidRPr="00B97BB8">
        <w:rPr>
          <w:rFonts w:asciiTheme="majorHAnsi" w:hAnsiTheme="majorHAnsi"/>
          <w:i/>
          <w:iCs/>
          <w:sz w:val="22"/>
          <w:szCs w:val="22"/>
        </w:rPr>
        <w:t>executing</w:t>
      </w:r>
      <w:r w:rsidRPr="00B97BB8">
        <w:rPr>
          <w:rFonts w:asciiTheme="majorHAnsi" w:hAnsiTheme="majorHAnsi" w:cs="Arial"/>
          <w:color w:val="010101"/>
          <w:spacing w:val="5"/>
          <w:sz w:val="22"/>
          <w:szCs w:val="22"/>
        </w:rPr>
        <w:t> a transaction (</w:t>
      </w:r>
      <w:proofErr w:type="spellStart"/>
      <w:r w:rsidRPr="00B97BB8">
        <w:rPr>
          <w:rFonts w:asciiTheme="majorHAnsi" w:hAnsiTheme="majorHAnsi" w:cs="Arial"/>
          <w:color w:val="010101"/>
          <w:sz w:val="22"/>
          <w:szCs w:val="22"/>
        </w:rPr>
        <w:t>txPayload</w:t>
      </w:r>
      <w:proofErr w:type="spellEnd"/>
      <w:r w:rsidRPr="00B97BB8">
        <w:rPr>
          <w:rFonts w:asciiTheme="majorHAnsi" w:hAnsiTheme="majorHAnsi" w:cs="Arial"/>
          <w:color w:val="010101"/>
          <w:spacing w:val="5"/>
          <w:sz w:val="22"/>
          <w:szCs w:val="22"/>
        </w:rPr>
        <w:t xml:space="preserve">), by invoking the </w:t>
      </w:r>
      <w:proofErr w:type="spellStart"/>
      <w:r w:rsidRPr="00B97BB8">
        <w:rPr>
          <w:rFonts w:asciiTheme="majorHAnsi" w:hAnsiTheme="majorHAnsi" w:cs="Arial"/>
          <w:color w:val="010101"/>
          <w:spacing w:val="5"/>
          <w:sz w:val="22"/>
          <w:szCs w:val="22"/>
        </w:rPr>
        <w:t>chaincode</w:t>
      </w:r>
      <w:proofErr w:type="spellEnd"/>
      <w:r w:rsidRPr="00B97BB8">
        <w:rPr>
          <w:rFonts w:asciiTheme="majorHAnsi" w:hAnsiTheme="majorHAnsi" w:cs="Arial"/>
          <w:color w:val="010101"/>
          <w:spacing w:val="5"/>
          <w:sz w:val="22"/>
          <w:szCs w:val="22"/>
        </w:rPr>
        <w:t xml:space="preserve"> to which the transaction refers (</w:t>
      </w:r>
      <w:proofErr w:type="spellStart"/>
      <w:r w:rsidRPr="00B97BB8">
        <w:rPr>
          <w:rFonts w:asciiTheme="majorHAnsi" w:hAnsiTheme="majorHAnsi" w:cs="Arial"/>
          <w:color w:val="010101"/>
          <w:sz w:val="22"/>
          <w:szCs w:val="22"/>
        </w:rPr>
        <w:t>chaincodeID</w:t>
      </w:r>
      <w:proofErr w:type="spellEnd"/>
      <w:r w:rsidRPr="00B97BB8">
        <w:rPr>
          <w:rFonts w:asciiTheme="majorHAnsi" w:hAnsiTheme="majorHAnsi" w:cs="Arial"/>
          <w:color w:val="010101"/>
          <w:spacing w:val="5"/>
          <w:sz w:val="22"/>
          <w:szCs w:val="22"/>
        </w:rPr>
        <w:t>) and the copy of the state that the endorsing peer locally holds.</w:t>
      </w:r>
    </w:p>
    <w:p w14:paraId="3CFADB30"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proofErr w:type="gramStart"/>
      <w:r w:rsidRPr="00B97BB8">
        <w:rPr>
          <w:rFonts w:asciiTheme="majorHAnsi" w:hAnsiTheme="majorHAnsi" w:cs="Arial"/>
          <w:color w:val="010101"/>
          <w:spacing w:val="5"/>
          <w:sz w:val="22"/>
          <w:szCs w:val="22"/>
        </w:rPr>
        <w:t>As a result of</w:t>
      </w:r>
      <w:proofErr w:type="gramEnd"/>
      <w:r w:rsidRPr="00B97BB8">
        <w:rPr>
          <w:rFonts w:asciiTheme="majorHAnsi" w:hAnsiTheme="majorHAnsi" w:cs="Arial"/>
          <w:color w:val="010101"/>
          <w:spacing w:val="5"/>
          <w:sz w:val="22"/>
          <w:szCs w:val="22"/>
        </w:rPr>
        <w:t xml:space="preserve"> the execution, the endorsing peer computes </w:t>
      </w:r>
      <w:r w:rsidRPr="00B97BB8">
        <w:rPr>
          <w:rFonts w:asciiTheme="majorHAnsi" w:hAnsiTheme="majorHAnsi"/>
          <w:i/>
          <w:iCs/>
          <w:sz w:val="22"/>
          <w:szCs w:val="22"/>
        </w:rPr>
        <w:t>read version dependencies</w:t>
      </w:r>
      <w:r w:rsidRPr="00B97BB8">
        <w:rPr>
          <w:rFonts w:asciiTheme="majorHAnsi" w:hAnsiTheme="majorHAnsi" w:cs="Arial"/>
          <w:color w:val="010101"/>
          <w:spacing w:val="5"/>
          <w:sz w:val="22"/>
          <w:szCs w:val="22"/>
        </w:rPr>
        <w:t> (</w:t>
      </w:r>
      <w:proofErr w:type="spellStart"/>
      <w:r w:rsidRPr="00B97BB8">
        <w:rPr>
          <w:rFonts w:asciiTheme="majorHAnsi" w:hAnsiTheme="majorHAnsi" w:cs="Arial"/>
          <w:color w:val="010101"/>
          <w:sz w:val="22"/>
          <w:szCs w:val="22"/>
        </w:rPr>
        <w:t>readset</w:t>
      </w:r>
      <w:proofErr w:type="spellEnd"/>
      <w:r w:rsidRPr="00B97BB8">
        <w:rPr>
          <w:rFonts w:asciiTheme="majorHAnsi" w:hAnsiTheme="majorHAnsi" w:cs="Arial"/>
          <w:color w:val="010101"/>
          <w:spacing w:val="5"/>
          <w:sz w:val="22"/>
          <w:szCs w:val="22"/>
        </w:rPr>
        <w:t>) and </w:t>
      </w:r>
      <w:r w:rsidRPr="00B97BB8">
        <w:rPr>
          <w:rFonts w:asciiTheme="majorHAnsi" w:hAnsiTheme="majorHAnsi"/>
          <w:i/>
          <w:iCs/>
          <w:sz w:val="22"/>
          <w:szCs w:val="22"/>
        </w:rPr>
        <w:t>state updates</w:t>
      </w:r>
      <w:r w:rsidRPr="00B97BB8">
        <w:rPr>
          <w:rFonts w:asciiTheme="majorHAnsi" w:hAnsiTheme="majorHAnsi" w:cs="Arial"/>
          <w:color w:val="010101"/>
          <w:spacing w:val="5"/>
          <w:sz w:val="22"/>
          <w:szCs w:val="22"/>
        </w:rPr>
        <w:t> (</w:t>
      </w:r>
      <w:proofErr w:type="spellStart"/>
      <w:r w:rsidRPr="00B97BB8">
        <w:rPr>
          <w:rFonts w:asciiTheme="majorHAnsi" w:hAnsiTheme="majorHAnsi" w:cs="Arial"/>
          <w:color w:val="010101"/>
          <w:sz w:val="22"/>
          <w:szCs w:val="22"/>
        </w:rPr>
        <w:t>writeset</w:t>
      </w:r>
      <w:proofErr w:type="spellEnd"/>
      <w:r w:rsidRPr="00B97BB8">
        <w:rPr>
          <w:rFonts w:asciiTheme="majorHAnsi" w:hAnsiTheme="majorHAnsi" w:cs="Arial"/>
          <w:color w:val="010101"/>
          <w:spacing w:val="5"/>
          <w:sz w:val="22"/>
          <w:szCs w:val="22"/>
        </w:rPr>
        <w:t>), also called </w:t>
      </w:r>
      <w:proofErr w:type="spellStart"/>
      <w:r w:rsidRPr="00B97BB8">
        <w:rPr>
          <w:rFonts w:asciiTheme="majorHAnsi" w:hAnsiTheme="majorHAnsi"/>
          <w:i/>
          <w:iCs/>
          <w:sz w:val="22"/>
          <w:szCs w:val="22"/>
        </w:rPr>
        <w:t>MVCC+postimage</w:t>
      </w:r>
      <w:proofErr w:type="spellEnd"/>
      <w:r w:rsidRPr="00B97BB8">
        <w:rPr>
          <w:rFonts w:asciiTheme="majorHAnsi" w:hAnsiTheme="majorHAnsi"/>
          <w:i/>
          <w:iCs/>
          <w:sz w:val="22"/>
          <w:szCs w:val="22"/>
        </w:rPr>
        <w:t xml:space="preserve"> info</w:t>
      </w:r>
      <w:r w:rsidRPr="00B97BB8">
        <w:rPr>
          <w:rFonts w:asciiTheme="majorHAnsi" w:hAnsiTheme="majorHAnsi" w:cs="Arial"/>
          <w:color w:val="010101"/>
          <w:spacing w:val="5"/>
          <w:sz w:val="22"/>
          <w:szCs w:val="22"/>
        </w:rPr>
        <w:t> in DB language.</w:t>
      </w:r>
    </w:p>
    <w:p w14:paraId="23B8521D" w14:textId="2D53109A" w:rsidR="009F1F8E" w:rsidRPr="00B41B83" w:rsidRDefault="00B41B83" w:rsidP="00B41B83">
      <w:pPr>
        <w:pStyle w:val="Heading3"/>
      </w:pPr>
      <w:bookmarkStart w:id="44" w:name="_Toc510647267"/>
      <w:r w:rsidRPr="00B41B83">
        <w:t>6.1</w:t>
      </w:r>
      <w:r w:rsidR="009F1F8E" w:rsidRPr="00B41B83">
        <w:t>.3 The submitting client collects an endorsement for a transaction and broadcasts it through ordering service</w:t>
      </w:r>
      <w:bookmarkEnd w:id="44"/>
    </w:p>
    <w:p w14:paraId="7132EFEF" w14:textId="76D2E156"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The submitting client waits until it receives “enough” messages and signatures on </w:t>
      </w:r>
      <w:r w:rsidRPr="00B97BB8">
        <w:rPr>
          <w:rFonts w:asciiTheme="majorHAnsi" w:hAnsiTheme="majorHAnsi" w:cs="Arial"/>
          <w:color w:val="010101"/>
          <w:sz w:val="22"/>
          <w:szCs w:val="22"/>
        </w:rPr>
        <w:t>(TRANSACTION-ENDORSED, </w:t>
      </w:r>
      <w:proofErr w:type="spellStart"/>
      <w:r w:rsidRPr="00B97BB8">
        <w:rPr>
          <w:rFonts w:asciiTheme="majorHAnsi" w:hAnsiTheme="majorHAnsi" w:cs="Arial"/>
          <w:color w:val="010101"/>
          <w:sz w:val="22"/>
          <w:szCs w:val="22"/>
        </w:rPr>
        <w:t>tid</w:t>
      </w:r>
      <w:proofErr w:type="spellEnd"/>
      <w:r w:rsidRPr="00B97BB8">
        <w:rPr>
          <w:rFonts w:asciiTheme="majorHAnsi" w:hAnsiTheme="majorHAnsi" w:cs="Arial"/>
          <w:color w:val="010101"/>
          <w:sz w:val="22"/>
          <w:szCs w:val="22"/>
        </w:rPr>
        <w:t>, *, *)</w:t>
      </w:r>
      <w:r w:rsidRPr="00B97BB8">
        <w:rPr>
          <w:rFonts w:asciiTheme="majorHAnsi" w:hAnsiTheme="majorHAnsi" w:cs="Arial"/>
          <w:color w:val="010101"/>
          <w:spacing w:val="5"/>
          <w:sz w:val="22"/>
          <w:szCs w:val="22"/>
        </w:rPr>
        <w:t xml:space="preserve"> statements to conclude that the transaction proposal is endorsed. </w:t>
      </w:r>
    </w:p>
    <w:p w14:paraId="4A2B9604" w14:textId="33A006F6"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 xml:space="preserve">The exact number of “enough” depend on the </w:t>
      </w:r>
      <w:proofErr w:type="spellStart"/>
      <w:r w:rsidRPr="00B97BB8">
        <w:rPr>
          <w:rFonts w:asciiTheme="majorHAnsi" w:hAnsiTheme="majorHAnsi" w:cs="Arial"/>
          <w:color w:val="010101"/>
          <w:spacing w:val="5"/>
          <w:sz w:val="22"/>
          <w:szCs w:val="22"/>
        </w:rPr>
        <w:t>chaincode</w:t>
      </w:r>
      <w:proofErr w:type="spellEnd"/>
      <w:r w:rsidRPr="00B97BB8">
        <w:rPr>
          <w:rFonts w:asciiTheme="majorHAnsi" w:hAnsiTheme="majorHAnsi" w:cs="Arial"/>
          <w:color w:val="010101"/>
          <w:spacing w:val="5"/>
          <w:sz w:val="22"/>
          <w:szCs w:val="22"/>
        </w:rPr>
        <w:t xml:space="preserve"> endorsement policy. If the endorsement policy is satisfied, the transaction has been </w:t>
      </w:r>
      <w:r w:rsidRPr="00B97BB8">
        <w:rPr>
          <w:rFonts w:asciiTheme="majorHAnsi" w:hAnsiTheme="majorHAnsi"/>
          <w:i/>
          <w:iCs/>
          <w:sz w:val="22"/>
          <w:szCs w:val="22"/>
        </w:rPr>
        <w:t>endorsed</w:t>
      </w:r>
      <w:r w:rsidRPr="00B97BB8">
        <w:rPr>
          <w:rFonts w:asciiTheme="majorHAnsi" w:hAnsiTheme="majorHAnsi" w:cs="Arial"/>
          <w:color w:val="010101"/>
          <w:spacing w:val="5"/>
          <w:sz w:val="22"/>
          <w:szCs w:val="22"/>
        </w:rPr>
        <w:t>; note that it is not yet committed. The collection of signed </w:t>
      </w:r>
      <w:r w:rsidRPr="00B97BB8">
        <w:rPr>
          <w:rFonts w:asciiTheme="majorHAnsi" w:hAnsiTheme="majorHAnsi" w:cs="Arial"/>
          <w:color w:val="010101"/>
          <w:sz w:val="22"/>
          <w:szCs w:val="22"/>
        </w:rPr>
        <w:t>TRANSACTION-ENDORSED</w:t>
      </w:r>
      <w:r w:rsidRPr="00B97BB8">
        <w:rPr>
          <w:rFonts w:asciiTheme="majorHAnsi" w:hAnsiTheme="majorHAnsi" w:cs="Arial"/>
          <w:color w:val="010101"/>
          <w:spacing w:val="5"/>
          <w:sz w:val="22"/>
          <w:szCs w:val="22"/>
        </w:rPr>
        <w:t> messages from endorsing peers which establish that a transaction is endorsed is called an </w:t>
      </w:r>
      <w:r w:rsidRPr="00B97BB8">
        <w:rPr>
          <w:rFonts w:asciiTheme="majorHAnsi" w:hAnsiTheme="majorHAnsi"/>
          <w:i/>
          <w:iCs/>
          <w:sz w:val="22"/>
          <w:szCs w:val="22"/>
        </w:rPr>
        <w:t>endorsement</w:t>
      </w:r>
      <w:r w:rsidRPr="00B97BB8">
        <w:rPr>
          <w:rFonts w:asciiTheme="majorHAnsi" w:hAnsiTheme="majorHAnsi" w:cs="Arial"/>
          <w:color w:val="010101"/>
          <w:spacing w:val="5"/>
          <w:sz w:val="22"/>
          <w:szCs w:val="22"/>
        </w:rPr>
        <w:t> and denoted by </w:t>
      </w:r>
      <w:r w:rsidRPr="00B97BB8">
        <w:rPr>
          <w:rFonts w:asciiTheme="majorHAnsi" w:hAnsiTheme="majorHAnsi" w:cs="Arial"/>
          <w:color w:val="010101"/>
          <w:sz w:val="22"/>
          <w:szCs w:val="22"/>
        </w:rPr>
        <w:t>endorsement</w:t>
      </w:r>
      <w:r w:rsidRPr="00B97BB8">
        <w:rPr>
          <w:rFonts w:asciiTheme="majorHAnsi" w:hAnsiTheme="majorHAnsi" w:cs="Arial"/>
          <w:color w:val="010101"/>
          <w:spacing w:val="5"/>
          <w:sz w:val="22"/>
          <w:szCs w:val="22"/>
        </w:rPr>
        <w:t>.</w:t>
      </w:r>
    </w:p>
    <w:p w14:paraId="0526EA67"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If the submitting client does not manage to collect an endorsement for a transaction proposal, it abandons this transaction with an option to retry later.</w:t>
      </w:r>
    </w:p>
    <w:p w14:paraId="40FB27D1"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For transaction with a valid endorsement, we now start using the ordering service. The submitting client invokes ordering service using the </w:t>
      </w:r>
      <w:r w:rsidRPr="00B97BB8">
        <w:rPr>
          <w:rFonts w:asciiTheme="majorHAnsi" w:hAnsiTheme="majorHAnsi" w:cs="Arial"/>
          <w:color w:val="010101"/>
          <w:sz w:val="22"/>
          <w:szCs w:val="22"/>
        </w:rPr>
        <w:t>broadcast(blob)</w:t>
      </w:r>
      <w:r w:rsidRPr="00B97BB8">
        <w:rPr>
          <w:rFonts w:asciiTheme="majorHAnsi" w:hAnsiTheme="majorHAnsi" w:cs="Arial"/>
          <w:color w:val="010101"/>
          <w:spacing w:val="5"/>
          <w:sz w:val="22"/>
          <w:szCs w:val="22"/>
        </w:rPr>
        <w:t>, where </w:t>
      </w:r>
      <w:r w:rsidRPr="00B97BB8">
        <w:rPr>
          <w:rFonts w:asciiTheme="majorHAnsi" w:hAnsiTheme="majorHAnsi" w:cs="Arial"/>
          <w:color w:val="010101"/>
          <w:sz w:val="22"/>
          <w:szCs w:val="22"/>
        </w:rPr>
        <w:t>blob=endorsement</w:t>
      </w:r>
      <w:r w:rsidRPr="00B97BB8">
        <w:rPr>
          <w:rFonts w:asciiTheme="majorHAnsi" w:hAnsiTheme="majorHAnsi" w:cs="Arial"/>
          <w:color w:val="010101"/>
          <w:spacing w:val="5"/>
          <w:sz w:val="22"/>
          <w:szCs w:val="22"/>
        </w:rPr>
        <w:t xml:space="preserve">. If the client does </w:t>
      </w:r>
      <w:r w:rsidRPr="00B97BB8">
        <w:rPr>
          <w:rFonts w:asciiTheme="majorHAnsi" w:hAnsiTheme="majorHAnsi" w:cs="Arial"/>
          <w:color w:val="010101"/>
          <w:spacing w:val="5"/>
          <w:sz w:val="22"/>
          <w:szCs w:val="22"/>
        </w:rPr>
        <w:lastRenderedPageBreak/>
        <w:t>not have capability of invoking ordering service directly, it may proxy its broadcast through some peer of its choice. Such a peer must be trusted by the client not to remove any message from the </w:t>
      </w:r>
      <w:r w:rsidRPr="00B97BB8">
        <w:rPr>
          <w:rFonts w:asciiTheme="majorHAnsi" w:hAnsiTheme="majorHAnsi" w:cs="Arial"/>
          <w:color w:val="010101"/>
          <w:sz w:val="22"/>
          <w:szCs w:val="22"/>
        </w:rPr>
        <w:t>endorsement</w:t>
      </w:r>
      <w:r w:rsidRPr="00B97BB8">
        <w:rPr>
          <w:rFonts w:asciiTheme="majorHAnsi" w:hAnsiTheme="majorHAnsi" w:cs="Arial"/>
          <w:color w:val="010101"/>
          <w:spacing w:val="5"/>
          <w:sz w:val="22"/>
          <w:szCs w:val="22"/>
        </w:rPr>
        <w:t> or otherwise the transaction may be deemed invalid. Notice that, however, a proxy peer may not fabricate a valid </w:t>
      </w:r>
      <w:r w:rsidRPr="00B97BB8">
        <w:rPr>
          <w:rFonts w:asciiTheme="majorHAnsi" w:hAnsiTheme="majorHAnsi" w:cs="Arial"/>
          <w:color w:val="010101"/>
          <w:sz w:val="22"/>
          <w:szCs w:val="22"/>
        </w:rPr>
        <w:t>endorsement</w:t>
      </w:r>
      <w:r w:rsidRPr="00B97BB8">
        <w:rPr>
          <w:rFonts w:asciiTheme="majorHAnsi" w:hAnsiTheme="majorHAnsi" w:cs="Arial"/>
          <w:color w:val="010101"/>
          <w:spacing w:val="5"/>
          <w:sz w:val="22"/>
          <w:szCs w:val="22"/>
        </w:rPr>
        <w:t>.</w:t>
      </w:r>
    </w:p>
    <w:p w14:paraId="7E3351D1" w14:textId="11D55434" w:rsidR="009F1F8E" w:rsidRPr="00434C03" w:rsidRDefault="00434C03" w:rsidP="00434C03">
      <w:pPr>
        <w:pStyle w:val="Heading3"/>
      </w:pPr>
      <w:bookmarkStart w:id="45" w:name="_Toc510647268"/>
      <w:r w:rsidRPr="00434C03">
        <w:t>6.1</w:t>
      </w:r>
      <w:r w:rsidR="009F1F8E" w:rsidRPr="00434C03">
        <w:t xml:space="preserve">.4. The ordering service delivers </w:t>
      </w:r>
      <w:proofErr w:type="gramStart"/>
      <w:r w:rsidR="009F1F8E" w:rsidRPr="00434C03">
        <w:t>a transactions</w:t>
      </w:r>
      <w:proofErr w:type="gramEnd"/>
      <w:r w:rsidR="009F1F8E" w:rsidRPr="00434C03">
        <w:t xml:space="preserve"> to the peers</w:t>
      </w:r>
      <w:bookmarkEnd w:id="45"/>
    </w:p>
    <w:p w14:paraId="11D6B76A"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When an event </w:t>
      </w:r>
      <w:proofErr w:type="gramStart"/>
      <w:r w:rsidRPr="00B97BB8">
        <w:rPr>
          <w:rFonts w:asciiTheme="majorHAnsi" w:hAnsiTheme="majorHAnsi" w:cs="Arial"/>
          <w:color w:val="010101"/>
          <w:sz w:val="22"/>
          <w:szCs w:val="22"/>
        </w:rPr>
        <w:t>deliver(</w:t>
      </w:r>
      <w:proofErr w:type="spellStart"/>
      <w:proofErr w:type="gramEnd"/>
      <w:r w:rsidRPr="00B97BB8">
        <w:rPr>
          <w:rFonts w:asciiTheme="majorHAnsi" w:hAnsiTheme="majorHAnsi" w:cs="Arial"/>
          <w:color w:val="010101"/>
          <w:sz w:val="22"/>
          <w:szCs w:val="22"/>
        </w:rPr>
        <w:t>seqno</w:t>
      </w:r>
      <w:proofErr w:type="spellEnd"/>
      <w:r w:rsidRPr="00B97BB8">
        <w:rPr>
          <w:rFonts w:asciiTheme="majorHAnsi" w:hAnsiTheme="majorHAnsi" w:cs="Arial"/>
          <w:color w:val="010101"/>
          <w:sz w:val="22"/>
          <w:szCs w:val="22"/>
        </w:rPr>
        <w:t>, </w:t>
      </w:r>
      <w:proofErr w:type="spellStart"/>
      <w:r w:rsidRPr="00B97BB8">
        <w:rPr>
          <w:rFonts w:asciiTheme="majorHAnsi" w:hAnsiTheme="majorHAnsi" w:cs="Arial"/>
          <w:color w:val="010101"/>
          <w:sz w:val="22"/>
          <w:szCs w:val="22"/>
        </w:rPr>
        <w:t>prevhash</w:t>
      </w:r>
      <w:proofErr w:type="spellEnd"/>
      <w:r w:rsidRPr="00B97BB8">
        <w:rPr>
          <w:rFonts w:asciiTheme="majorHAnsi" w:hAnsiTheme="majorHAnsi" w:cs="Arial"/>
          <w:color w:val="010101"/>
          <w:sz w:val="22"/>
          <w:szCs w:val="22"/>
        </w:rPr>
        <w:t>, blob)</w:t>
      </w:r>
      <w:r w:rsidRPr="00B97BB8">
        <w:rPr>
          <w:rFonts w:asciiTheme="majorHAnsi" w:hAnsiTheme="majorHAnsi" w:cs="Arial"/>
          <w:color w:val="010101"/>
          <w:spacing w:val="5"/>
          <w:sz w:val="22"/>
          <w:szCs w:val="22"/>
        </w:rPr>
        <w:t> occurs and a peer has applied all state updates for blobs with sequence number lower than </w:t>
      </w:r>
      <w:proofErr w:type="spellStart"/>
      <w:r w:rsidRPr="00B97BB8">
        <w:rPr>
          <w:rFonts w:asciiTheme="majorHAnsi" w:hAnsiTheme="majorHAnsi" w:cs="Arial"/>
          <w:color w:val="010101"/>
          <w:sz w:val="22"/>
          <w:szCs w:val="22"/>
        </w:rPr>
        <w:t>seqno</w:t>
      </w:r>
      <w:proofErr w:type="spellEnd"/>
      <w:r w:rsidRPr="00B97BB8">
        <w:rPr>
          <w:rFonts w:asciiTheme="majorHAnsi" w:hAnsiTheme="majorHAnsi" w:cs="Arial"/>
          <w:color w:val="010101"/>
          <w:spacing w:val="5"/>
          <w:sz w:val="22"/>
          <w:szCs w:val="22"/>
        </w:rPr>
        <w:t>, a peer does the following:</w:t>
      </w:r>
    </w:p>
    <w:p w14:paraId="754713FA" w14:textId="77777777" w:rsidR="009F1F8E" w:rsidRPr="00B97BB8" w:rsidRDefault="009F1F8E" w:rsidP="00B97BB8">
      <w:pPr>
        <w:pStyle w:val="NormalWeb"/>
        <w:numPr>
          <w:ilvl w:val="0"/>
          <w:numId w:val="49"/>
        </w:numPr>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It checks that the </w:t>
      </w:r>
      <w:proofErr w:type="spellStart"/>
      <w:proofErr w:type="gramStart"/>
      <w:r w:rsidRPr="00B97BB8">
        <w:rPr>
          <w:rFonts w:asciiTheme="majorHAnsi" w:hAnsiTheme="majorHAnsi" w:cs="Arial"/>
          <w:color w:val="010101"/>
          <w:sz w:val="22"/>
          <w:szCs w:val="22"/>
        </w:rPr>
        <w:t>blob.endorsement</w:t>
      </w:r>
      <w:proofErr w:type="spellEnd"/>
      <w:proofErr w:type="gramEnd"/>
      <w:r w:rsidRPr="00B97BB8">
        <w:rPr>
          <w:rFonts w:asciiTheme="majorHAnsi" w:hAnsiTheme="majorHAnsi" w:cs="Arial"/>
          <w:color w:val="010101"/>
          <w:spacing w:val="5"/>
          <w:sz w:val="22"/>
          <w:szCs w:val="22"/>
        </w:rPr>
        <w:t xml:space="preserve"> is valid according to the policy of the </w:t>
      </w:r>
      <w:proofErr w:type="spellStart"/>
      <w:r w:rsidRPr="00B97BB8">
        <w:rPr>
          <w:rFonts w:asciiTheme="majorHAnsi" w:hAnsiTheme="majorHAnsi" w:cs="Arial"/>
          <w:color w:val="010101"/>
          <w:spacing w:val="5"/>
          <w:sz w:val="22"/>
          <w:szCs w:val="22"/>
        </w:rPr>
        <w:t>chaincode</w:t>
      </w:r>
      <w:proofErr w:type="spellEnd"/>
      <w:r w:rsidRPr="00B97BB8">
        <w:rPr>
          <w:rFonts w:asciiTheme="majorHAnsi" w:hAnsiTheme="majorHAnsi" w:cs="Arial"/>
          <w:color w:val="010101"/>
          <w:spacing w:val="5"/>
          <w:sz w:val="22"/>
          <w:szCs w:val="22"/>
        </w:rPr>
        <w:t xml:space="preserve"> (</w:t>
      </w:r>
      <w:proofErr w:type="spellStart"/>
      <w:r w:rsidRPr="00B97BB8">
        <w:rPr>
          <w:rFonts w:asciiTheme="majorHAnsi" w:hAnsiTheme="majorHAnsi" w:cs="Arial"/>
          <w:color w:val="010101"/>
          <w:sz w:val="22"/>
          <w:szCs w:val="22"/>
        </w:rPr>
        <w:t>blob.tran-proposal.chaincodeID</w:t>
      </w:r>
      <w:proofErr w:type="spellEnd"/>
      <w:r w:rsidRPr="00B97BB8">
        <w:rPr>
          <w:rFonts w:asciiTheme="majorHAnsi" w:hAnsiTheme="majorHAnsi" w:cs="Arial"/>
          <w:color w:val="010101"/>
          <w:spacing w:val="5"/>
          <w:sz w:val="22"/>
          <w:szCs w:val="22"/>
        </w:rPr>
        <w:t>) to which it refers.</w:t>
      </w:r>
    </w:p>
    <w:p w14:paraId="42D6600C" w14:textId="261BE693" w:rsidR="009F1F8E" w:rsidRPr="00B97BB8" w:rsidRDefault="009F1F8E" w:rsidP="00B97BB8">
      <w:pPr>
        <w:pStyle w:val="NormalWeb"/>
        <w:numPr>
          <w:ilvl w:val="0"/>
          <w:numId w:val="49"/>
        </w:numPr>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In a typical case, it also verifies that the dependencies (</w:t>
      </w:r>
      <w:proofErr w:type="spellStart"/>
      <w:proofErr w:type="gramStart"/>
      <w:r w:rsidRPr="00B97BB8">
        <w:rPr>
          <w:rFonts w:asciiTheme="majorHAnsi" w:hAnsiTheme="majorHAnsi" w:cs="Arial"/>
          <w:color w:val="010101"/>
          <w:sz w:val="22"/>
          <w:szCs w:val="22"/>
        </w:rPr>
        <w:t>blob.endorsement</w:t>
      </w:r>
      <w:proofErr w:type="gramEnd"/>
      <w:r w:rsidRPr="00B97BB8">
        <w:rPr>
          <w:rFonts w:asciiTheme="majorHAnsi" w:hAnsiTheme="majorHAnsi" w:cs="Arial"/>
          <w:color w:val="010101"/>
          <w:sz w:val="22"/>
          <w:szCs w:val="22"/>
        </w:rPr>
        <w:t>.tran-proposal.readset</w:t>
      </w:r>
      <w:proofErr w:type="spellEnd"/>
      <w:r w:rsidRPr="00B97BB8">
        <w:rPr>
          <w:rFonts w:asciiTheme="majorHAnsi" w:hAnsiTheme="majorHAnsi" w:cs="Arial"/>
          <w:color w:val="010101"/>
          <w:spacing w:val="5"/>
          <w:sz w:val="22"/>
          <w:szCs w:val="22"/>
        </w:rPr>
        <w:t>) have not been violated meanwhile. In more complex use cases, </w:t>
      </w:r>
      <w:proofErr w:type="spellStart"/>
      <w:r w:rsidRPr="00B97BB8">
        <w:rPr>
          <w:rFonts w:asciiTheme="majorHAnsi" w:hAnsiTheme="majorHAnsi" w:cs="Arial"/>
          <w:color w:val="010101"/>
          <w:sz w:val="22"/>
          <w:szCs w:val="22"/>
        </w:rPr>
        <w:t>tran</w:t>
      </w:r>
      <w:proofErr w:type="spellEnd"/>
      <w:r w:rsidRPr="00B97BB8">
        <w:rPr>
          <w:rFonts w:asciiTheme="majorHAnsi" w:hAnsiTheme="majorHAnsi" w:cs="Arial"/>
          <w:color w:val="010101"/>
          <w:sz w:val="22"/>
          <w:szCs w:val="22"/>
        </w:rPr>
        <w:t>-proposal</w:t>
      </w:r>
      <w:r w:rsidRPr="00B97BB8">
        <w:rPr>
          <w:rFonts w:asciiTheme="majorHAnsi" w:hAnsiTheme="majorHAnsi" w:cs="Arial"/>
          <w:color w:val="010101"/>
          <w:spacing w:val="5"/>
          <w:sz w:val="22"/>
          <w:szCs w:val="22"/>
        </w:rPr>
        <w:t> fields in endorsement may differ and in this case endorsement policy specifies how the state evolves.</w:t>
      </w:r>
    </w:p>
    <w:p w14:paraId="352F7A83"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Verification of dependencies can be implemented in different ways, according to a consistency property or “isolation guarantee” that is chosen for the state updates. </w:t>
      </w:r>
      <w:r w:rsidRPr="00B97BB8">
        <w:rPr>
          <w:rFonts w:asciiTheme="majorHAnsi" w:hAnsiTheme="majorHAnsi"/>
          <w:b/>
          <w:bCs/>
          <w:sz w:val="22"/>
          <w:szCs w:val="22"/>
        </w:rPr>
        <w:t>Serializability</w:t>
      </w:r>
      <w:r w:rsidRPr="00B97BB8">
        <w:rPr>
          <w:rFonts w:asciiTheme="majorHAnsi" w:hAnsiTheme="majorHAnsi" w:cs="Arial"/>
          <w:color w:val="010101"/>
          <w:spacing w:val="5"/>
          <w:sz w:val="22"/>
          <w:szCs w:val="22"/>
        </w:rPr>
        <w:t xml:space="preserve"> is a default isolation guarantee, unless </w:t>
      </w:r>
      <w:proofErr w:type="spellStart"/>
      <w:r w:rsidRPr="00B97BB8">
        <w:rPr>
          <w:rFonts w:asciiTheme="majorHAnsi" w:hAnsiTheme="majorHAnsi" w:cs="Arial"/>
          <w:color w:val="010101"/>
          <w:spacing w:val="5"/>
          <w:sz w:val="22"/>
          <w:szCs w:val="22"/>
        </w:rPr>
        <w:t>chaincode</w:t>
      </w:r>
      <w:proofErr w:type="spellEnd"/>
      <w:r w:rsidRPr="00B97BB8">
        <w:rPr>
          <w:rFonts w:asciiTheme="majorHAnsi" w:hAnsiTheme="majorHAnsi" w:cs="Arial"/>
          <w:color w:val="010101"/>
          <w:spacing w:val="5"/>
          <w:sz w:val="22"/>
          <w:szCs w:val="22"/>
        </w:rPr>
        <w:t xml:space="preserve"> endorsement policy specifies a different one. Serializability can be provided by requiring the version associated with </w:t>
      </w:r>
      <w:r w:rsidRPr="00B97BB8">
        <w:rPr>
          <w:rFonts w:asciiTheme="majorHAnsi" w:hAnsiTheme="majorHAnsi"/>
          <w:i/>
          <w:iCs/>
          <w:sz w:val="22"/>
          <w:szCs w:val="22"/>
        </w:rPr>
        <w:t>every</w:t>
      </w:r>
      <w:r w:rsidRPr="00B97BB8">
        <w:rPr>
          <w:rFonts w:asciiTheme="majorHAnsi" w:hAnsiTheme="majorHAnsi" w:cs="Arial"/>
          <w:color w:val="010101"/>
          <w:spacing w:val="5"/>
          <w:sz w:val="22"/>
          <w:szCs w:val="22"/>
        </w:rPr>
        <w:t> key in the </w:t>
      </w:r>
      <w:proofErr w:type="spellStart"/>
      <w:r w:rsidRPr="00B97BB8">
        <w:rPr>
          <w:rFonts w:asciiTheme="majorHAnsi" w:hAnsiTheme="majorHAnsi" w:cs="Arial"/>
          <w:color w:val="010101"/>
          <w:sz w:val="22"/>
          <w:szCs w:val="22"/>
        </w:rPr>
        <w:t>readset</w:t>
      </w:r>
      <w:r w:rsidRPr="00B97BB8">
        <w:rPr>
          <w:rFonts w:asciiTheme="majorHAnsi" w:hAnsiTheme="majorHAnsi" w:cs="Arial"/>
          <w:color w:val="010101"/>
          <w:spacing w:val="5"/>
          <w:sz w:val="22"/>
          <w:szCs w:val="22"/>
        </w:rPr>
        <w:t>to</w:t>
      </w:r>
      <w:proofErr w:type="spellEnd"/>
      <w:r w:rsidRPr="00B97BB8">
        <w:rPr>
          <w:rFonts w:asciiTheme="majorHAnsi" w:hAnsiTheme="majorHAnsi" w:cs="Arial"/>
          <w:color w:val="010101"/>
          <w:spacing w:val="5"/>
          <w:sz w:val="22"/>
          <w:szCs w:val="22"/>
        </w:rPr>
        <w:t xml:space="preserve"> be equal to that key’s version in the </w:t>
      </w:r>
      <w:proofErr w:type="gramStart"/>
      <w:r w:rsidRPr="00B97BB8">
        <w:rPr>
          <w:rFonts w:asciiTheme="majorHAnsi" w:hAnsiTheme="majorHAnsi" w:cs="Arial"/>
          <w:color w:val="010101"/>
          <w:spacing w:val="5"/>
          <w:sz w:val="22"/>
          <w:szCs w:val="22"/>
        </w:rPr>
        <w:t>state, and</w:t>
      </w:r>
      <w:proofErr w:type="gramEnd"/>
      <w:r w:rsidRPr="00B97BB8">
        <w:rPr>
          <w:rFonts w:asciiTheme="majorHAnsi" w:hAnsiTheme="majorHAnsi" w:cs="Arial"/>
          <w:color w:val="010101"/>
          <w:spacing w:val="5"/>
          <w:sz w:val="22"/>
          <w:szCs w:val="22"/>
        </w:rPr>
        <w:t xml:space="preserve"> rejecting transactions that do not satisfy this requirement.</w:t>
      </w:r>
    </w:p>
    <w:p w14:paraId="797BB85F" w14:textId="77777777" w:rsidR="009F1F8E" w:rsidRPr="00B97BB8" w:rsidRDefault="009F1F8E" w:rsidP="006B0D20">
      <w:pPr>
        <w:numPr>
          <w:ilvl w:val="0"/>
          <w:numId w:val="7"/>
        </w:numPr>
        <w:shd w:val="clear" w:color="auto" w:fill="FCFCFC"/>
        <w:spacing w:before="100" w:beforeAutospacing="1" w:after="100" w:afterAutospacing="1" w:line="360" w:lineRule="atLeast"/>
        <w:ind w:left="360"/>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If all these checks pass, the transaction is deemed </w:t>
      </w:r>
      <w:r w:rsidRPr="00B97BB8">
        <w:rPr>
          <w:rFonts w:asciiTheme="majorHAnsi" w:eastAsia="Times New Roman" w:hAnsiTheme="majorHAnsi"/>
          <w:i/>
          <w:iCs/>
        </w:rPr>
        <w:t>valid</w:t>
      </w:r>
      <w:r w:rsidRPr="00B97BB8">
        <w:rPr>
          <w:rFonts w:asciiTheme="majorHAnsi" w:eastAsia="Times New Roman" w:hAnsiTheme="majorHAnsi" w:cs="Arial"/>
          <w:color w:val="010101"/>
          <w:spacing w:val="5"/>
        </w:rPr>
        <w:t> or </w:t>
      </w:r>
      <w:r w:rsidRPr="00B97BB8">
        <w:rPr>
          <w:rFonts w:asciiTheme="majorHAnsi" w:eastAsia="Times New Roman" w:hAnsiTheme="majorHAnsi"/>
          <w:i/>
          <w:iCs/>
        </w:rPr>
        <w:t>committed</w:t>
      </w:r>
      <w:r w:rsidRPr="00B97BB8">
        <w:rPr>
          <w:rFonts w:asciiTheme="majorHAnsi" w:eastAsia="Times New Roman" w:hAnsiTheme="majorHAnsi" w:cs="Arial"/>
          <w:color w:val="010101"/>
          <w:spacing w:val="5"/>
        </w:rPr>
        <w:t>. In this case, the peer marks the transaction with 1 in the bitmask of the </w:t>
      </w:r>
      <w:proofErr w:type="spellStart"/>
      <w:r w:rsidRPr="00B97BB8">
        <w:rPr>
          <w:rFonts w:asciiTheme="majorHAnsi" w:eastAsia="Times New Roman" w:hAnsiTheme="majorHAnsi" w:cs="Arial"/>
          <w:color w:val="010101"/>
        </w:rPr>
        <w:t>PeerLedger</w:t>
      </w:r>
      <w:proofErr w:type="spellEnd"/>
      <w:r w:rsidRPr="00B97BB8">
        <w:rPr>
          <w:rFonts w:asciiTheme="majorHAnsi" w:eastAsia="Times New Roman" w:hAnsiTheme="majorHAnsi" w:cs="Arial"/>
          <w:color w:val="010101"/>
          <w:spacing w:val="5"/>
        </w:rPr>
        <w:t xml:space="preserve">, </w:t>
      </w:r>
      <w:proofErr w:type="spellStart"/>
      <w:proofErr w:type="gramStart"/>
      <w:r w:rsidRPr="00B97BB8">
        <w:rPr>
          <w:rFonts w:asciiTheme="majorHAnsi" w:eastAsia="Times New Roman" w:hAnsiTheme="majorHAnsi" w:cs="Arial"/>
          <w:color w:val="010101"/>
          <w:spacing w:val="5"/>
        </w:rPr>
        <w:t>applies</w:t>
      </w:r>
      <w:r w:rsidRPr="00B97BB8">
        <w:rPr>
          <w:rFonts w:asciiTheme="majorHAnsi" w:eastAsia="Times New Roman" w:hAnsiTheme="majorHAnsi" w:cs="Arial"/>
          <w:color w:val="010101"/>
        </w:rPr>
        <w:t>blob.endorsement</w:t>
      </w:r>
      <w:proofErr w:type="gramEnd"/>
      <w:r w:rsidRPr="00B97BB8">
        <w:rPr>
          <w:rFonts w:asciiTheme="majorHAnsi" w:eastAsia="Times New Roman" w:hAnsiTheme="majorHAnsi" w:cs="Arial"/>
          <w:color w:val="010101"/>
        </w:rPr>
        <w:t>.tran-proposal.writeset</w:t>
      </w:r>
      <w:proofErr w:type="spellEnd"/>
      <w:r w:rsidRPr="00B97BB8">
        <w:rPr>
          <w:rFonts w:asciiTheme="majorHAnsi" w:eastAsia="Times New Roman" w:hAnsiTheme="majorHAnsi" w:cs="Arial"/>
          <w:color w:val="010101"/>
          <w:spacing w:val="5"/>
        </w:rPr>
        <w:t> to blockchain state (if </w:t>
      </w:r>
      <w:proofErr w:type="spellStart"/>
      <w:r w:rsidRPr="00B97BB8">
        <w:rPr>
          <w:rFonts w:asciiTheme="majorHAnsi" w:eastAsia="Times New Roman" w:hAnsiTheme="majorHAnsi" w:cs="Arial"/>
          <w:color w:val="010101"/>
        </w:rPr>
        <w:t>tran</w:t>
      </w:r>
      <w:proofErr w:type="spellEnd"/>
      <w:r w:rsidRPr="00B97BB8">
        <w:rPr>
          <w:rFonts w:asciiTheme="majorHAnsi" w:eastAsia="Times New Roman" w:hAnsiTheme="majorHAnsi" w:cs="Arial"/>
          <w:color w:val="010101"/>
        </w:rPr>
        <w:t>-proposals</w:t>
      </w:r>
      <w:r w:rsidRPr="00B97BB8">
        <w:rPr>
          <w:rFonts w:asciiTheme="majorHAnsi" w:eastAsia="Times New Roman" w:hAnsiTheme="majorHAnsi" w:cs="Arial"/>
          <w:color w:val="010101"/>
          <w:spacing w:val="5"/>
        </w:rPr>
        <w:t> are the same, otherwise endorsement policy logic defines the function that takes </w:t>
      </w:r>
      <w:proofErr w:type="spellStart"/>
      <w:r w:rsidRPr="00B97BB8">
        <w:rPr>
          <w:rFonts w:asciiTheme="majorHAnsi" w:eastAsia="Times New Roman" w:hAnsiTheme="majorHAnsi" w:cs="Arial"/>
          <w:color w:val="010101"/>
        </w:rPr>
        <w:t>blob.endorsement</w:t>
      </w:r>
      <w:proofErr w:type="spellEnd"/>
      <w:r w:rsidRPr="00B97BB8">
        <w:rPr>
          <w:rFonts w:asciiTheme="majorHAnsi" w:eastAsia="Times New Roman" w:hAnsiTheme="majorHAnsi" w:cs="Arial"/>
          <w:color w:val="010101"/>
          <w:spacing w:val="5"/>
        </w:rPr>
        <w:t>).</w:t>
      </w:r>
    </w:p>
    <w:p w14:paraId="1A5D0AFA" w14:textId="77777777" w:rsidR="009F1F8E" w:rsidRPr="00B97BB8" w:rsidRDefault="009F1F8E" w:rsidP="006B0D20">
      <w:pPr>
        <w:numPr>
          <w:ilvl w:val="0"/>
          <w:numId w:val="7"/>
        </w:numPr>
        <w:shd w:val="clear" w:color="auto" w:fill="FCFCFC"/>
        <w:spacing w:before="100" w:beforeAutospacing="1" w:after="100" w:afterAutospacing="1" w:line="360" w:lineRule="atLeast"/>
        <w:ind w:left="360"/>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If the endorsement policy verification of </w:t>
      </w:r>
      <w:proofErr w:type="spellStart"/>
      <w:proofErr w:type="gramStart"/>
      <w:r w:rsidRPr="00B97BB8">
        <w:rPr>
          <w:rFonts w:asciiTheme="majorHAnsi" w:eastAsia="Times New Roman" w:hAnsiTheme="majorHAnsi" w:cs="Arial"/>
          <w:color w:val="010101"/>
        </w:rPr>
        <w:t>blob.endorsement</w:t>
      </w:r>
      <w:proofErr w:type="spellEnd"/>
      <w:proofErr w:type="gramEnd"/>
      <w:r w:rsidRPr="00B97BB8">
        <w:rPr>
          <w:rFonts w:asciiTheme="majorHAnsi" w:eastAsia="Times New Roman" w:hAnsiTheme="majorHAnsi" w:cs="Arial"/>
          <w:color w:val="010101"/>
          <w:spacing w:val="5"/>
        </w:rPr>
        <w:t> fails, the transaction is invalid and the peer marks the transaction with 0 in the bitmask of the </w:t>
      </w:r>
      <w:proofErr w:type="spellStart"/>
      <w:r w:rsidRPr="00B97BB8">
        <w:rPr>
          <w:rFonts w:asciiTheme="majorHAnsi" w:eastAsia="Times New Roman" w:hAnsiTheme="majorHAnsi" w:cs="Arial"/>
          <w:color w:val="010101"/>
        </w:rPr>
        <w:t>PeerLedger</w:t>
      </w:r>
      <w:proofErr w:type="spellEnd"/>
      <w:r w:rsidRPr="00B97BB8">
        <w:rPr>
          <w:rFonts w:asciiTheme="majorHAnsi" w:eastAsia="Times New Roman" w:hAnsiTheme="majorHAnsi" w:cs="Arial"/>
          <w:color w:val="010101"/>
          <w:spacing w:val="5"/>
        </w:rPr>
        <w:t>. It is important to note that invalid transactions do not change the state.</w:t>
      </w:r>
    </w:p>
    <w:p w14:paraId="7E7AD309" w14:textId="77777777" w:rsidR="009F1F8E" w:rsidRPr="00B97BB8" w:rsidRDefault="009F1F8E" w:rsidP="009F1F8E">
      <w:pPr>
        <w:pStyle w:val="NormalWeb"/>
        <w:shd w:val="clear" w:color="auto" w:fill="FCFCFC"/>
        <w:spacing w:before="0" w:beforeAutospacing="0" w:after="360" w:afterAutospacing="0" w:line="360" w:lineRule="atLeast"/>
        <w:rPr>
          <w:rFonts w:asciiTheme="majorHAnsi" w:hAnsiTheme="majorHAnsi" w:cs="Arial"/>
          <w:color w:val="010101"/>
          <w:spacing w:val="5"/>
          <w:sz w:val="22"/>
          <w:szCs w:val="22"/>
        </w:rPr>
      </w:pPr>
      <w:r w:rsidRPr="00B97BB8">
        <w:rPr>
          <w:rFonts w:asciiTheme="majorHAnsi" w:hAnsiTheme="majorHAnsi" w:cs="Arial"/>
          <w:color w:val="010101"/>
          <w:spacing w:val="5"/>
          <w:sz w:val="22"/>
          <w:szCs w:val="22"/>
        </w:rPr>
        <w:t>Note that this is sufficient to have all (correct) peers have the same state after processing a deliver event (block) with a given sequence number. Namely, by the guarantees of the ordering service, all correct peers will receive an identical sequence of </w:t>
      </w:r>
      <w:proofErr w:type="gramStart"/>
      <w:r w:rsidRPr="00B97BB8">
        <w:rPr>
          <w:rFonts w:asciiTheme="majorHAnsi" w:hAnsiTheme="majorHAnsi" w:cs="Arial"/>
          <w:color w:val="010101"/>
          <w:sz w:val="22"/>
          <w:szCs w:val="22"/>
        </w:rPr>
        <w:t>deliver(</w:t>
      </w:r>
      <w:proofErr w:type="spellStart"/>
      <w:proofErr w:type="gramEnd"/>
      <w:r w:rsidRPr="00B97BB8">
        <w:rPr>
          <w:rFonts w:asciiTheme="majorHAnsi" w:hAnsiTheme="majorHAnsi" w:cs="Arial"/>
          <w:color w:val="010101"/>
          <w:sz w:val="22"/>
          <w:szCs w:val="22"/>
        </w:rPr>
        <w:t>seqno</w:t>
      </w:r>
      <w:proofErr w:type="spellEnd"/>
      <w:r w:rsidRPr="00B97BB8">
        <w:rPr>
          <w:rFonts w:asciiTheme="majorHAnsi" w:hAnsiTheme="majorHAnsi" w:cs="Arial"/>
          <w:color w:val="010101"/>
          <w:sz w:val="22"/>
          <w:szCs w:val="22"/>
        </w:rPr>
        <w:t>, </w:t>
      </w:r>
      <w:proofErr w:type="spellStart"/>
      <w:r w:rsidRPr="00B97BB8">
        <w:rPr>
          <w:rFonts w:asciiTheme="majorHAnsi" w:hAnsiTheme="majorHAnsi" w:cs="Arial"/>
          <w:color w:val="010101"/>
          <w:sz w:val="22"/>
          <w:szCs w:val="22"/>
        </w:rPr>
        <w:t>prevhash</w:t>
      </w:r>
      <w:proofErr w:type="spellEnd"/>
      <w:r w:rsidRPr="00B97BB8">
        <w:rPr>
          <w:rFonts w:asciiTheme="majorHAnsi" w:hAnsiTheme="majorHAnsi" w:cs="Arial"/>
          <w:color w:val="010101"/>
          <w:sz w:val="22"/>
          <w:szCs w:val="22"/>
        </w:rPr>
        <w:t>, blob)</w:t>
      </w:r>
      <w:r w:rsidRPr="00B97BB8">
        <w:rPr>
          <w:rFonts w:asciiTheme="majorHAnsi" w:hAnsiTheme="majorHAnsi" w:cs="Arial"/>
          <w:color w:val="010101"/>
          <w:spacing w:val="5"/>
          <w:sz w:val="22"/>
          <w:szCs w:val="22"/>
        </w:rPr>
        <w:t>events. As the evaluation of the endorsement policy and evaluation of version dependencies in </w:t>
      </w:r>
      <w:proofErr w:type="spellStart"/>
      <w:r w:rsidRPr="00B97BB8">
        <w:rPr>
          <w:rFonts w:asciiTheme="majorHAnsi" w:hAnsiTheme="majorHAnsi" w:cs="Arial"/>
          <w:color w:val="010101"/>
          <w:sz w:val="22"/>
          <w:szCs w:val="22"/>
        </w:rPr>
        <w:t>readset</w:t>
      </w:r>
      <w:proofErr w:type="spellEnd"/>
      <w:r w:rsidRPr="00B97BB8">
        <w:rPr>
          <w:rFonts w:asciiTheme="majorHAnsi" w:hAnsiTheme="majorHAnsi" w:cs="Arial"/>
          <w:color w:val="010101"/>
          <w:spacing w:val="5"/>
          <w:sz w:val="22"/>
          <w:szCs w:val="22"/>
        </w:rPr>
        <w:t xml:space="preserve"> are deterministic, all correct peers will also come to the same conclusion whether a transaction </w:t>
      </w:r>
      <w:r w:rsidRPr="00B97BB8">
        <w:rPr>
          <w:rFonts w:asciiTheme="majorHAnsi" w:hAnsiTheme="majorHAnsi" w:cs="Arial"/>
          <w:color w:val="010101"/>
          <w:spacing w:val="5"/>
          <w:sz w:val="22"/>
          <w:szCs w:val="22"/>
        </w:rPr>
        <w:lastRenderedPageBreak/>
        <w:t>contained in a blob is valid. Hence, all peers commit and apply the same sequence of transactions and update their state in the same way.</w:t>
      </w:r>
    </w:p>
    <w:p w14:paraId="48FF05A4" w14:textId="21231D81" w:rsidR="009F1F8E" w:rsidRDefault="009F1F8E" w:rsidP="009F1F8E">
      <w:pPr>
        <w:shd w:val="clear" w:color="auto" w:fill="FCFCFC"/>
        <w:rPr>
          <w:rFonts w:ascii="Arial" w:hAnsi="Arial" w:cs="Arial"/>
          <w:color w:val="010101"/>
          <w:spacing w:val="5"/>
        </w:rPr>
      </w:pPr>
      <w:r>
        <w:rPr>
          <w:rFonts w:ascii="Arial" w:hAnsi="Arial" w:cs="Arial"/>
          <w:noProof/>
          <w:color w:val="010101"/>
          <w:spacing w:val="5"/>
        </w:rPr>
        <w:drawing>
          <wp:inline distT="0" distB="0" distL="0" distR="0" wp14:anchorId="34226560" wp14:editId="121CF2EC">
            <wp:extent cx="6726566" cy="3508952"/>
            <wp:effectExtent l="0" t="0" r="0" b="0"/>
            <wp:docPr id="32" name="Picture 32" descr="Illustration of the transaction flow (common-case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llustration of the transaction flow (common-case pa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9654" cy="3557512"/>
                    </a:xfrm>
                    <a:prstGeom prst="rect">
                      <a:avLst/>
                    </a:prstGeom>
                    <a:noFill/>
                    <a:ln>
                      <a:noFill/>
                    </a:ln>
                  </pic:spPr>
                </pic:pic>
              </a:graphicData>
            </a:graphic>
          </wp:inline>
        </w:drawing>
      </w:r>
    </w:p>
    <w:p w14:paraId="4A2A050F" w14:textId="77777777" w:rsidR="009F1F8E" w:rsidRDefault="009F1F8E" w:rsidP="00C92ECF">
      <w:pPr>
        <w:spacing w:after="0" w:line="240" w:lineRule="auto"/>
        <w:rPr>
          <w:rFonts w:ascii="Arial" w:eastAsia="Times New Roman" w:hAnsi="Arial" w:cs="Arial"/>
          <w:b/>
          <w:bCs/>
          <w:color w:val="000000"/>
          <w:sz w:val="20"/>
          <w:szCs w:val="20"/>
          <w:shd w:val="clear" w:color="auto" w:fill="FFFFFF"/>
        </w:rPr>
      </w:pPr>
    </w:p>
    <w:p w14:paraId="33DD5095" w14:textId="3DA185B6" w:rsidR="00C44A83" w:rsidRPr="00511456" w:rsidRDefault="00C44A83" w:rsidP="00C44A83">
      <w:pPr>
        <w:pStyle w:val="Heading2"/>
        <w:rPr>
          <w:rFonts w:ascii="Times New Roman" w:eastAsia="Times New Roman" w:hAnsi="Times New Roman" w:cs="Times New Roman"/>
          <w:sz w:val="24"/>
          <w:szCs w:val="24"/>
        </w:rPr>
      </w:pPr>
      <w:bookmarkStart w:id="46" w:name="_Toc510647269"/>
      <w:r>
        <w:rPr>
          <w:rFonts w:eastAsia="Times New Roman"/>
        </w:rPr>
        <w:t>6.</w:t>
      </w:r>
      <w:r w:rsidR="00E31CD9">
        <w:rPr>
          <w:rFonts w:eastAsia="Times New Roman"/>
        </w:rPr>
        <w:t>2</w:t>
      </w:r>
      <w:r>
        <w:rPr>
          <w:rFonts w:eastAsia="Times New Roman"/>
        </w:rPr>
        <w:t xml:space="preserve"> </w:t>
      </w:r>
      <w:r w:rsidR="00E31CD9">
        <w:rPr>
          <w:rFonts w:eastAsia="Times New Roman"/>
        </w:rPr>
        <w:t xml:space="preserve">Process </w:t>
      </w:r>
      <w:r w:rsidR="00D04592">
        <w:rPr>
          <w:rFonts w:eastAsia="Times New Roman"/>
        </w:rPr>
        <w:t>to be delivered in current model.</w:t>
      </w:r>
      <w:bookmarkEnd w:id="46"/>
    </w:p>
    <w:p w14:paraId="30D0A360" w14:textId="77777777" w:rsidR="00E31CD9" w:rsidRPr="00F47F81" w:rsidRDefault="00E31CD9" w:rsidP="00E31CD9">
      <w:pPr>
        <w:spacing w:line="240" w:lineRule="auto"/>
        <w:ind w:hanging="90"/>
        <w:rPr>
          <w:rFonts w:asciiTheme="majorHAnsi" w:eastAsia="Times New Roman" w:hAnsiTheme="majorHAnsi" w:cstheme="majorHAnsi"/>
        </w:rPr>
      </w:pPr>
      <w:r w:rsidRPr="00F47F81">
        <w:rPr>
          <w:rFonts w:asciiTheme="majorHAnsi" w:eastAsia="Times New Roman" w:hAnsiTheme="majorHAnsi" w:cstheme="majorHAnsi"/>
          <w:b/>
          <w:bCs/>
          <w:color w:val="000000"/>
        </w:rPr>
        <w:t>Customer</w:t>
      </w:r>
    </w:p>
    <w:p w14:paraId="4F187330" w14:textId="77777777" w:rsidR="00E31CD9" w:rsidRPr="00F47F81" w:rsidRDefault="00E31CD9" w:rsidP="00E31CD9">
      <w:pPr>
        <w:numPr>
          <w:ilvl w:val="0"/>
          <w:numId w:val="11"/>
        </w:numPr>
        <w:spacing w:after="0" w:line="240" w:lineRule="auto"/>
        <w:textAlignment w:val="baseline"/>
        <w:rPr>
          <w:rFonts w:asciiTheme="majorHAnsi" w:eastAsia="Times New Roman" w:hAnsiTheme="majorHAnsi" w:cstheme="majorHAnsi"/>
          <w:color w:val="000000"/>
        </w:rPr>
      </w:pPr>
      <w:proofErr w:type="spellStart"/>
      <w:r w:rsidRPr="00F47F81">
        <w:rPr>
          <w:rFonts w:asciiTheme="majorHAnsi" w:eastAsia="Times New Roman" w:hAnsiTheme="majorHAnsi" w:cstheme="majorHAnsi"/>
          <w:color w:val="000000"/>
        </w:rPr>
        <w:t>Orderer</w:t>
      </w:r>
      <w:proofErr w:type="spellEnd"/>
    </w:p>
    <w:p w14:paraId="7807E60E" w14:textId="49A03083" w:rsidR="00E31CD9" w:rsidRPr="00F47F81" w:rsidRDefault="00E31CD9" w:rsidP="00E31CD9">
      <w:pPr>
        <w:numPr>
          <w:ilvl w:val="1"/>
          <w:numId w:val="12"/>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Once information is put into the network from customer app,</w:t>
      </w:r>
      <w:r w:rsidR="00EE02CF">
        <w:rPr>
          <w:rFonts w:asciiTheme="majorHAnsi" w:eastAsia="Times New Roman" w:hAnsiTheme="majorHAnsi" w:cstheme="majorHAnsi"/>
          <w:color w:val="000000"/>
        </w:rPr>
        <w:t xml:space="preserve"> </w:t>
      </w:r>
      <w:r w:rsidRPr="00F47F81">
        <w:rPr>
          <w:rFonts w:asciiTheme="majorHAnsi" w:eastAsia="Times New Roman" w:hAnsiTheme="majorHAnsi" w:cstheme="majorHAnsi"/>
          <w:color w:val="000000"/>
        </w:rPr>
        <w:t>the ledger is updates with asset information.</w:t>
      </w:r>
      <w:r w:rsidR="00EE02CF">
        <w:rPr>
          <w:rFonts w:asciiTheme="majorHAnsi" w:eastAsia="Times New Roman" w:hAnsiTheme="majorHAnsi" w:cstheme="majorHAnsi"/>
          <w:color w:val="000000"/>
        </w:rPr>
        <w:t xml:space="preserve"> </w:t>
      </w:r>
      <w:r w:rsidRPr="00F47F81">
        <w:rPr>
          <w:rFonts w:asciiTheme="majorHAnsi" w:eastAsia="Times New Roman" w:hAnsiTheme="majorHAnsi" w:cstheme="majorHAnsi"/>
          <w:color w:val="000000"/>
        </w:rPr>
        <w:t>For founder being us, it will be genesis node.</w:t>
      </w:r>
    </w:p>
    <w:p w14:paraId="62119D52" w14:textId="77777777" w:rsidR="00E31CD9" w:rsidRPr="00F47F81" w:rsidRDefault="00E31CD9" w:rsidP="00E31CD9">
      <w:pPr>
        <w:numPr>
          <w:ilvl w:val="1"/>
          <w:numId w:val="12"/>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Once current condition is updated by a patient from app, a block is created.</w:t>
      </w:r>
    </w:p>
    <w:p w14:paraId="58CD44E7" w14:textId="77777777" w:rsidR="00E31CD9" w:rsidRPr="00F47F81" w:rsidRDefault="00E31CD9" w:rsidP="00E31CD9">
      <w:pPr>
        <w:numPr>
          <w:ilvl w:val="1"/>
          <w:numId w:val="12"/>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Payment for amount in t3 is made.</w:t>
      </w:r>
    </w:p>
    <w:p w14:paraId="55D94442" w14:textId="77777777" w:rsidR="00E31CD9" w:rsidRPr="00F47F81" w:rsidRDefault="00E31CD9" w:rsidP="00E31CD9">
      <w:pPr>
        <w:numPr>
          <w:ilvl w:val="0"/>
          <w:numId w:val="12"/>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Endorser</w:t>
      </w:r>
    </w:p>
    <w:p w14:paraId="0B1C78DD" w14:textId="77777777" w:rsidR="00E31CD9" w:rsidRPr="00F47F81" w:rsidRDefault="00E31CD9" w:rsidP="009A196A">
      <w:pPr>
        <w:numPr>
          <w:ilvl w:val="1"/>
          <w:numId w:val="3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The endorser checks with Insurance company if the policy details match and initiates this transaction t1.</w:t>
      </w:r>
    </w:p>
    <w:p w14:paraId="5E556471" w14:textId="18DE0A4B" w:rsidR="00E31CD9" w:rsidRPr="00F47F81" w:rsidRDefault="00E31CD9" w:rsidP="009A196A">
      <w:pPr>
        <w:numPr>
          <w:ilvl w:val="1"/>
          <w:numId w:val="3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 xml:space="preserve">The endorser checks with </w:t>
      </w:r>
      <w:proofErr w:type="spellStart"/>
      <w:r w:rsidR="009C1035">
        <w:rPr>
          <w:rFonts w:asciiTheme="majorHAnsi" w:eastAsia="Times New Roman" w:hAnsiTheme="majorHAnsi" w:cstheme="majorHAnsi"/>
          <w:color w:val="000000"/>
        </w:rPr>
        <w:t>Councellor</w:t>
      </w:r>
      <w:proofErr w:type="spellEnd"/>
      <w:r w:rsidRPr="00F47F81">
        <w:rPr>
          <w:rFonts w:asciiTheme="majorHAnsi" w:eastAsia="Times New Roman" w:hAnsiTheme="majorHAnsi" w:cstheme="majorHAnsi"/>
          <w:color w:val="000000"/>
        </w:rPr>
        <w:t xml:space="preserve"> with current condition, for possible counsellors and initiate transaction t2.</w:t>
      </w:r>
    </w:p>
    <w:p w14:paraId="0CFB18B2" w14:textId="77777777" w:rsidR="00E31CD9" w:rsidRPr="00F47F81" w:rsidRDefault="00E31CD9" w:rsidP="009A196A">
      <w:pPr>
        <w:numPr>
          <w:ilvl w:val="1"/>
          <w:numId w:val="3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Claim settlement transaction t4 for amount paid is initiated.</w:t>
      </w:r>
    </w:p>
    <w:p w14:paraId="17EF2FBF" w14:textId="77777777" w:rsidR="00E31CD9" w:rsidRPr="00F47F81" w:rsidRDefault="00E31CD9" w:rsidP="00E31CD9">
      <w:pPr>
        <w:numPr>
          <w:ilvl w:val="0"/>
          <w:numId w:val="1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Committer</w:t>
      </w:r>
    </w:p>
    <w:p w14:paraId="4E076603" w14:textId="77777777" w:rsidR="00E31CD9" w:rsidRPr="00F47F81" w:rsidRDefault="00E31CD9" w:rsidP="00120386">
      <w:pPr>
        <w:numPr>
          <w:ilvl w:val="1"/>
          <w:numId w:val="34"/>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Once consensus is achieved from Insurance Company for valid policy and customer details the Ledger is updated for t1.</w:t>
      </w:r>
    </w:p>
    <w:p w14:paraId="0CE160B4" w14:textId="77777777" w:rsidR="00E31CD9" w:rsidRPr="00F47F81" w:rsidRDefault="00E31CD9" w:rsidP="00120386">
      <w:pPr>
        <w:numPr>
          <w:ilvl w:val="1"/>
          <w:numId w:val="34"/>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Once counsellors are received based on decided counsellor Bill is committed on Ledger with 0.</w:t>
      </w:r>
    </w:p>
    <w:p w14:paraId="3D47842D" w14:textId="77777777" w:rsidR="00E31CD9" w:rsidRPr="00F47F81" w:rsidRDefault="00E31CD9" w:rsidP="00120386">
      <w:pPr>
        <w:numPr>
          <w:ilvl w:val="1"/>
          <w:numId w:val="34"/>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Payment is confirmed after consensus from Doctor/Hospital and Patient.</w:t>
      </w:r>
    </w:p>
    <w:p w14:paraId="7BA68152" w14:textId="77777777" w:rsidR="00E31CD9" w:rsidRPr="00F47F81" w:rsidRDefault="00E31CD9" w:rsidP="00E31CD9">
      <w:pPr>
        <w:numPr>
          <w:ilvl w:val="0"/>
          <w:numId w:val="14"/>
        </w:numPr>
        <w:spacing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CC</w:t>
      </w:r>
    </w:p>
    <w:p w14:paraId="3DBC11DD" w14:textId="77777777" w:rsidR="00E31CD9" w:rsidRPr="00F47F81" w:rsidRDefault="00E31CD9" w:rsidP="00E31CD9">
      <w:pPr>
        <w:spacing w:line="240" w:lineRule="auto"/>
        <w:ind w:left="1440"/>
        <w:rPr>
          <w:rFonts w:asciiTheme="majorHAnsi" w:eastAsia="Times New Roman" w:hAnsiTheme="majorHAnsi" w:cstheme="majorHAnsi"/>
        </w:rPr>
      </w:pPr>
      <w:r w:rsidRPr="00F47F81">
        <w:rPr>
          <w:rFonts w:asciiTheme="majorHAnsi" w:eastAsia="Times New Roman" w:hAnsiTheme="majorHAnsi" w:cstheme="majorHAnsi"/>
          <w:color w:val="000000"/>
        </w:rPr>
        <w:lastRenderedPageBreak/>
        <w:t>Will include chain code for above transaction flows and asset Initialization.</w:t>
      </w:r>
    </w:p>
    <w:p w14:paraId="7306147D" w14:textId="77777777" w:rsidR="00E31CD9" w:rsidRPr="00F47F81" w:rsidRDefault="00E31CD9" w:rsidP="00E31CD9">
      <w:pPr>
        <w:spacing w:after="0" w:line="240" w:lineRule="auto"/>
        <w:rPr>
          <w:rFonts w:asciiTheme="majorHAnsi" w:eastAsia="Times New Roman" w:hAnsiTheme="majorHAnsi" w:cstheme="majorHAnsi"/>
        </w:rPr>
      </w:pPr>
    </w:p>
    <w:p w14:paraId="4B4CEB02" w14:textId="02C2AFB0" w:rsidR="00E31CD9" w:rsidRPr="00F47F81" w:rsidRDefault="009C1035" w:rsidP="00E31CD9">
      <w:pPr>
        <w:spacing w:line="240" w:lineRule="auto"/>
        <w:ind w:hanging="90"/>
        <w:rPr>
          <w:rFonts w:asciiTheme="majorHAnsi" w:eastAsia="Times New Roman" w:hAnsiTheme="majorHAnsi" w:cstheme="majorHAnsi"/>
        </w:rPr>
      </w:pPr>
      <w:proofErr w:type="spellStart"/>
      <w:r>
        <w:rPr>
          <w:rFonts w:asciiTheme="majorHAnsi" w:eastAsia="Times New Roman" w:hAnsiTheme="majorHAnsi" w:cstheme="majorHAnsi"/>
          <w:b/>
          <w:bCs/>
          <w:color w:val="000000"/>
        </w:rPr>
        <w:t>Councellor</w:t>
      </w:r>
      <w:proofErr w:type="spellEnd"/>
    </w:p>
    <w:p w14:paraId="60E07F45" w14:textId="77777777" w:rsidR="00E31CD9" w:rsidRPr="00F47F81" w:rsidRDefault="00E31CD9" w:rsidP="00E31CD9">
      <w:pPr>
        <w:numPr>
          <w:ilvl w:val="0"/>
          <w:numId w:val="15"/>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Ordered</w:t>
      </w:r>
    </w:p>
    <w:p w14:paraId="1F7F6837" w14:textId="77777777" w:rsidR="00E31CD9" w:rsidRPr="00F47F81" w:rsidRDefault="00E31CD9" w:rsidP="009F2AD0">
      <w:pPr>
        <w:numPr>
          <w:ilvl w:val="1"/>
          <w:numId w:val="37"/>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Patient’s medical condition is obtained through t2.</w:t>
      </w:r>
    </w:p>
    <w:p w14:paraId="75CDB9E7" w14:textId="77777777" w:rsidR="00E31CD9" w:rsidRPr="00F47F81" w:rsidRDefault="00E31CD9" w:rsidP="00E31CD9">
      <w:pPr>
        <w:numPr>
          <w:ilvl w:val="0"/>
          <w:numId w:val="16"/>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Endorser</w:t>
      </w:r>
    </w:p>
    <w:p w14:paraId="7061CE66" w14:textId="77777777" w:rsidR="00E31CD9" w:rsidRPr="00F47F81" w:rsidRDefault="00E31CD9" w:rsidP="003F602B">
      <w:pPr>
        <w:numPr>
          <w:ilvl w:val="1"/>
          <w:numId w:val="36"/>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Check for counselor based on patient’s policy.</w:t>
      </w:r>
    </w:p>
    <w:p w14:paraId="73380614" w14:textId="77777777" w:rsidR="00E31CD9" w:rsidRPr="00F47F81" w:rsidRDefault="00E31CD9" w:rsidP="00E31CD9">
      <w:pPr>
        <w:numPr>
          <w:ilvl w:val="0"/>
          <w:numId w:val="17"/>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Committer</w:t>
      </w:r>
    </w:p>
    <w:p w14:paraId="474E242D" w14:textId="77777777" w:rsidR="00E31CD9" w:rsidRPr="00F47F81" w:rsidRDefault="00E31CD9" w:rsidP="00C40117">
      <w:pPr>
        <w:numPr>
          <w:ilvl w:val="1"/>
          <w:numId w:val="38"/>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Commit list of Counsellors on Ledger for t2.</w:t>
      </w:r>
    </w:p>
    <w:p w14:paraId="1BCEB661" w14:textId="77777777" w:rsidR="00E31CD9" w:rsidRPr="00F47F81" w:rsidRDefault="00E31CD9" w:rsidP="00E31CD9">
      <w:pPr>
        <w:numPr>
          <w:ilvl w:val="0"/>
          <w:numId w:val="18"/>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CC</w:t>
      </w:r>
    </w:p>
    <w:p w14:paraId="64376D85" w14:textId="77777777" w:rsidR="00E31CD9" w:rsidRPr="00F47F81" w:rsidRDefault="00E31CD9" w:rsidP="00391069">
      <w:pPr>
        <w:numPr>
          <w:ilvl w:val="0"/>
          <w:numId w:val="39"/>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Will include chain code for prescriptive algorithm to generate list on Counsellors based on condition and insurance plan.</w:t>
      </w:r>
    </w:p>
    <w:p w14:paraId="3D716FB1" w14:textId="77777777" w:rsidR="00E31CD9" w:rsidRPr="00F47F81" w:rsidRDefault="00E31CD9" w:rsidP="00391069">
      <w:pPr>
        <w:numPr>
          <w:ilvl w:val="0"/>
          <w:numId w:val="39"/>
        </w:numPr>
        <w:spacing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Chain code for update into data warehouse for patient.</w:t>
      </w:r>
    </w:p>
    <w:p w14:paraId="43D6B41D" w14:textId="77777777" w:rsidR="00E31CD9" w:rsidRPr="00F47F81" w:rsidRDefault="00E31CD9" w:rsidP="00E31CD9">
      <w:pPr>
        <w:spacing w:line="240" w:lineRule="auto"/>
        <w:ind w:hanging="90"/>
        <w:rPr>
          <w:rFonts w:asciiTheme="majorHAnsi" w:eastAsia="Times New Roman" w:hAnsiTheme="majorHAnsi" w:cstheme="majorHAnsi"/>
        </w:rPr>
      </w:pPr>
      <w:r w:rsidRPr="00F47F81">
        <w:rPr>
          <w:rFonts w:asciiTheme="majorHAnsi" w:eastAsia="Times New Roman" w:hAnsiTheme="majorHAnsi" w:cstheme="majorHAnsi"/>
          <w:b/>
          <w:bCs/>
          <w:color w:val="000000"/>
        </w:rPr>
        <w:t>Insurance Company</w:t>
      </w:r>
    </w:p>
    <w:p w14:paraId="1EC89C12" w14:textId="77777777" w:rsidR="00E31CD9" w:rsidRPr="00F47F81" w:rsidRDefault="00E31CD9" w:rsidP="00E31CD9">
      <w:pPr>
        <w:numPr>
          <w:ilvl w:val="0"/>
          <w:numId w:val="20"/>
        </w:numPr>
        <w:spacing w:after="0" w:line="240" w:lineRule="auto"/>
        <w:textAlignment w:val="baseline"/>
        <w:rPr>
          <w:rFonts w:asciiTheme="majorHAnsi" w:eastAsia="Times New Roman" w:hAnsiTheme="majorHAnsi" w:cstheme="majorHAnsi"/>
          <w:color w:val="000000"/>
        </w:rPr>
      </w:pPr>
      <w:proofErr w:type="spellStart"/>
      <w:r w:rsidRPr="00F47F81">
        <w:rPr>
          <w:rFonts w:asciiTheme="majorHAnsi" w:eastAsia="Times New Roman" w:hAnsiTheme="majorHAnsi" w:cstheme="majorHAnsi"/>
          <w:color w:val="000000"/>
        </w:rPr>
        <w:t>Orderer</w:t>
      </w:r>
      <w:proofErr w:type="spellEnd"/>
    </w:p>
    <w:p w14:paraId="111828B9" w14:textId="77777777" w:rsidR="00E31CD9" w:rsidRPr="00F47F81" w:rsidRDefault="00E31CD9" w:rsidP="00391069">
      <w:pPr>
        <w:numPr>
          <w:ilvl w:val="1"/>
          <w:numId w:val="21"/>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Information of customer and policy are received through t1.</w:t>
      </w:r>
    </w:p>
    <w:p w14:paraId="66DEEDF0" w14:textId="77777777" w:rsidR="00E31CD9" w:rsidRPr="00F47F81" w:rsidRDefault="00E31CD9" w:rsidP="00391069">
      <w:pPr>
        <w:numPr>
          <w:ilvl w:val="1"/>
          <w:numId w:val="21"/>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 xml:space="preserve">Information of bill is received by insurance company for claim made t3. </w:t>
      </w:r>
    </w:p>
    <w:p w14:paraId="115AFAE3" w14:textId="77777777" w:rsidR="00E31CD9" w:rsidRPr="00F47F81" w:rsidRDefault="00E31CD9" w:rsidP="00E31CD9">
      <w:pPr>
        <w:numPr>
          <w:ilvl w:val="0"/>
          <w:numId w:val="21"/>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Endorser</w:t>
      </w:r>
    </w:p>
    <w:p w14:paraId="6A57A31D" w14:textId="77777777" w:rsidR="00E31CD9" w:rsidRPr="00F47F81" w:rsidRDefault="00E31CD9" w:rsidP="0000405A">
      <w:pPr>
        <w:numPr>
          <w:ilvl w:val="1"/>
          <w:numId w:val="40"/>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The insurance company validates and send rejection/acceptance or patient through t1.</w:t>
      </w:r>
    </w:p>
    <w:p w14:paraId="3F1988C5" w14:textId="77777777" w:rsidR="00E31CD9" w:rsidRPr="00F47F81" w:rsidRDefault="00E31CD9" w:rsidP="0000405A">
      <w:pPr>
        <w:numPr>
          <w:ilvl w:val="1"/>
          <w:numId w:val="40"/>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The Insurance company based on policies decide final insured amount on t3.</w:t>
      </w:r>
    </w:p>
    <w:p w14:paraId="51A0C35C" w14:textId="77777777" w:rsidR="00E31CD9" w:rsidRPr="00F47F81" w:rsidRDefault="00E31CD9" w:rsidP="00E31CD9">
      <w:pPr>
        <w:numPr>
          <w:ilvl w:val="0"/>
          <w:numId w:val="22"/>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Committer</w:t>
      </w:r>
    </w:p>
    <w:p w14:paraId="1F737970" w14:textId="77777777" w:rsidR="00E31CD9" w:rsidRPr="00F47F81" w:rsidRDefault="00E31CD9" w:rsidP="00F716BC">
      <w:pPr>
        <w:numPr>
          <w:ilvl w:val="1"/>
          <w:numId w:val="41"/>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Insurance details are committed based on acceptance/rejection on t1.</w:t>
      </w:r>
    </w:p>
    <w:p w14:paraId="2C068F70" w14:textId="77777777" w:rsidR="00E31CD9" w:rsidRPr="00F47F81" w:rsidRDefault="00E31CD9" w:rsidP="00F716BC">
      <w:pPr>
        <w:numPr>
          <w:ilvl w:val="1"/>
          <w:numId w:val="41"/>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 xml:space="preserve">Available credits, </w:t>
      </w:r>
      <w:proofErr w:type="spellStart"/>
      <w:proofErr w:type="gramStart"/>
      <w:r w:rsidRPr="00F47F81">
        <w:rPr>
          <w:rFonts w:asciiTheme="majorHAnsi" w:eastAsia="Times New Roman" w:hAnsiTheme="majorHAnsi" w:cstheme="majorHAnsi"/>
          <w:color w:val="000000"/>
        </w:rPr>
        <w:t>CreditsCovered,AmountUncovered</w:t>
      </w:r>
      <w:proofErr w:type="spellEnd"/>
      <w:proofErr w:type="gramEnd"/>
      <w:r w:rsidRPr="00F47F81">
        <w:rPr>
          <w:rFonts w:asciiTheme="majorHAnsi" w:eastAsia="Times New Roman" w:hAnsiTheme="majorHAnsi" w:cstheme="majorHAnsi"/>
          <w:color w:val="000000"/>
        </w:rPr>
        <w:t xml:space="preserve"> are updated for t3.</w:t>
      </w:r>
    </w:p>
    <w:p w14:paraId="12B975AF" w14:textId="77777777" w:rsidR="00E31CD9" w:rsidRPr="00F47F81" w:rsidRDefault="00E31CD9" w:rsidP="00E31CD9">
      <w:pPr>
        <w:numPr>
          <w:ilvl w:val="0"/>
          <w:numId w:val="2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CC</w:t>
      </w:r>
    </w:p>
    <w:p w14:paraId="6FE484AD" w14:textId="77777777" w:rsidR="00E31CD9" w:rsidRPr="00F47F81" w:rsidRDefault="00E31CD9" w:rsidP="00121CC8">
      <w:pPr>
        <w:numPr>
          <w:ilvl w:val="0"/>
          <w:numId w:val="42"/>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Chain code for the transactions and computation of bill.</w:t>
      </w:r>
    </w:p>
    <w:p w14:paraId="2CC2D357" w14:textId="77777777" w:rsidR="00E31CD9" w:rsidRPr="00F47F81" w:rsidRDefault="00E31CD9" w:rsidP="00121CC8">
      <w:pPr>
        <w:numPr>
          <w:ilvl w:val="0"/>
          <w:numId w:val="42"/>
        </w:numPr>
        <w:spacing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 xml:space="preserve">We can use </w:t>
      </w:r>
      <w:proofErr w:type="spellStart"/>
      <w:r w:rsidRPr="00F47F81">
        <w:rPr>
          <w:rFonts w:asciiTheme="majorHAnsi" w:eastAsia="Times New Roman" w:hAnsiTheme="majorHAnsi" w:cstheme="majorHAnsi"/>
          <w:color w:val="000000"/>
        </w:rPr>
        <w:t>nltk</w:t>
      </w:r>
      <w:proofErr w:type="spellEnd"/>
      <w:r w:rsidRPr="00F47F81">
        <w:rPr>
          <w:rFonts w:asciiTheme="majorHAnsi" w:eastAsia="Times New Roman" w:hAnsiTheme="majorHAnsi" w:cstheme="majorHAnsi"/>
          <w:color w:val="000000"/>
        </w:rPr>
        <w:t xml:space="preserve"> for policy guidelines and compute fields covered and </w:t>
      </w:r>
      <w:proofErr w:type="spellStart"/>
      <w:proofErr w:type="gramStart"/>
      <w:r w:rsidRPr="00F47F81">
        <w:rPr>
          <w:rFonts w:asciiTheme="majorHAnsi" w:eastAsia="Times New Roman" w:hAnsiTheme="majorHAnsi" w:cstheme="majorHAnsi"/>
          <w:color w:val="000000"/>
        </w:rPr>
        <w:t>non covered</w:t>
      </w:r>
      <w:proofErr w:type="spellEnd"/>
      <w:proofErr w:type="gramEnd"/>
      <w:r w:rsidRPr="00F47F81">
        <w:rPr>
          <w:rFonts w:asciiTheme="majorHAnsi" w:eastAsia="Times New Roman" w:hAnsiTheme="majorHAnsi" w:cstheme="majorHAnsi"/>
          <w:color w:val="000000"/>
        </w:rPr>
        <w:t xml:space="preserve"> for insurance on bill by creating labels for bill category and compute percentage covered.</w:t>
      </w:r>
    </w:p>
    <w:p w14:paraId="49327910" w14:textId="77777777" w:rsidR="00E31CD9" w:rsidRPr="00F47F81" w:rsidRDefault="00E31CD9" w:rsidP="00E31CD9">
      <w:pPr>
        <w:spacing w:line="240" w:lineRule="auto"/>
        <w:ind w:hanging="90"/>
        <w:rPr>
          <w:rFonts w:asciiTheme="majorHAnsi" w:eastAsia="Times New Roman" w:hAnsiTheme="majorHAnsi" w:cstheme="majorHAnsi"/>
        </w:rPr>
      </w:pPr>
      <w:r w:rsidRPr="00F47F81">
        <w:rPr>
          <w:rFonts w:asciiTheme="majorHAnsi" w:eastAsia="Times New Roman" w:hAnsiTheme="majorHAnsi" w:cstheme="majorHAnsi"/>
          <w:b/>
          <w:bCs/>
          <w:color w:val="000000"/>
        </w:rPr>
        <w:t>Doctor and Hospital</w:t>
      </w:r>
    </w:p>
    <w:p w14:paraId="305B2717" w14:textId="77777777" w:rsidR="00E31CD9" w:rsidRPr="00F47F81" w:rsidRDefault="00E31CD9" w:rsidP="00E31CD9">
      <w:pPr>
        <w:numPr>
          <w:ilvl w:val="0"/>
          <w:numId w:val="25"/>
        </w:numPr>
        <w:spacing w:after="0" w:line="240" w:lineRule="auto"/>
        <w:textAlignment w:val="baseline"/>
        <w:rPr>
          <w:rFonts w:asciiTheme="majorHAnsi" w:eastAsia="Times New Roman" w:hAnsiTheme="majorHAnsi" w:cstheme="majorHAnsi"/>
          <w:color w:val="000000"/>
        </w:rPr>
      </w:pPr>
      <w:proofErr w:type="spellStart"/>
      <w:r w:rsidRPr="00F47F81">
        <w:rPr>
          <w:rFonts w:asciiTheme="majorHAnsi" w:eastAsia="Times New Roman" w:hAnsiTheme="majorHAnsi" w:cstheme="majorHAnsi"/>
          <w:color w:val="000000"/>
        </w:rPr>
        <w:t>Orderer</w:t>
      </w:r>
      <w:proofErr w:type="spellEnd"/>
    </w:p>
    <w:p w14:paraId="33F773C0" w14:textId="77777777" w:rsidR="00E31CD9" w:rsidRPr="00F47F81" w:rsidRDefault="00E31CD9" w:rsidP="00E31CD9">
      <w:pPr>
        <w:numPr>
          <w:ilvl w:val="1"/>
          <w:numId w:val="26"/>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Once patient decided to opt for a counselor based on advised counsellor.</w:t>
      </w:r>
    </w:p>
    <w:p w14:paraId="372050C9" w14:textId="77777777" w:rsidR="00E31CD9" w:rsidRPr="00F47F81" w:rsidRDefault="00E31CD9" w:rsidP="00E31CD9">
      <w:pPr>
        <w:numPr>
          <w:ilvl w:val="1"/>
          <w:numId w:val="26"/>
        </w:numPr>
        <w:spacing w:after="0" w:line="240" w:lineRule="auto"/>
        <w:ind w:left="1440" w:hanging="360"/>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Payment settlement is received for t4.</w:t>
      </w:r>
    </w:p>
    <w:p w14:paraId="6DC80629" w14:textId="77777777" w:rsidR="00E31CD9" w:rsidRPr="00F47F81" w:rsidRDefault="00E31CD9" w:rsidP="00E31CD9">
      <w:pPr>
        <w:numPr>
          <w:ilvl w:val="0"/>
          <w:numId w:val="26"/>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Endorser</w:t>
      </w:r>
    </w:p>
    <w:p w14:paraId="2DA13640" w14:textId="77777777" w:rsidR="00E31CD9" w:rsidRPr="00F47F81" w:rsidRDefault="00E31CD9" w:rsidP="00B87E62">
      <w:pPr>
        <w:numPr>
          <w:ilvl w:val="1"/>
          <w:numId w:val="4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Patients final bill is entered and a new block for transaction t3 is initiated.</w:t>
      </w:r>
    </w:p>
    <w:p w14:paraId="1CAB09B2" w14:textId="77777777" w:rsidR="00E31CD9" w:rsidRPr="00F47F81" w:rsidRDefault="00E31CD9" w:rsidP="00B87E62">
      <w:pPr>
        <w:numPr>
          <w:ilvl w:val="1"/>
          <w:numId w:val="43"/>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Rest service to show complete transaction on existing infrastructure based on amount received through t4.</w:t>
      </w:r>
    </w:p>
    <w:p w14:paraId="689FC056" w14:textId="77777777" w:rsidR="00E31CD9" w:rsidRPr="00F47F81" w:rsidRDefault="00E31CD9" w:rsidP="00E31CD9">
      <w:pPr>
        <w:numPr>
          <w:ilvl w:val="0"/>
          <w:numId w:val="27"/>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Committer</w:t>
      </w:r>
    </w:p>
    <w:p w14:paraId="53A298CE" w14:textId="77777777" w:rsidR="00E31CD9" w:rsidRPr="00F47F81" w:rsidRDefault="00E31CD9" w:rsidP="00102FCB">
      <w:pPr>
        <w:numPr>
          <w:ilvl w:val="1"/>
          <w:numId w:val="44"/>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Based on Amount uncovered final bill is generated for t3.</w:t>
      </w:r>
    </w:p>
    <w:p w14:paraId="1FCCF074" w14:textId="77777777" w:rsidR="00E31CD9" w:rsidRPr="00F47F81" w:rsidRDefault="00E31CD9" w:rsidP="00102FCB">
      <w:pPr>
        <w:numPr>
          <w:ilvl w:val="1"/>
          <w:numId w:val="44"/>
        </w:numPr>
        <w:spacing w:after="0"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Patient Bill Report is closed and committed as hash in ledger for t</w:t>
      </w:r>
      <w:proofErr w:type="gramStart"/>
      <w:r w:rsidRPr="00F47F81">
        <w:rPr>
          <w:rFonts w:asciiTheme="majorHAnsi" w:eastAsia="Times New Roman" w:hAnsiTheme="majorHAnsi" w:cstheme="majorHAnsi"/>
          <w:color w:val="000000"/>
        </w:rPr>
        <w:t>4..</w:t>
      </w:r>
      <w:proofErr w:type="gramEnd"/>
    </w:p>
    <w:p w14:paraId="14314EE9" w14:textId="77777777" w:rsidR="00E31CD9" w:rsidRPr="00F47F81" w:rsidRDefault="00E31CD9" w:rsidP="00E31CD9">
      <w:pPr>
        <w:numPr>
          <w:ilvl w:val="0"/>
          <w:numId w:val="28"/>
        </w:numPr>
        <w:spacing w:line="240" w:lineRule="auto"/>
        <w:textAlignment w:val="baseline"/>
        <w:rPr>
          <w:rFonts w:asciiTheme="majorHAnsi" w:eastAsia="Times New Roman" w:hAnsiTheme="majorHAnsi" w:cstheme="majorHAnsi"/>
          <w:color w:val="000000"/>
        </w:rPr>
      </w:pPr>
      <w:r w:rsidRPr="00F47F81">
        <w:rPr>
          <w:rFonts w:asciiTheme="majorHAnsi" w:eastAsia="Times New Roman" w:hAnsiTheme="majorHAnsi" w:cstheme="majorHAnsi"/>
          <w:color w:val="000000"/>
        </w:rPr>
        <w:t>CC</w:t>
      </w:r>
    </w:p>
    <w:p w14:paraId="42AD0009" w14:textId="77777777" w:rsidR="00E31CD9" w:rsidRPr="00F47F81" w:rsidRDefault="00E31CD9" w:rsidP="00E50139">
      <w:pPr>
        <w:pStyle w:val="ListParagraph"/>
        <w:numPr>
          <w:ilvl w:val="0"/>
          <w:numId w:val="45"/>
        </w:numPr>
        <w:spacing w:line="240" w:lineRule="auto"/>
        <w:rPr>
          <w:rFonts w:asciiTheme="majorHAnsi" w:eastAsia="Times New Roman" w:hAnsiTheme="majorHAnsi" w:cstheme="majorHAnsi"/>
        </w:rPr>
      </w:pPr>
      <w:r w:rsidRPr="00F47F81">
        <w:rPr>
          <w:rFonts w:asciiTheme="majorHAnsi" w:eastAsia="Times New Roman" w:hAnsiTheme="majorHAnsi" w:cstheme="majorHAnsi"/>
          <w:color w:val="000000"/>
        </w:rPr>
        <w:t>Chain code for the transactions and computation of bill.</w:t>
      </w:r>
    </w:p>
    <w:p w14:paraId="01E72660" w14:textId="77777777" w:rsidR="00E31CD9" w:rsidRDefault="00E31CD9" w:rsidP="00E31CD9">
      <w:pPr>
        <w:spacing w:after="100" w:line="240" w:lineRule="auto"/>
        <w:rPr>
          <w:rFonts w:ascii="Arial" w:eastAsia="Times New Roman" w:hAnsi="Arial" w:cs="Arial"/>
          <w:i/>
          <w:iCs/>
          <w:color w:val="000000"/>
          <w:sz w:val="20"/>
          <w:szCs w:val="20"/>
          <w:shd w:val="clear" w:color="auto" w:fill="FFFFFF"/>
        </w:rPr>
      </w:pPr>
    </w:p>
    <w:p w14:paraId="4737CDC0" w14:textId="77777777" w:rsidR="00C44A83" w:rsidRDefault="00C44A83" w:rsidP="00371160">
      <w:pPr>
        <w:pStyle w:val="Heading2"/>
        <w:rPr>
          <w:rFonts w:eastAsia="Times New Roman"/>
        </w:rPr>
      </w:pPr>
    </w:p>
    <w:p w14:paraId="39A00C86" w14:textId="77777777" w:rsidR="00C44A83" w:rsidRDefault="00C44A83" w:rsidP="00371160">
      <w:pPr>
        <w:pStyle w:val="Heading2"/>
        <w:rPr>
          <w:rFonts w:eastAsia="Times New Roman"/>
        </w:rPr>
      </w:pPr>
    </w:p>
    <w:p w14:paraId="35525D98" w14:textId="77777777" w:rsidR="00C44A83" w:rsidRDefault="00C44A83" w:rsidP="00371160">
      <w:pPr>
        <w:pStyle w:val="Heading2"/>
        <w:rPr>
          <w:rFonts w:eastAsia="Times New Roman"/>
        </w:rPr>
      </w:pPr>
    </w:p>
    <w:p w14:paraId="6B0CE301" w14:textId="4C0D4D11" w:rsidR="00511456" w:rsidRPr="00511456" w:rsidRDefault="00371160" w:rsidP="00371160">
      <w:pPr>
        <w:pStyle w:val="Heading2"/>
        <w:rPr>
          <w:rFonts w:ascii="Times New Roman" w:eastAsia="Times New Roman" w:hAnsi="Times New Roman" w:cs="Times New Roman"/>
          <w:sz w:val="24"/>
          <w:szCs w:val="24"/>
        </w:rPr>
      </w:pPr>
      <w:bookmarkStart w:id="47" w:name="_Toc510647270"/>
      <w:r>
        <w:rPr>
          <w:rFonts w:eastAsia="Times New Roman"/>
        </w:rPr>
        <w:t>6.</w:t>
      </w:r>
      <w:r w:rsidR="00C44A83">
        <w:rPr>
          <w:rFonts w:eastAsia="Times New Roman"/>
        </w:rPr>
        <w:t>3</w:t>
      </w:r>
      <w:r>
        <w:rPr>
          <w:rFonts w:eastAsia="Times New Roman"/>
        </w:rPr>
        <w:t xml:space="preserve"> </w:t>
      </w:r>
      <w:r w:rsidR="00511456" w:rsidRPr="00511456">
        <w:rPr>
          <w:rFonts w:eastAsia="Times New Roman"/>
        </w:rPr>
        <w:t>Rest Proxy to CouchDB</w:t>
      </w:r>
      <w:bookmarkEnd w:id="47"/>
    </w:p>
    <w:p w14:paraId="686D9F36" w14:textId="77777777" w:rsidR="00511456" w:rsidRPr="00B97BB8" w:rsidRDefault="00511456" w:rsidP="00511456">
      <w:pPr>
        <w:spacing w:line="240" w:lineRule="auto"/>
        <w:ind w:hanging="90"/>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 xml:space="preserve">As the data warehouse is implemented in CouchDB the, the transaction on Ledger will be time-stamped into the warehouse through Rest services. </w:t>
      </w:r>
    </w:p>
    <w:p w14:paraId="5081D294" w14:textId="77777777" w:rsidR="00511456" w:rsidRPr="00B97BB8" w:rsidRDefault="00511456" w:rsidP="00511456">
      <w:pPr>
        <w:spacing w:line="240" w:lineRule="auto"/>
        <w:ind w:hanging="90"/>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No separate field for user medical history needs to be maintained as it will be a fetch to previous Node on the network.</w:t>
      </w:r>
    </w:p>
    <w:p w14:paraId="01F85A1B" w14:textId="77777777" w:rsidR="00511456" w:rsidRDefault="00511456" w:rsidP="004E2390">
      <w:pPr>
        <w:spacing w:line="240" w:lineRule="auto"/>
        <w:ind w:hanging="90"/>
        <w:rPr>
          <w:rFonts w:ascii="Arial" w:eastAsia="Times New Roman" w:hAnsi="Arial" w:cs="Arial"/>
          <w:b/>
          <w:bCs/>
          <w:color w:val="000000"/>
          <w:sz w:val="24"/>
          <w:szCs w:val="24"/>
        </w:rPr>
      </w:pPr>
    </w:p>
    <w:p w14:paraId="7617F04C" w14:textId="77777777" w:rsidR="00511456" w:rsidRDefault="00511456" w:rsidP="004E2390">
      <w:pPr>
        <w:spacing w:line="240" w:lineRule="auto"/>
        <w:ind w:hanging="90"/>
        <w:rPr>
          <w:rFonts w:ascii="Arial" w:eastAsia="Times New Roman" w:hAnsi="Arial" w:cs="Arial"/>
          <w:b/>
          <w:bCs/>
          <w:color w:val="000000"/>
          <w:sz w:val="24"/>
          <w:szCs w:val="24"/>
        </w:rPr>
      </w:pPr>
    </w:p>
    <w:p w14:paraId="33A9FAE6" w14:textId="1DC35A9F" w:rsidR="00C92ECF" w:rsidRPr="00C92ECF" w:rsidRDefault="00C92ECF"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0"/>
          <w:szCs w:val="20"/>
        </w:rPr>
      </w:pPr>
    </w:p>
    <w:p w14:paraId="1B0B0E1E" w14:textId="702D6160" w:rsidR="00C92ECF" w:rsidRPr="00C92ECF" w:rsidRDefault="00C92ECF" w:rsidP="00C92ECF">
      <w:pPr>
        <w:spacing w:after="0" w:line="240" w:lineRule="auto"/>
        <w:rPr>
          <w:rFonts w:ascii="Times New Roman" w:eastAsia="Times New Roman" w:hAnsi="Times New Roman" w:cs="Times New Roman"/>
          <w:sz w:val="24"/>
          <w:szCs w:val="24"/>
        </w:rPr>
      </w:pPr>
      <w:bookmarkStart w:id="48" w:name="_Toc510647271"/>
      <w:r w:rsidRPr="00DC2397">
        <w:rPr>
          <w:rStyle w:val="Heading1Char"/>
        </w:rPr>
        <w:t>8.  </w:t>
      </w:r>
      <w:bookmarkStart w:id="49" w:name="Size_and_Performance"/>
      <w:r w:rsidRPr="00DC2397">
        <w:rPr>
          <w:rStyle w:val="Heading1Char"/>
        </w:rPr>
        <w:t>Size and Performance</w:t>
      </w:r>
      <w:bookmarkEnd w:id="48"/>
      <w:bookmarkEnd w:id="49"/>
      <w:r w:rsidRPr="00C92ECF">
        <w:rPr>
          <w:rFonts w:ascii="Arial" w:eastAsia="Times New Roman" w:hAnsi="Arial" w:cs="Arial"/>
          <w:b/>
          <w:bCs/>
          <w:color w:val="000000"/>
          <w:sz w:val="27"/>
          <w:szCs w:val="27"/>
          <w:shd w:val="clear" w:color="auto" w:fill="FFFFFF"/>
        </w:rPr>
        <w:t> </w:t>
      </w:r>
    </w:p>
    <w:p w14:paraId="2433CB21" w14:textId="60AC9A91" w:rsidR="00C602BA" w:rsidRPr="00C602BA" w:rsidRDefault="00C602BA" w:rsidP="00540697">
      <w:pPr>
        <w:spacing w:line="240" w:lineRule="auto"/>
        <w:ind w:hanging="90"/>
        <w:jc w:val="both"/>
        <w:rPr>
          <w:rFonts w:asciiTheme="majorHAnsi" w:eastAsia="Times New Roman" w:hAnsiTheme="majorHAnsi" w:cs="Arial"/>
          <w:color w:val="010101"/>
          <w:spacing w:val="5"/>
        </w:rPr>
      </w:pPr>
      <w:r w:rsidRPr="00C602BA">
        <w:rPr>
          <w:rFonts w:asciiTheme="majorHAnsi" w:eastAsia="Times New Roman" w:hAnsiTheme="majorHAnsi" w:cs="Arial"/>
          <w:color w:val="010101"/>
          <w:spacing w:val="5"/>
        </w:rPr>
        <w:t>The blockchain network lives in a state of consensus, one that automatically checks in with itself every</w:t>
      </w:r>
      <w:r w:rsidR="00540697">
        <w:rPr>
          <w:rFonts w:asciiTheme="majorHAnsi" w:eastAsia="Times New Roman" w:hAnsiTheme="majorHAnsi" w:cs="Arial"/>
          <w:color w:val="010101"/>
          <w:spacing w:val="5"/>
        </w:rPr>
        <w:t xml:space="preserve"> </w:t>
      </w:r>
      <w:r w:rsidRPr="00C602BA">
        <w:rPr>
          <w:rFonts w:asciiTheme="majorHAnsi" w:eastAsia="Times New Roman" w:hAnsiTheme="majorHAnsi" w:cs="Arial"/>
          <w:color w:val="010101"/>
          <w:spacing w:val="5"/>
        </w:rPr>
        <w:t>ten minutes.  A kind of self-auditing ecosystem of a digital value, the network reconciles every transaction that happens in ten-minute intervals. Each group of these transactions is referred to as a “block”. Two important properties result from this:</w:t>
      </w:r>
    </w:p>
    <w:p w14:paraId="211166F7" w14:textId="77777777" w:rsidR="00540697" w:rsidRDefault="00C602BA" w:rsidP="00540697">
      <w:pPr>
        <w:pStyle w:val="ListParagraph"/>
        <w:numPr>
          <w:ilvl w:val="0"/>
          <w:numId w:val="50"/>
        </w:numPr>
        <w:spacing w:line="240" w:lineRule="auto"/>
        <w:jc w:val="both"/>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 xml:space="preserve">Transparency data is embedded within the network as a whole, </w:t>
      </w:r>
      <w:proofErr w:type="gramStart"/>
      <w:r w:rsidRPr="00B97BB8">
        <w:rPr>
          <w:rFonts w:asciiTheme="majorHAnsi" w:eastAsia="Times New Roman" w:hAnsiTheme="majorHAnsi" w:cs="Arial"/>
          <w:color w:val="010101"/>
          <w:spacing w:val="5"/>
        </w:rPr>
        <w:t>by definition it</w:t>
      </w:r>
      <w:proofErr w:type="gramEnd"/>
      <w:r w:rsidRPr="00B97BB8">
        <w:rPr>
          <w:rFonts w:asciiTheme="majorHAnsi" w:eastAsia="Times New Roman" w:hAnsiTheme="majorHAnsi" w:cs="Arial"/>
          <w:color w:val="010101"/>
          <w:spacing w:val="5"/>
        </w:rPr>
        <w:t xml:space="preserve"> is public.</w:t>
      </w:r>
    </w:p>
    <w:p w14:paraId="72047D90" w14:textId="33A7CD60" w:rsidR="00C602BA" w:rsidRPr="00B97BB8" w:rsidRDefault="00C602BA" w:rsidP="00540697">
      <w:pPr>
        <w:pStyle w:val="ListParagraph"/>
        <w:numPr>
          <w:ilvl w:val="0"/>
          <w:numId w:val="50"/>
        </w:numPr>
        <w:spacing w:line="240" w:lineRule="auto"/>
        <w:jc w:val="both"/>
        <w:rPr>
          <w:rFonts w:asciiTheme="majorHAnsi" w:eastAsia="Times New Roman" w:hAnsiTheme="majorHAnsi" w:cs="Arial"/>
          <w:color w:val="010101"/>
          <w:spacing w:val="5"/>
        </w:rPr>
      </w:pPr>
      <w:r w:rsidRPr="00B97BB8">
        <w:rPr>
          <w:rFonts w:asciiTheme="majorHAnsi" w:eastAsia="Times New Roman" w:hAnsiTheme="majorHAnsi" w:cs="Arial"/>
          <w:color w:val="010101"/>
          <w:spacing w:val="5"/>
        </w:rPr>
        <w:t>It cannot be corrupted altering any unit of information on the blockchain would mean using a huge amount of computing power to override the entire network.</w:t>
      </w:r>
      <w:r w:rsidRPr="00B97BB8">
        <w:rPr>
          <w:rFonts w:asciiTheme="majorHAnsi" w:eastAsia="Times New Roman" w:hAnsiTheme="majorHAnsi" w:cs="Arial"/>
          <w:color w:val="010101"/>
          <w:spacing w:val="5"/>
        </w:rPr>
        <w:br/>
      </w:r>
    </w:p>
    <w:p w14:paraId="3151EF94" w14:textId="03E72C9F" w:rsidR="00C602BA" w:rsidRDefault="00C602BA" w:rsidP="00540697">
      <w:pPr>
        <w:spacing w:line="240" w:lineRule="auto"/>
        <w:ind w:hanging="90"/>
        <w:jc w:val="both"/>
        <w:rPr>
          <w:rFonts w:asciiTheme="majorHAnsi" w:eastAsia="Times New Roman" w:hAnsiTheme="majorHAnsi" w:cs="Arial"/>
          <w:color w:val="010101"/>
          <w:spacing w:val="5"/>
        </w:rPr>
      </w:pPr>
      <w:r w:rsidRPr="00C602BA">
        <w:rPr>
          <w:rFonts w:asciiTheme="majorHAnsi" w:eastAsia="Times New Roman" w:hAnsiTheme="majorHAnsi" w:cs="Arial"/>
          <w:color w:val="010101"/>
          <w:spacing w:val="5"/>
        </w:rPr>
        <w:t>Node:(computer connected to the blockchain network using a client that performs the task of validating and relaying transactions) gets a copy of the blockchain, which gets downloaded automatically upon joining the blockchain network.</w:t>
      </w:r>
    </w:p>
    <w:p w14:paraId="1BE82959" w14:textId="2A984A2D" w:rsidR="00C92ECF" w:rsidRPr="00F47F81" w:rsidRDefault="00EE02CF" w:rsidP="008C5D97">
      <w:pPr>
        <w:spacing w:after="0" w:line="240" w:lineRule="auto"/>
        <w:rPr>
          <w:rStyle w:val="Heading1Char"/>
        </w:rPr>
      </w:pPr>
      <w:bookmarkStart w:id="50" w:name="_Toc510647272"/>
      <w:r>
        <w:rPr>
          <w:rStyle w:val="Heading1Char"/>
        </w:rPr>
        <w:t>9</w:t>
      </w:r>
      <w:r w:rsidR="008C5D97" w:rsidRPr="00DC2397">
        <w:rPr>
          <w:rStyle w:val="Heading1Char"/>
        </w:rPr>
        <w:t>.  </w:t>
      </w:r>
      <w:r w:rsidR="008C5D97">
        <w:rPr>
          <w:rStyle w:val="Heading1Char"/>
        </w:rPr>
        <w:t>Quality</w:t>
      </w:r>
      <w:bookmarkEnd w:id="50"/>
    </w:p>
    <w:p w14:paraId="2C3CD63E"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Here are five ways blockchain can benefit healthcare:</w:t>
      </w:r>
    </w:p>
    <w:p w14:paraId="34F3C644"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b/>
          <w:bCs/>
          <w:color w:val="010101"/>
          <w:spacing w:val="5"/>
          <w:sz w:val="22"/>
          <w:szCs w:val="22"/>
        </w:rPr>
        <w:t>1.) Single, longitudinal patient records</w:t>
      </w:r>
    </w:p>
    <w:p w14:paraId="0709EBF5"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Longitudinal patient records- compiling episodes, disease registries, lab results, treatments- can be achieved through blockchain, including inpatient, ambulatory and wearable data- assisting providers in coming up with better ways of delivering care.</w:t>
      </w:r>
    </w:p>
    <w:p w14:paraId="22ADD3E6"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b/>
          <w:bCs/>
          <w:color w:val="010101"/>
          <w:spacing w:val="5"/>
          <w:sz w:val="22"/>
          <w:szCs w:val="22"/>
        </w:rPr>
        <w:t>2.) Master patient indices</w:t>
      </w:r>
    </w:p>
    <w:p w14:paraId="01A6D362"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Often when dealing with healthcare data, records get mismatched or duplicated. Also, different EHRs have a different schema for every single field- coming up with different ways of entering and manipulating the simplest of data sets. With blockchain, the entire data set is hashed to a ledger, and not just the primary key. The user would look for the address- there can be multiple addresses and multiple keys, but they will all yield to a single patient identification.</w:t>
      </w:r>
    </w:p>
    <w:p w14:paraId="78080C3F"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b/>
          <w:bCs/>
          <w:color w:val="010101"/>
          <w:spacing w:val="5"/>
          <w:sz w:val="22"/>
          <w:szCs w:val="22"/>
        </w:rPr>
        <w:lastRenderedPageBreak/>
        <w:t>3.) Claims adjudication</w:t>
      </w:r>
    </w:p>
    <w:p w14:paraId="67CACF30"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Since blockchain works on a validation-based exchange, the claims can be automatically verified where the network agrees upon the way a contract is executed. Also, since there is no central authority, there would be fewer errors or frauds.</w:t>
      </w:r>
    </w:p>
    <w:p w14:paraId="6A7B4505"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b/>
          <w:bCs/>
          <w:color w:val="010101"/>
          <w:spacing w:val="5"/>
          <w:sz w:val="22"/>
          <w:szCs w:val="22"/>
        </w:rPr>
        <w:t>4.) Supply chain management</w:t>
      </w:r>
    </w:p>
    <w:p w14:paraId="1613AFD4" w14:textId="77777777" w:rsidR="00A556FD" w:rsidRPr="004862B8" w:rsidRDefault="00F97109" w:rsidP="00DC2397">
      <w:pPr>
        <w:pStyle w:val="NormalWeb"/>
        <w:ind w:left="360"/>
        <w:rPr>
          <w:rFonts w:asciiTheme="majorHAnsi" w:hAnsiTheme="majorHAnsi" w:cs="Arial"/>
          <w:color w:val="010101"/>
          <w:spacing w:val="5"/>
          <w:sz w:val="22"/>
          <w:szCs w:val="22"/>
        </w:rPr>
      </w:pPr>
      <w:hyperlink r:id="rId15" w:history="1">
        <w:r w:rsidR="00A556FD" w:rsidRPr="004862B8">
          <w:rPr>
            <w:rFonts w:asciiTheme="majorHAnsi" w:hAnsiTheme="majorHAnsi" w:cs="Arial"/>
            <w:color w:val="010101"/>
            <w:spacing w:val="5"/>
            <w:sz w:val="22"/>
            <w:szCs w:val="22"/>
          </w:rPr>
          <w:t>Blockchain</w:t>
        </w:r>
      </w:hyperlink>
      <w:r w:rsidR="00A556FD" w:rsidRPr="004862B8">
        <w:rPr>
          <w:rFonts w:asciiTheme="majorHAnsi" w:hAnsiTheme="majorHAnsi" w:cs="Arial"/>
          <w:color w:val="010101"/>
          <w:spacing w:val="5"/>
          <w:sz w:val="22"/>
          <w:szCs w:val="22"/>
        </w:rPr>
        <w:t>-based contracts can assist healthcare organizations in monitoring supply-demand cycles through its entire lifecycle- how is the transaction taking place, whether the contract is successful, or if there are any delays.</w:t>
      </w:r>
    </w:p>
    <w:p w14:paraId="0C4D17C8" w14:textId="468596AC"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b/>
          <w:bCs/>
          <w:color w:val="010101"/>
          <w:spacing w:val="5"/>
          <w:sz w:val="22"/>
          <w:szCs w:val="22"/>
        </w:rPr>
        <w:t>5.)</w:t>
      </w:r>
      <w:r w:rsidR="00DC2397" w:rsidRPr="004862B8">
        <w:rPr>
          <w:rFonts w:asciiTheme="majorHAnsi" w:hAnsiTheme="majorHAnsi" w:cs="Arial"/>
          <w:b/>
          <w:bCs/>
          <w:color w:val="010101"/>
          <w:spacing w:val="5"/>
          <w:sz w:val="22"/>
          <w:szCs w:val="22"/>
        </w:rPr>
        <w:t xml:space="preserve"> </w:t>
      </w:r>
      <w:r w:rsidRPr="004862B8">
        <w:rPr>
          <w:rFonts w:asciiTheme="majorHAnsi" w:hAnsiTheme="majorHAnsi" w:cs="Arial"/>
          <w:b/>
          <w:bCs/>
          <w:color w:val="010101"/>
          <w:spacing w:val="5"/>
          <w:sz w:val="22"/>
          <w:szCs w:val="22"/>
        </w:rPr>
        <w:t>Interoperability</w:t>
      </w:r>
    </w:p>
    <w:p w14:paraId="04961D3D"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Interoperability, the very promise of blockchain, can be realized by the use of sophisticated APIs to make </w:t>
      </w:r>
      <w:hyperlink r:id="rId16" w:history="1">
        <w:r w:rsidRPr="004862B8">
          <w:rPr>
            <w:rFonts w:asciiTheme="majorHAnsi" w:hAnsiTheme="majorHAnsi" w:cs="Arial"/>
            <w:color w:val="010101"/>
            <w:spacing w:val="5"/>
            <w:sz w:val="22"/>
            <w:szCs w:val="22"/>
          </w:rPr>
          <w:t>EHR </w:t>
        </w:r>
      </w:hyperlink>
      <w:r w:rsidRPr="004862B8">
        <w:rPr>
          <w:rFonts w:asciiTheme="majorHAnsi" w:hAnsiTheme="majorHAnsi" w:cs="Arial"/>
          <w:color w:val="010101"/>
          <w:spacing w:val="5"/>
          <w:sz w:val="22"/>
          <w:szCs w:val="22"/>
        </w:rPr>
        <w:t>interoperability and data storage a reliable process. With blockchain network being shared with authorized providers in a secure and standardized way, that would eliminate the cost and burden associated with data reconciliation.</w:t>
      </w:r>
    </w:p>
    <w:p w14:paraId="0DEC6EE0" w14:textId="77777777" w:rsidR="00A556FD" w:rsidRPr="004862B8" w:rsidRDefault="00A556FD" w:rsidP="00DC2397">
      <w:pPr>
        <w:pStyle w:val="NormalWeb"/>
        <w:ind w:left="360"/>
        <w:rPr>
          <w:rFonts w:asciiTheme="majorHAnsi" w:hAnsiTheme="majorHAnsi" w:cs="Arial"/>
          <w:color w:val="010101"/>
          <w:spacing w:val="5"/>
          <w:sz w:val="22"/>
          <w:szCs w:val="22"/>
        </w:rPr>
      </w:pPr>
      <w:r w:rsidRPr="004862B8">
        <w:rPr>
          <w:rFonts w:asciiTheme="majorHAnsi" w:hAnsiTheme="majorHAnsi" w:cs="Arial"/>
          <w:color w:val="010101"/>
          <w:spacing w:val="5"/>
          <w:sz w:val="22"/>
          <w:szCs w:val="22"/>
        </w:rPr>
        <w:t>Other than these, blockchain can transform revenue cycle management, drug supply management, clinical trials and prevent frauds.</w:t>
      </w:r>
    </w:p>
    <w:p w14:paraId="7FC52112" w14:textId="77777777" w:rsidR="00A556FD" w:rsidRPr="00DC2397" w:rsidRDefault="00A556FD" w:rsidP="00DC2397">
      <w:pPr>
        <w:spacing w:after="0" w:line="240" w:lineRule="auto"/>
        <w:ind w:left="360"/>
        <w:rPr>
          <w:rFonts w:ascii="Times New Roman" w:eastAsia="Times New Roman" w:hAnsi="Times New Roman" w:cs="Times New Roman"/>
          <w:sz w:val="24"/>
          <w:szCs w:val="24"/>
        </w:rPr>
      </w:pPr>
    </w:p>
    <w:p w14:paraId="3214A28F" w14:textId="77777777" w:rsidR="00C92ECF" w:rsidRPr="00C92ECF" w:rsidRDefault="00C92ECF" w:rsidP="00C92ECF">
      <w:pPr>
        <w:shd w:val="clear" w:color="auto" w:fill="FFFFFF"/>
        <w:spacing w:before="100" w:beforeAutospacing="1" w:after="100" w:afterAutospacing="1" w:line="240" w:lineRule="auto"/>
        <w:ind w:left="675"/>
        <w:rPr>
          <w:rFonts w:ascii="Times New Roman" w:eastAsia="Times New Roman" w:hAnsi="Times New Roman" w:cs="Times New Roman"/>
          <w:color w:val="000000"/>
          <w:sz w:val="27"/>
          <w:szCs w:val="27"/>
        </w:rPr>
      </w:pPr>
      <w:r w:rsidRPr="00C92ECF">
        <w:rPr>
          <w:rFonts w:ascii="Times New Roman" w:eastAsia="Times New Roman" w:hAnsi="Times New Roman" w:cs="Times New Roman"/>
          <w:color w:val="000000"/>
          <w:sz w:val="27"/>
          <w:szCs w:val="27"/>
        </w:rPr>
        <w:t>   </w:t>
      </w:r>
    </w:p>
    <w:p w14:paraId="55BED57A" w14:textId="77777777" w:rsidR="00917B59" w:rsidRPr="00917B59" w:rsidRDefault="00917B59" w:rsidP="00917B59"/>
    <w:sectPr w:rsidR="00917B59" w:rsidRPr="00917B5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202AB" w14:textId="77777777" w:rsidR="00F97109" w:rsidRDefault="00F97109" w:rsidP="00E118AE">
      <w:pPr>
        <w:spacing w:after="0" w:line="240" w:lineRule="auto"/>
      </w:pPr>
      <w:r>
        <w:separator/>
      </w:r>
    </w:p>
  </w:endnote>
  <w:endnote w:type="continuationSeparator" w:id="0">
    <w:p w14:paraId="69128C36" w14:textId="77777777" w:rsidR="00F97109" w:rsidRDefault="00F97109" w:rsidP="00E1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C469" w14:textId="7CE53708" w:rsidR="00E118AE" w:rsidRPr="00DE5ED0" w:rsidRDefault="00CB5FB4">
    <w:pPr>
      <w:pStyle w:val="Footer"/>
      <w:rPr>
        <w:rFonts w:asciiTheme="majorHAnsi" w:hAnsiTheme="majorHAnsi" w:cstheme="majorHAnsi"/>
        <w:b/>
        <w:sz w:val="20"/>
        <w:szCs w:val="20"/>
      </w:rPr>
    </w:pPr>
    <w:r w:rsidRPr="00DE5ED0">
      <w:rPr>
        <w:rStyle w:val="Strong"/>
        <w:rFonts w:asciiTheme="majorHAnsi" w:hAnsiTheme="majorHAnsi" w:cstheme="majorHAnsi"/>
        <w:b w:val="0"/>
        <w:color w:val="2D3B45"/>
        <w:sz w:val="20"/>
        <w:szCs w:val="20"/>
        <w:shd w:val="clear" w:color="auto" w:fill="FFFFFF"/>
      </w:rPr>
      <w:t>ITIS/CS 6163</w:t>
    </w:r>
    <w:r w:rsidR="0073618A" w:rsidRPr="00DE5ED0">
      <w:rPr>
        <w:rFonts w:asciiTheme="majorHAnsi" w:hAnsiTheme="majorHAnsi" w:cstheme="majorHAnsi"/>
        <w:b/>
        <w:sz w:val="20"/>
        <w:szCs w:val="20"/>
      </w:rPr>
      <w:ptab w:relativeTo="margin" w:alignment="center" w:leader="none"/>
    </w:r>
    <w:r w:rsidR="002504EE" w:rsidRPr="00DE5ED0">
      <w:rPr>
        <w:rStyle w:val="Strong"/>
        <w:rFonts w:asciiTheme="majorHAnsi" w:hAnsiTheme="majorHAnsi" w:cstheme="majorHAnsi"/>
        <w:b w:val="0"/>
        <w:color w:val="2D3B45"/>
        <w:sz w:val="20"/>
        <w:szCs w:val="20"/>
        <w:shd w:val="clear" w:color="auto" w:fill="FFFFFF"/>
      </w:rPr>
      <w:t>Data Warehousing</w:t>
    </w:r>
    <w:r w:rsidR="0073618A" w:rsidRPr="00DE5ED0">
      <w:rPr>
        <w:rFonts w:asciiTheme="majorHAnsi" w:hAnsiTheme="majorHAnsi" w:cstheme="majorHAnsi"/>
        <w:b/>
        <w:sz w:val="20"/>
        <w:szCs w:val="20"/>
      </w:rPr>
      <w:ptab w:relativeTo="margin" w:alignment="right" w:leader="none"/>
    </w:r>
    <w:r w:rsidR="002504EE" w:rsidRPr="00DE5ED0">
      <w:rPr>
        <w:rFonts w:asciiTheme="majorHAnsi" w:hAnsiTheme="majorHAnsi" w:cstheme="majorHAnsi"/>
        <w:sz w:val="20"/>
        <w:szCs w:val="20"/>
      </w:rPr>
      <w:t>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AB6AF" w14:textId="77777777" w:rsidR="00F97109" w:rsidRDefault="00F97109" w:rsidP="00E118AE">
      <w:pPr>
        <w:spacing w:after="0" w:line="240" w:lineRule="auto"/>
      </w:pPr>
      <w:r>
        <w:separator/>
      </w:r>
    </w:p>
  </w:footnote>
  <w:footnote w:type="continuationSeparator" w:id="0">
    <w:p w14:paraId="0637812F" w14:textId="77777777" w:rsidR="00F97109" w:rsidRDefault="00F97109" w:rsidP="00E11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684"/>
    <w:multiLevelType w:val="hybridMultilevel"/>
    <w:tmpl w:val="35AC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019A2"/>
    <w:multiLevelType w:val="multilevel"/>
    <w:tmpl w:val="4212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20BCE"/>
    <w:multiLevelType w:val="multilevel"/>
    <w:tmpl w:val="1C6EF3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403C9"/>
    <w:multiLevelType w:val="multilevel"/>
    <w:tmpl w:val="E87A4A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FA397B"/>
    <w:multiLevelType w:val="hybridMultilevel"/>
    <w:tmpl w:val="D6F8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55BD7"/>
    <w:multiLevelType w:val="multilevel"/>
    <w:tmpl w:val="9AF637D6"/>
    <w:lvl w:ilvl="0">
      <w:start w:val="1"/>
      <w:numFmt w:val="lowerLetter"/>
      <w:lvlText w:val="%1."/>
      <w:lvlJc w:val="left"/>
      <w:pPr>
        <w:tabs>
          <w:tab w:val="num" w:pos="1440"/>
        </w:tabs>
        <w:ind w:left="1440" w:hanging="360"/>
      </w:pPr>
      <w:rPr>
        <w:rFonts w:hint="default"/>
        <w:sz w:val="20"/>
      </w:rPr>
    </w:lvl>
    <w:lvl w:ilvl="1">
      <w:start w:val="9"/>
      <w:numFmt w:val="decimal"/>
      <w:lvlText w:val="%2."/>
      <w:lvlJc w:val="left"/>
      <w:pPr>
        <w:ind w:left="2160" w:hanging="360"/>
      </w:pPr>
      <w:rPr>
        <w:rFonts w:hint="default"/>
        <w:color w:val="2F5496" w:themeColor="accent1" w:themeShade="BF"/>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DD3176"/>
    <w:multiLevelType w:val="multilevel"/>
    <w:tmpl w:val="51FA7D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964806"/>
    <w:multiLevelType w:val="multilevel"/>
    <w:tmpl w:val="94AC37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C154A1"/>
    <w:multiLevelType w:val="multilevel"/>
    <w:tmpl w:val="ED30DA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AD74EF"/>
    <w:multiLevelType w:val="multilevel"/>
    <w:tmpl w:val="AD0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C62CC0"/>
    <w:multiLevelType w:val="hybridMultilevel"/>
    <w:tmpl w:val="4406F1E0"/>
    <w:lvl w:ilvl="0" w:tplc="BB44D674">
      <w:start w:val="1"/>
      <w:numFmt w:val="decimal"/>
      <w:lvlText w:val="%1."/>
      <w:lvlJc w:val="left"/>
      <w:pPr>
        <w:ind w:left="744" w:hanging="3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E0A0C"/>
    <w:multiLevelType w:val="multilevel"/>
    <w:tmpl w:val="567E9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35A55"/>
    <w:multiLevelType w:val="multilevel"/>
    <w:tmpl w:val="61C8AF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DF638E"/>
    <w:multiLevelType w:val="multilevel"/>
    <w:tmpl w:val="F8F46E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44637B"/>
    <w:multiLevelType w:val="hybridMultilevel"/>
    <w:tmpl w:val="5C20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B639A4"/>
    <w:multiLevelType w:val="multilevel"/>
    <w:tmpl w:val="2104D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FC2E3A"/>
    <w:multiLevelType w:val="multilevel"/>
    <w:tmpl w:val="5FACD4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75C85"/>
    <w:multiLevelType w:val="hybridMultilevel"/>
    <w:tmpl w:val="33D87448"/>
    <w:lvl w:ilvl="0" w:tplc="BB44D674">
      <w:start w:val="1"/>
      <w:numFmt w:val="decimal"/>
      <w:lvlText w:val="%1."/>
      <w:lvlJc w:val="left"/>
      <w:pPr>
        <w:ind w:left="654" w:hanging="384"/>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73A129F"/>
    <w:multiLevelType w:val="multilevel"/>
    <w:tmpl w:val="15DA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63B13"/>
    <w:multiLevelType w:val="multilevel"/>
    <w:tmpl w:val="2BEC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A26C0C"/>
    <w:multiLevelType w:val="hybridMultilevel"/>
    <w:tmpl w:val="AD4CE9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42C45"/>
    <w:multiLevelType w:val="multilevel"/>
    <w:tmpl w:val="336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06B7B"/>
    <w:multiLevelType w:val="hybridMultilevel"/>
    <w:tmpl w:val="2AEE31D4"/>
    <w:lvl w:ilvl="0" w:tplc="BB44D674">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4384D"/>
    <w:multiLevelType w:val="multilevel"/>
    <w:tmpl w:val="53CE8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8D69B1"/>
    <w:multiLevelType w:val="multilevel"/>
    <w:tmpl w:val="ED209F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D944BF"/>
    <w:multiLevelType w:val="multilevel"/>
    <w:tmpl w:val="46D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A1525C"/>
    <w:multiLevelType w:val="multilevel"/>
    <w:tmpl w:val="DAC2F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746505"/>
    <w:multiLevelType w:val="multilevel"/>
    <w:tmpl w:val="772C3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DB7831"/>
    <w:multiLevelType w:val="multilevel"/>
    <w:tmpl w:val="9B78D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8B3186"/>
    <w:multiLevelType w:val="multilevel"/>
    <w:tmpl w:val="605401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E679D"/>
    <w:multiLevelType w:val="multilevel"/>
    <w:tmpl w:val="662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2E3239"/>
    <w:multiLevelType w:val="multilevel"/>
    <w:tmpl w:val="F814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211006"/>
    <w:multiLevelType w:val="multilevel"/>
    <w:tmpl w:val="AFBC4F5E"/>
    <w:lvl w:ilvl="0">
      <w:start w:val="1"/>
      <w:numFmt w:val="lowerLetter"/>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77356B0E"/>
    <w:multiLevelType w:val="multilevel"/>
    <w:tmpl w:val="8720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EF57C6"/>
    <w:multiLevelType w:val="multilevel"/>
    <w:tmpl w:val="4072C9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C37765"/>
    <w:multiLevelType w:val="multilevel"/>
    <w:tmpl w:val="617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DE75EF1"/>
    <w:multiLevelType w:val="multilevel"/>
    <w:tmpl w:val="1B7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A5474D"/>
    <w:multiLevelType w:val="multilevel"/>
    <w:tmpl w:val="0D34D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3"/>
  </w:num>
  <w:num w:numId="3">
    <w:abstractNumId w:val="28"/>
  </w:num>
  <w:num w:numId="4">
    <w:abstractNumId w:val="11"/>
  </w:num>
  <w:num w:numId="5">
    <w:abstractNumId w:val="35"/>
  </w:num>
  <w:num w:numId="6">
    <w:abstractNumId w:val="9"/>
  </w:num>
  <w:num w:numId="7">
    <w:abstractNumId w:val="25"/>
  </w:num>
  <w:num w:numId="8">
    <w:abstractNumId w:val="33"/>
  </w:num>
  <w:num w:numId="9">
    <w:abstractNumId w:val="1"/>
  </w:num>
  <w:num w:numId="10">
    <w:abstractNumId w:val="19"/>
  </w:num>
  <w:num w:numId="11">
    <w:abstractNumId w:val="34"/>
  </w:num>
  <w:num w:numId="12">
    <w:abstractNumId w:val="34"/>
    <w:lvlOverride w:ilvl="1">
      <w:lvl w:ilvl="1">
        <w:numFmt w:val="lowerLetter"/>
        <w:lvlText w:val="%2."/>
        <w:lvlJc w:val="left"/>
      </w:lvl>
    </w:lvlOverride>
  </w:num>
  <w:num w:numId="13">
    <w:abstractNumId w:val="34"/>
    <w:lvlOverride w:ilvl="1">
      <w:lvl w:ilvl="1">
        <w:numFmt w:val="lowerLetter"/>
        <w:lvlText w:val="%2."/>
        <w:lvlJc w:val="left"/>
      </w:lvl>
    </w:lvlOverride>
  </w:num>
  <w:num w:numId="14">
    <w:abstractNumId w:val="34"/>
    <w:lvlOverride w:ilvl="1">
      <w:lvl w:ilvl="1">
        <w:numFmt w:val="lowerLetter"/>
        <w:lvlText w:val="%2."/>
        <w:lvlJc w:val="left"/>
      </w:lvl>
    </w:lvlOverride>
  </w:num>
  <w:num w:numId="15">
    <w:abstractNumId w:val="3"/>
  </w:num>
  <w:num w:numId="16">
    <w:abstractNumId w:val="3"/>
    <w:lvlOverride w:ilvl="1">
      <w:lvl w:ilvl="1">
        <w:numFmt w:val="lowerLetter"/>
        <w:lvlText w:val="%2."/>
        <w:lvlJc w:val="left"/>
      </w:lvl>
    </w:lvlOverride>
  </w:num>
  <w:num w:numId="17">
    <w:abstractNumId w:val="3"/>
    <w:lvlOverride w:ilvl="1">
      <w:lvl w:ilvl="1">
        <w:numFmt w:val="lowerLetter"/>
        <w:lvlText w:val="%2."/>
        <w:lvlJc w:val="left"/>
      </w:lvl>
    </w:lvlOverride>
  </w:num>
  <w:num w:numId="18">
    <w:abstractNumId w:val="3"/>
    <w:lvlOverride w:ilvl="1">
      <w:lvl w:ilvl="1">
        <w:numFmt w:val="lowerLetter"/>
        <w:lvlText w:val="%2."/>
        <w:lvlJc w:val="left"/>
      </w:lvl>
    </w:lvlOverride>
  </w:num>
  <w:num w:numId="19">
    <w:abstractNumId w:val="31"/>
  </w:num>
  <w:num w:numId="20">
    <w:abstractNumId w:val="26"/>
  </w:num>
  <w:num w:numId="21">
    <w:abstractNumId w:val="26"/>
    <w:lvlOverride w:ilvl="1">
      <w:lvl w:ilvl="1">
        <w:numFmt w:val="lowerLetter"/>
        <w:lvlText w:val="%2."/>
        <w:lvlJc w:val="left"/>
      </w:lvl>
    </w:lvlOverride>
  </w:num>
  <w:num w:numId="22">
    <w:abstractNumId w:val="26"/>
    <w:lvlOverride w:ilvl="1">
      <w:lvl w:ilvl="1">
        <w:numFmt w:val="lowerLetter"/>
        <w:lvlText w:val="%2."/>
        <w:lvlJc w:val="left"/>
      </w:lvl>
    </w:lvlOverride>
  </w:num>
  <w:num w:numId="23">
    <w:abstractNumId w:val="26"/>
    <w:lvlOverride w:ilvl="1">
      <w:lvl w:ilvl="1">
        <w:numFmt w:val="lowerLetter"/>
        <w:lvlText w:val="%2."/>
        <w:lvlJc w:val="left"/>
      </w:lvl>
    </w:lvlOverride>
  </w:num>
  <w:num w:numId="24">
    <w:abstractNumId w:val="30"/>
  </w:num>
  <w:num w:numId="25">
    <w:abstractNumId w:val="6"/>
  </w:num>
  <w:num w:numId="26">
    <w:abstractNumId w:val="6"/>
    <w:lvlOverride w:ilvl="1">
      <w:lvl w:ilvl="1">
        <w:numFmt w:val="lowerLetter"/>
        <w:lvlText w:val="%2."/>
        <w:lvlJc w:val="left"/>
      </w:lvl>
    </w:lvlOverride>
  </w:num>
  <w:num w:numId="27">
    <w:abstractNumId w:val="6"/>
    <w:lvlOverride w:ilvl="1">
      <w:lvl w:ilvl="1">
        <w:numFmt w:val="lowerLetter"/>
        <w:lvlText w:val="%2."/>
        <w:lvlJc w:val="left"/>
      </w:lvl>
    </w:lvlOverride>
  </w:num>
  <w:num w:numId="28">
    <w:abstractNumId w:val="6"/>
    <w:lvlOverride w:ilvl="1">
      <w:lvl w:ilvl="1">
        <w:numFmt w:val="lowerLetter"/>
        <w:lvlText w:val="%2."/>
        <w:lvlJc w:val="left"/>
      </w:lvl>
    </w:lvlOverride>
  </w:num>
  <w:num w:numId="29">
    <w:abstractNumId w:val="21"/>
  </w:num>
  <w:num w:numId="30">
    <w:abstractNumId w:val="36"/>
  </w:num>
  <w:num w:numId="31">
    <w:abstractNumId w:val="18"/>
  </w:num>
  <w:num w:numId="32">
    <w:abstractNumId w:val="0"/>
  </w:num>
  <w:num w:numId="33">
    <w:abstractNumId w:val="15"/>
  </w:num>
  <w:num w:numId="34">
    <w:abstractNumId w:val="8"/>
  </w:num>
  <w:num w:numId="35">
    <w:abstractNumId w:val="7"/>
  </w:num>
  <w:num w:numId="36">
    <w:abstractNumId w:val="37"/>
  </w:num>
  <w:num w:numId="37">
    <w:abstractNumId w:val="24"/>
  </w:num>
  <w:num w:numId="38">
    <w:abstractNumId w:val="13"/>
  </w:num>
  <w:num w:numId="39">
    <w:abstractNumId w:val="32"/>
  </w:num>
  <w:num w:numId="40">
    <w:abstractNumId w:val="29"/>
  </w:num>
  <w:num w:numId="41">
    <w:abstractNumId w:val="12"/>
  </w:num>
  <w:num w:numId="42">
    <w:abstractNumId w:val="5"/>
  </w:num>
  <w:num w:numId="43">
    <w:abstractNumId w:val="16"/>
  </w:num>
  <w:num w:numId="44">
    <w:abstractNumId w:val="2"/>
  </w:num>
  <w:num w:numId="45">
    <w:abstractNumId w:val="20"/>
  </w:num>
  <w:num w:numId="46">
    <w:abstractNumId w:val="10"/>
  </w:num>
  <w:num w:numId="47">
    <w:abstractNumId w:val="14"/>
  </w:num>
  <w:num w:numId="48">
    <w:abstractNumId w:val="4"/>
  </w:num>
  <w:num w:numId="49">
    <w:abstractNumId w:val="22"/>
  </w:num>
  <w:num w:numId="50">
    <w:abstractNumId w:val="1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CF"/>
    <w:rsid w:val="0000405A"/>
    <w:rsid w:val="00022D5B"/>
    <w:rsid w:val="000279F0"/>
    <w:rsid w:val="00040B89"/>
    <w:rsid w:val="0005791C"/>
    <w:rsid w:val="000749D5"/>
    <w:rsid w:val="00090040"/>
    <w:rsid w:val="00092327"/>
    <w:rsid w:val="000A047B"/>
    <w:rsid w:val="000A7EC9"/>
    <w:rsid w:val="000B228D"/>
    <w:rsid w:val="000C735A"/>
    <w:rsid w:val="000C7DAF"/>
    <w:rsid w:val="000D19EB"/>
    <w:rsid w:val="000D705B"/>
    <w:rsid w:val="000E3509"/>
    <w:rsid w:val="00102FCB"/>
    <w:rsid w:val="00120386"/>
    <w:rsid w:val="00121CC8"/>
    <w:rsid w:val="00123657"/>
    <w:rsid w:val="0014230A"/>
    <w:rsid w:val="001C02FF"/>
    <w:rsid w:val="001C2D97"/>
    <w:rsid w:val="001C4C9A"/>
    <w:rsid w:val="001E133A"/>
    <w:rsid w:val="001F10AC"/>
    <w:rsid w:val="001F18C9"/>
    <w:rsid w:val="001F710F"/>
    <w:rsid w:val="001F7CF5"/>
    <w:rsid w:val="002028F0"/>
    <w:rsid w:val="00230193"/>
    <w:rsid w:val="00244B6A"/>
    <w:rsid w:val="00244F95"/>
    <w:rsid w:val="00245D99"/>
    <w:rsid w:val="002504EE"/>
    <w:rsid w:val="00254005"/>
    <w:rsid w:val="0025484F"/>
    <w:rsid w:val="0025517A"/>
    <w:rsid w:val="00263A0D"/>
    <w:rsid w:val="00275716"/>
    <w:rsid w:val="002A3CC6"/>
    <w:rsid w:val="002B0CFE"/>
    <w:rsid w:val="002B274C"/>
    <w:rsid w:val="002B2E89"/>
    <w:rsid w:val="002C1009"/>
    <w:rsid w:val="002D01E3"/>
    <w:rsid w:val="002F48EA"/>
    <w:rsid w:val="002F6916"/>
    <w:rsid w:val="00301821"/>
    <w:rsid w:val="00341E9C"/>
    <w:rsid w:val="003479E8"/>
    <w:rsid w:val="00364F74"/>
    <w:rsid w:val="00371160"/>
    <w:rsid w:val="00391069"/>
    <w:rsid w:val="00391E56"/>
    <w:rsid w:val="0039281A"/>
    <w:rsid w:val="003B4176"/>
    <w:rsid w:val="003C1A29"/>
    <w:rsid w:val="003C2011"/>
    <w:rsid w:val="003D35BA"/>
    <w:rsid w:val="003D54B9"/>
    <w:rsid w:val="003F17EB"/>
    <w:rsid w:val="003F602B"/>
    <w:rsid w:val="0040323F"/>
    <w:rsid w:val="00404CD2"/>
    <w:rsid w:val="00412163"/>
    <w:rsid w:val="004233A5"/>
    <w:rsid w:val="004335F5"/>
    <w:rsid w:val="00434C03"/>
    <w:rsid w:val="004862B8"/>
    <w:rsid w:val="00496909"/>
    <w:rsid w:val="004A2A72"/>
    <w:rsid w:val="004B52DC"/>
    <w:rsid w:val="004B537E"/>
    <w:rsid w:val="004C5F27"/>
    <w:rsid w:val="004C6925"/>
    <w:rsid w:val="004E2390"/>
    <w:rsid w:val="004E3703"/>
    <w:rsid w:val="004F3985"/>
    <w:rsid w:val="0050083A"/>
    <w:rsid w:val="005077FF"/>
    <w:rsid w:val="00511456"/>
    <w:rsid w:val="00530895"/>
    <w:rsid w:val="0053373D"/>
    <w:rsid w:val="00540697"/>
    <w:rsid w:val="00541D7E"/>
    <w:rsid w:val="00542448"/>
    <w:rsid w:val="00545C3A"/>
    <w:rsid w:val="00572BE5"/>
    <w:rsid w:val="0057436C"/>
    <w:rsid w:val="00576B61"/>
    <w:rsid w:val="00581D33"/>
    <w:rsid w:val="0058520C"/>
    <w:rsid w:val="005A0B6D"/>
    <w:rsid w:val="005D1970"/>
    <w:rsid w:val="005D415F"/>
    <w:rsid w:val="005D7C0D"/>
    <w:rsid w:val="005F15B3"/>
    <w:rsid w:val="006031C2"/>
    <w:rsid w:val="00603F22"/>
    <w:rsid w:val="0061021E"/>
    <w:rsid w:val="0062267C"/>
    <w:rsid w:val="006272FB"/>
    <w:rsid w:val="00641056"/>
    <w:rsid w:val="00650ECF"/>
    <w:rsid w:val="006622CA"/>
    <w:rsid w:val="00665D36"/>
    <w:rsid w:val="00687613"/>
    <w:rsid w:val="00696B56"/>
    <w:rsid w:val="006A3AD8"/>
    <w:rsid w:val="006B0D20"/>
    <w:rsid w:val="006B7644"/>
    <w:rsid w:val="006C42F0"/>
    <w:rsid w:val="006F69AB"/>
    <w:rsid w:val="007151B6"/>
    <w:rsid w:val="00731FCF"/>
    <w:rsid w:val="00732236"/>
    <w:rsid w:val="0073618A"/>
    <w:rsid w:val="00736218"/>
    <w:rsid w:val="00745241"/>
    <w:rsid w:val="00751107"/>
    <w:rsid w:val="00756861"/>
    <w:rsid w:val="00774786"/>
    <w:rsid w:val="00784E15"/>
    <w:rsid w:val="007B3496"/>
    <w:rsid w:val="007B58A9"/>
    <w:rsid w:val="007B5E2C"/>
    <w:rsid w:val="007C20B3"/>
    <w:rsid w:val="007D7FA1"/>
    <w:rsid w:val="007F32B9"/>
    <w:rsid w:val="00803E3C"/>
    <w:rsid w:val="008348D8"/>
    <w:rsid w:val="00847F83"/>
    <w:rsid w:val="00853310"/>
    <w:rsid w:val="008536B2"/>
    <w:rsid w:val="00856E76"/>
    <w:rsid w:val="008A3E46"/>
    <w:rsid w:val="008B44B2"/>
    <w:rsid w:val="008C3C3E"/>
    <w:rsid w:val="008C5D97"/>
    <w:rsid w:val="008C7840"/>
    <w:rsid w:val="008D7C69"/>
    <w:rsid w:val="008F4F49"/>
    <w:rsid w:val="00901C63"/>
    <w:rsid w:val="00911C92"/>
    <w:rsid w:val="00917B59"/>
    <w:rsid w:val="00926959"/>
    <w:rsid w:val="009336A9"/>
    <w:rsid w:val="0095010D"/>
    <w:rsid w:val="00965A0D"/>
    <w:rsid w:val="009673A2"/>
    <w:rsid w:val="00987077"/>
    <w:rsid w:val="009873D5"/>
    <w:rsid w:val="00992169"/>
    <w:rsid w:val="009972E8"/>
    <w:rsid w:val="009A111D"/>
    <w:rsid w:val="009A196A"/>
    <w:rsid w:val="009C1035"/>
    <w:rsid w:val="009E0452"/>
    <w:rsid w:val="009F0C98"/>
    <w:rsid w:val="009F1F8E"/>
    <w:rsid w:val="009F2AD0"/>
    <w:rsid w:val="00A556FD"/>
    <w:rsid w:val="00A819AD"/>
    <w:rsid w:val="00AA30CB"/>
    <w:rsid w:val="00AA31AB"/>
    <w:rsid w:val="00AA752D"/>
    <w:rsid w:val="00AB090E"/>
    <w:rsid w:val="00AC59BB"/>
    <w:rsid w:val="00AF7839"/>
    <w:rsid w:val="00B0178B"/>
    <w:rsid w:val="00B05650"/>
    <w:rsid w:val="00B22A4E"/>
    <w:rsid w:val="00B265A7"/>
    <w:rsid w:val="00B41B83"/>
    <w:rsid w:val="00B41C76"/>
    <w:rsid w:val="00B42E5A"/>
    <w:rsid w:val="00B50B32"/>
    <w:rsid w:val="00B524A6"/>
    <w:rsid w:val="00B57334"/>
    <w:rsid w:val="00B62560"/>
    <w:rsid w:val="00B72FA2"/>
    <w:rsid w:val="00B87D7C"/>
    <w:rsid w:val="00B87E62"/>
    <w:rsid w:val="00B97BB8"/>
    <w:rsid w:val="00BA2609"/>
    <w:rsid w:val="00BA391C"/>
    <w:rsid w:val="00BB3775"/>
    <w:rsid w:val="00BB4AA9"/>
    <w:rsid w:val="00BD225C"/>
    <w:rsid w:val="00BD71AE"/>
    <w:rsid w:val="00BF2D5D"/>
    <w:rsid w:val="00BF70C3"/>
    <w:rsid w:val="00C145B5"/>
    <w:rsid w:val="00C40117"/>
    <w:rsid w:val="00C412FC"/>
    <w:rsid w:val="00C44A83"/>
    <w:rsid w:val="00C569F4"/>
    <w:rsid w:val="00C602BA"/>
    <w:rsid w:val="00C6141B"/>
    <w:rsid w:val="00C85899"/>
    <w:rsid w:val="00C92ECF"/>
    <w:rsid w:val="00CB0DE0"/>
    <w:rsid w:val="00CB2027"/>
    <w:rsid w:val="00CB410C"/>
    <w:rsid w:val="00CB5FB4"/>
    <w:rsid w:val="00CD345F"/>
    <w:rsid w:val="00D0357F"/>
    <w:rsid w:val="00D04592"/>
    <w:rsid w:val="00D422D9"/>
    <w:rsid w:val="00D53C63"/>
    <w:rsid w:val="00D62F7A"/>
    <w:rsid w:val="00D67EC7"/>
    <w:rsid w:val="00D714FE"/>
    <w:rsid w:val="00D837EE"/>
    <w:rsid w:val="00DC2397"/>
    <w:rsid w:val="00DC672F"/>
    <w:rsid w:val="00DE5ED0"/>
    <w:rsid w:val="00E031CA"/>
    <w:rsid w:val="00E118AE"/>
    <w:rsid w:val="00E12078"/>
    <w:rsid w:val="00E25401"/>
    <w:rsid w:val="00E25AD7"/>
    <w:rsid w:val="00E31CD9"/>
    <w:rsid w:val="00E37835"/>
    <w:rsid w:val="00E4329F"/>
    <w:rsid w:val="00E50139"/>
    <w:rsid w:val="00E51FF5"/>
    <w:rsid w:val="00E81B39"/>
    <w:rsid w:val="00EA0F02"/>
    <w:rsid w:val="00EA7844"/>
    <w:rsid w:val="00EB34B2"/>
    <w:rsid w:val="00EC009B"/>
    <w:rsid w:val="00EC6F1C"/>
    <w:rsid w:val="00EE02CF"/>
    <w:rsid w:val="00EE15D4"/>
    <w:rsid w:val="00F009C5"/>
    <w:rsid w:val="00F228ED"/>
    <w:rsid w:val="00F2476B"/>
    <w:rsid w:val="00F40627"/>
    <w:rsid w:val="00F47F81"/>
    <w:rsid w:val="00F716BC"/>
    <w:rsid w:val="00F71F2A"/>
    <w:rsid w:val="00F77C50"/>
    <w:rsid w:val="00F919E9"/>
    <w:rsid w:val="00F97109"/>
    <w:rsid w:val="00FA1A1A"/>
    <w:rsid w:val="00FA7FF8"/>
    <w:rsid w:val="00FB2296"/>
    <w:rsid w:val="00FB2999"/>
    <w:rsid w:val="00FD4861"/>
    <w:rsid w:val="00FF1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2F734"/>
  <w15:chartTrackingRefBased/>
  <w15:docId w15:val="{4FC29712-641C-40E7-8596-D21430C8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9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2E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E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2ECF"/>
    <w:rPr>
      <w:color w:val="0000FF"/>
      <w:u w:val="single"/>
    </w:rPr>
  </w:style>
  <w:style w:type="character" w:customStyle="1" w:styleId="Heading4Char">
    <w:name w:val="Heading 4 Char"/>
    <w:basedOn w:val="DefaultParagraphFont"/>
    <w:link w:val="Heading4"/>
    <w:uiPriority w:val="9"/>
    <w:rsid w:val="00C92ECF"/>
    <w:rPr>
      <w:rFonts w:ascii="Times New Roman" w:eastAsia="Times New Roman" w:hAnsi="Times New Roman" w:cs="Times New Roman"/>
      <w:b/>
      <w:bCs/>
      <w:sz w:val="24"/>
      <w:szCs w:val="24"/>
    </w:rPr>
  </w:style>
  <w:style w:type="character" w:styleId="Emphasis">
    <w:name w:val="Emphasis"/>
    <w:basedOn w:val="DefaultParagraphFont"/>
    <w:uiPriority w:val="20"/>
    <w:qFormat/>
    <w:rsid w:val="00C92ECF"/>
    <w:rPr>
      <w:i/>
      <w:iCs/>
    </w:rPr>
  </w:style>
  <w:style w:type="character" w:styleId="Strong">
    <w:name w:val="Strong"/>
    <w:basedOn w:val="DefaultParagraphFont"/>
    <w:uiPriority w:val="22"/>
    <w:qFormat/>
    <w:rsid w:val="00341E9C"/>
    <w:rPr>
      <w:b/>
      <w:bCs/>
    </w:rPr>
  </w:style>
  <w:style w:type="character" w:customStyle="1" w:styleId="Heading3Char">
    <w:name w:val="Heading 3 Char"/>
    <w:basedOn w:val="DefaultParagraphFont"/>
    <w:link w:val="Heading3"/>
    <w:uiPriority w:val="9"/>
    <w:rsid w:val="009F1F8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9F1F8E"/>
    <w:rPr>
      <w:rFonts w:ascii="Courier New" w:eastAsia="Times New Roman" w:hAnsi="Courier New" w:cs="Courier New"/>
      <w:sz w:val="20"/>
      <w:szCs w:val="20"/>
    </w:rPr>
  </w:style>
  <w:style w:type="character" w:customStyle="1" w:styleId="pre">
    <w:name w:val="pre"/>
    <w:basedOn w:val="DefaultParagraphFont"/>
    <w:rsid w:val="009F1F8E"/>
  </w:style>
  <w:style w:type="paragraph" w:customStyle="1" w:styleId="first">
    <w:name w:val="first"/>
    <w:basedOn w:val="Normal"/>
    <w:rsid w:val="009F1F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D1970"/>
    <w:rPr>
      <w:rFonts w:asciiTheme="majorHAnsi" w:eastAsiaTheme="majorEastAsia" w:hAnsiTheme="majorHAnsi" w:cstheme="majorBidi"/>
      <w:color w:val="2F5496" w:themeColor="accent1" w:themeShade="BF"/>
      <w:sz w:val="26"/>
      <w:szCs w:val="26"/>
    </w:rPr>
  </w:style>
  <w:style w:type="paragraph" w:customStyle="1" w:styleId="last">
    <w:name w:val="last"/>
    <w:basedOn w:val="Normal"/>
    <w:rsid w:val="005D197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D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970"/>
    <w:rPr>
      <w:rFonts w:ascii="Courier New" w:eastAsia="Times New Roman" w:hAnsi="Courier New" w:cs="Courier New"/>
      <w:sz w:val="20"/>
      <w:szCs w:val="20"/>
    </w:rPr>
  </w:style>
  <w:style w:type="character" w:customStyle="1" w:styleId="n">
    <w:name w:val="n"/>
    <w:basedOn w:val="DefaultParagraphFont"/>
    <w:rsid w:val="005D1970"/>
  </w:style>
  <w:style w:type="character" w:customStyle="1" w:styleId="o">
    <w:name w:val="o"/>
    <w:basedOn w:val="DefaultParagraphFont"/>
    <w:rsid w:val="005D1970"/>
  </w:style>
  <w:style w:type="character" w:customStyle="1" w:styleId="nd">
    <w:name w:val="nd"/>
    <w:basedOn w:val="DefaultParagraphFont"/>
    <w:rsid w:val="005D1970"/>
  </w:style>
  <w:style w:type="character" w:customStyle="1" w:styleId="mf">
    <w:name w:val="mf"/>
    <w:basedOn w:val="DefaultParagraphFont"/>
    <w:rsid w:val="005D1970"/>
  </w:style>
  <w:style w:type="character" w:customStyle="1" w:styleId="doc">
    <w:name w:val="doc"/>
    <w:basedOn w:val="DefaultParagraphFont"/>
    <w:rsid w:val="005D1970"/>
  </w:style>
  <w:style w:type="character" w:customStyle="1" w:styleId="std">
    <w:name w:val="std"/>
    <w:basedOn w:val="DefaultParagraphFont"/>
    <w:rsid w:val="005D1970"/>
  </w:style>
  <w:style w:type="character" w:customStyle="1" w:styleId="k">
    <w:name w:val="k"/>
    <w:basedOn w:val="DefaultParagraphFont"/>
    <w:rsid w:val="005D1970"/>
  </w:style>
  <w:style w:type="character" w:customStyle="1" w:styleId="Heading1Char">
    <w:name w:val="Heading 1 Char"/>
    <w:basedOn w:val="DefaultParagraphFont"/>
    <w:link w:val="Heading1"/>
    <w:uiPriority w:val="9"/>
    <w:rsid w:val="001F18C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B62560"/>
    <w:rPr>
      <w:sz w:val="16"/>
      <w:szCs w:val="16"/>
    </w:rPr>
  </w:style>
  <w:style w:type="paragraph" w:styleId="CommentText">
    <w:name w:val="annotation text"/>
    <w:basedOn w:val="Normal"/>
    <w:link w:val="CommentTextChar"/>
    <w:uiPriority w:val="99"/>
    <w:semiHidden/>
    <w:unhideWhenUsed/>
    <w:rsid w:val="00B62560"/>
    <w:pPr>
      <w:spacing w:line="240" w:lineRule="auto"/>
    </w:pPr>
    <w:rPr>
      <w:sz w:val="20"/>
      <w:szCs w:val="20"/>
    </w:rPr>
  </w:style>
  <w:style w:type="character" w:customStyle="1" w:styleId="CommentTextChar">
    <w:name w:val="Comment Text Char"/>
    <w:basedOn w:val="DefaultParagraphFont"/>
    <w:link w:val="CommentText"/>
    <w:uiPriority w:val="99"/>
    <w:semiHidden/>
    <w:rsid w:val="00B62560"/>
    <w:rPr>
      <w:sz w:val="20"/>
      <w:szCs w:val="20"/>
    </w:rPr>
  </w:style>
  <w:style w:type="paragraph" w:styleId="CommentSubject">
    <w:name w:val="annotation subject"/>
    <w:basedOn w:val="CommentText"/>
    <w:next w:val="CommentText"/>
    <w:link w:val="CommentSubjectChar"/>
    <w:uiPriority w:val="99"/>
    <w:semiHidden/>
    <w:unhideWhenUsed/>
    <w:rsid w:val="00B62560"/>
    <w:rPr>
      <w:b/>
      <w:bCs/>
    </w:rPr>
  </w:style>
  <w:style w:type="character" w:customStyle="1" w:styleId="CommentSubjectChar">
    <w:name w:val="Comment Subject Char"/>
    <w:basedOn w:val="CommentTextChar"/>
    <w:link w:val="CommentSubject"/>
    <w:uiPriority w:val="99"/>
    <w:semiHidden/>
    <w:rsid w:val="00B62560"/>
    <w:rPr>
      <w:b/>
      <w:bCs/>
      <w:sz w:val="20"/>
      <w:szCs w:val="20"/>
    </w:rPr>
  </w:style>
  <w:style w:type="paragraph" w:styleId="BalloonText">
    <w:name w:val="Balloon Text"/>
    <w:basedOn w:val="Normal"/>
    <w:link w:val="BalloonTextChar"/>
    <w:uiPriority w:val="99"/>
    <w:semiHidden/>
    <w:unhideWhenUsed/>
    <w:rsid w:val="00B62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560"/>
    <w:rPr>
      <w:rFonts w:ascii="Segoe UI" w:hAnsi="Segoe UI" w:cs="Segoe UI"/>
      <w:sz w:val="18"/>
      <w:szCs w:val="18"/>
    </w:rPr>
  </w:style>
  <w:style w:type="character" w:customStyle="1" w:styleId="apple-tab-span">
    <w:name w:val="apple-tab-span"/>
    <w:basedOn w:val="DefaultParagraphFont"/>
    <w:rsid w:val="007B3496"/>
  </w:style>
  <w:style w:type="paragraph" w:styleId="Title">
    <w:name w:val="Title"/>
    <w:basedOn w:val="Normal"/>
    <w:next w:val="Normal"/>
    <w:link w:val="TitleChar"/>
    <w:uiPriority w:val="10"/>
    <w:qFormat/>
    <w:rsid w:val="00AA31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1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1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71AE"/>
    <w:rPr>
      <w:rFonts w:eastAsiaTheme="minorEastAsia"/>
      <w:color w:val="5A5A5A" w:themeColor="text1" w:themeTint="A5"/>
      <w:spacing w:val="15"/>
    </w:rPr>
  </w:style>
  <w:style w:type="paragraph" w:styleId="TOCHeading">
    <w:name w:val="TOC Heading"/>
    <w:basedOn w:val="Heading1"/>
    <w:next w:val="Normal"/>
    <w:uiPriority w:val="39"/>
    <w:unhideWhenUsed/>
    <w:qFormat/>
    <w:rsid w:val="000C735A"/>
    <w:pPr>
      <w:outlineLvl w:val="9"/>
    </w:pPr>
  </w:style>
  <w:style w:type="paragraph" w:styleId="TOC2">
    <w:name w:val="toc 2"/>
    <w:basedOn w:val="Normal"/>
    <w:next w:val="Normal"/>
    <w:autoRedefine/>
    <w:uiPriority w:val="39"/>
    <w:unhideWhenUsed/>
    <w:rsid w:val="000C735A"/>
    <w:pPr>
      <w:spacing w:after="100"/>
      <w:ind w:left="220"/>
    </w:pPr>
    <w:rPr>
      <w:rFonts w:eastAsiaTheme="minorEastAsia" w:cs="Times New Roman"/>
    </w:rPr>
  </w:style>
  <w:style w:type="paragraph" w:styleId="TOC1">
    <w:name w:val="toc 1"/>
    <w:basedOn w:val="Normal"/>
    <w:next w:val="Normal"/>
    <w:autoRedefine/>
    <w:uiPriority w:val="39"/>
    <w:unhideWhenUsed/>
    <w:rsid w:val="000C735A"/>
    <w:pPr>
      <w:spacing w:after="100"/>
    </w:pPr>
    <w:rPr>
      <w:rFonts w:eastAsiaTheme="minorEastAsia" w:cs="Times New Roman"/>
    </w:rPr>
  </w:style>
  <w:style w:type="paragraph" w:styleId="TOC3">
    <w:name w:val="toc 3"/>
    <w:basedOn w:val="Normal"/>
    <w:next w:val="Normal"/>
    <w:autoRedefine/>
    <w:uiPriority w:val="39"/>
    <w:unhideWhenUsed/>
    <w:rsid w:val="000C735A"/>
    <w:pPr>
      <w:spacing w:after="100"/>
      <w:ind w:left="440"/>
    </w:pPr>
    <w:rPr>
      <w:rFonts w:eastAsiaTheme="minorEastAsia" w:cs="Times New Roman"/>
    </w:rPr>
  </w:style>
  <w:style w:type="paragraph" w:styleId="Header">
    <w:name w:val="header"/>
    <w:basedOn w:val="Normal"/>
    <w:link w:val="HeaderChar"/>
    <w:uiPriority w:val="99"/>
    <w:unhideWhenUsed/>
    <w:rsid w:val="00E11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18AE"/>
  </w:style>
  <w:style w:type="paragraph" w:styleId="Footer">
    <w:name w:val="footer"/>
    <w:basedOn w:val="Normal"/>
    <w:link w:val="FooterChar"/>
    <w:uiPriority w:val="99"/>
    <w:unhideWhenUsed/>
    <w:rsid w:val="00E11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18AE"/>
  </w:style>
  <w:style w:type="character" w:styleId="PlaceholderText">
    <w:name w:val="Placeholder Text"/>
    <w:basedOn w:val="DefaultParagraphFont"/>
    <w:uiPriority w:val="99"/>
    <w:semiHidden/>
    <w:rsid w:val="000E3509"/>
    <w:rPr>
      <w:color w:val="808080"/>
    </w:rPr>
  </w:style>
  <w:style w:type="paragraph" w:styleId="ListParagraph">
    <w:name w:val="List Paragraph"/>
    <w:basedOn w:val="Normal"/>
    <w:uiPriority w:val="34"/>
    <w:qFormat/>
    <w:rsid w:val="00E50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045193">
      <w:bodyDiv w:val="1"/>
      <w:marLeft w:val="0"/>
      <w:marRight w:val="0"/>
      <w:marTop w:val="0"/>
      <w:marBottom w:val="0"/>
      <w:divBdr>
        <w:top w:val="none" w:sz="0" w:space="0" w:color="auto"/>
        <w:left w:val="none" w:sz="0" w:space="0" w:color="auto"/>
        <w:bottom w:val="none" w:sz="0" w:space="0" w:color="auto"/>
        <w:right w:val="none" w:sz="0" w:space="0" w:color="auto"/>
      </w:divBdr>
      <w:divsChild>
        <w:div w:id="832376178">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2392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936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6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813204">
          <w:blockQuote w:val="1"/>
          <w:marLeft w:val="720"/>
          <w:marRight w:val="720"/>
          <w:marTop w:val="100"/>
          <w:marBottom w:val="100"/>
          <w:divBdr>
            <w:top w:val="none" w:sz="0" w:space="0" w:color="auto"/>
            <w:left w:val="none" w:sz="0" w:space="0" w:color="auto"/>
            <w:bottom w:val="none" w:sz="0" w:space="0" w:color="auto"/>
            <w:right w:val="none" w:sz="0" w:space="0" w:color="auto"/>
          </w:divBdr>
        </w:div>
        <w:div w:id="748498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12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743242">
          <w:blockQuote w:val="1"/>
          <w:marLeft w:val="720"/>
          <w:marRight w:val="720"/>
          <w:marTop w:val="100"/>
          <w:marBottom w:val="100"/>
          <w:divBdr>
            <w:top w:val="none" w:sz="0" w:space="0" w:color="auto"/>
            <w:left w:val="none" w:sz="0" w:space="0" w:color="auto"/>
            <w:bottom w:val="none" w:sz="0" w:space="0" w:color="auto"/>
            <w:right w:val="none" w:sz="0" w:space="0" w:color="auto"/>
          </w:divBdr>
        </w:div>
        <w:div w:id="564881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1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963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693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13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346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6402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69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85103">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0425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495321">
          <w:blockQuote w:val="1"/>
          <w:marLeft w:val="720"/>
          <w:marRight w:val="720"/>
          <w:marTop w:val="100"/>
          <w:marBottom w:val="100"/>
          <w:divBdr>
            <w:top w:val="none" w:sz="0" w:space="0" w:color="auto"/>
            <w:left w:val="none" w:sz="0" w:space="0" w:color="auto"/>
            <w:bottom w:val="none" w:sz="0" w:space="0" w:color="auto"/>
            <w:right w:val="none" w:sz="0" w:space="0" w:color="auto"/>
          </w:divBdr>
        </w:div>
        <w:div w:id="643117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984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60262">
          <w:blockQuote w:val="1"/>
          <w:marLeft w:val="720"/>
          <w:marRight w:val="720"/>
          <w:marTop w:val="100"/>
          <w:marBottom w:val="100"/>
          <w:divBdr>
            <w:top w:val="none" w:sz="0" w:space="0" w:color="auto"/>
            <w:left w:val="none" w:sz="0" w:space="0" w:color="auto"/>
            <w:bottom w:val="none" w:sz="0" w:space="0" w:color="auto"/>
            <w:right w:val="none" w:sz="0" w:space="0" w:color="auto"/>
          </w:divBdr>
        </w:div>
        <w:div w:id="2816202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490129">
          <w:blockQuote w:val="1"/>
          <w:marLeft w:val="720"/>
          <w:marRight w:val="720"/>
          <w:marTop w:val="100"/>
          <w:marBottom w:val="100"/>
          <w:divBdr>
            <w:top w:val="none" w:sz="0" w:space="0" w:color="auto"/>
            <w:left w:val="none" w:sz="0" w:space="0" w:color="auto"/>
            <w:bottom w:val="none" w:sz="0" w:space="0" w:color="auto"/>
            <w:right w:val="none" w:sz="0" w:space="0" w:color="auto"/>
          </w:divBdr>
        </w:div>
        <w:div w:id="23385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25774">
          <w:blockQuote w:val="1"/>
          <w:marLeft w:val="720"/>
          <w:marRight w:val="720"/>
          <w:marTop w:val="100"/>
          <w:marBottom w:val="100"/>
          <w:divBdr>
            <w:top w:val="none" w:sz="0" w:space="0" w:color="auto"/>
            <w:left w:val="none" w:sz="0" w:space="0" w:color="auto"/>
            <w:bottom w:val="none" w:sz="0" w:space="0" w:color="auto"/>
            <w:right w:val="none" w:sz="0" w:space="0" w:color="auto"/>
          </w:divBdr>
        </w:div>
        <w:div w:id="88337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316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801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474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714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710038">
          <w:blockQuote w:val="1"/>
          <w:marLeft w:val="720"/>
          <w:marRight w:val="720"/>
          <w:marTop w:val="100"/>
          <w:marBottom w:val="100"/>
          <w:divBdr>
            <w:top w:val="none" w:sz="0" w:space="0" w:color="auto"/>
            <w:left w:val="none" w:sz="0" w:space="0" w:color="auto"/>
            <w:bottom w:val="none" w:sz="0" w:space="0" w:color="auto"/>
            <w:right w:val="none" w:sz="0" w:space="0" w:color="auto"/>
          </w:divBdr>
        </w:div>
        <w:div w:id="5982928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265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372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235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00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933118">
      <w:bodyDiv w:val="1"/>
      <w:marLeft w:val="0"/>
      <w:marRight w:val="0"/>
      <w:marTop w:val="0"/>
      <w:marBottom w:val="0"/>
      <w:divBdr>
        <w:top w:val="none" w:sz="0" w:space="0" w:color="auto"/>
        <w:left w:val="none" w:sz="0" w:space="0" w:color="auto"/>
        <w:bottom w:val="none" w:sz="0" w:space="0" w:color="auto"/>
        <w:right w:val="none" w:sz="0" w:space="0" w:color="auto"/>
      </w:divBdr>
    </w:div>
    <w:div w:id="565841680">
      <w:bodyDiv w:val="1"/>
      <w:marLeft w:val="0"/>
      <w:marRight w:val="0"/>
      <w:marTop w:val="0"/>
      <w:marBottom w:val="0"/>
      <w:divBdr>
        <w:top w:val="none" w:sz="0" w:space="0" w:color="auto"/>
        <w:left w:val="none" w:sz="0" w:space="0" w:color="auto"/>
        <w:bottom w:val="none" w:sz="0" w:space="0" w:color="auto"/>
        <w:right w:val="none" w:sz="0" w:space="0" w:color="auto"/>
      </w:divBdr>
    </w:div>
    <w:div w:id="955254246">
      <w:bodyDiv w:val="1"/>
      <w:marLeft w:val="0"/>
      <w:marRight w:val="0"/>
      <w:marTop w:val="0"/>
      <w:marBottom w:val="0"/>
      <w:divBdr>
        <w:top w:val="none" w:sz="0" w:space="0" w:color="auto"/>
        <w:left w:val="none" w:sz="0" w:space="0" w:color="auto"/>
        <w:bottom w:val="none" w:sz="0" w:space="0" w:color="auto"/>
        <w:right w:val="none" w:sz="0" w:space="0" w:color="auto"/>
      </w:divBdr>
      <w:divsChild>
        <w:div w:id="1979606259">
          <w:marLeft w:val="0"/>
          <w:marRight w:val="0"/>
          <w:marTop w:val="0"/>
          <w:marBottom w:val="0"/>
          <w:divBdr>
            <w:top w:val="none" w:sz="0" w:space="0" w:color="auto"/>
            <w:left w:val="none" w:sz="0" w:space="0" w:color="auto"/>
            <w:bottom w:val="none" w:sz="0" w:space="0" w:color="auto"/>
            <w:right w:val="none" w:sz="0" w:space="0" w:color="auto"/>
          </w:divBdr>
          <w:divsChild>
            <w:div w:id="876698629">
              <w:marLeft w:val="0"/>
              <w:marRight w:val="0"/>
              <w:marTop w:val="0"/>
              <w:marBottom w:val="0"/>
              <w:divBdr>
                <w:top w:val="none" w:sz="0" w:space="0" w:color="auto"/>
                <w:left w:val="none" w:sz="0" w:space="0" w:color="auto"/>
                <w:bottom w:val="none" w:sz="0" w:space="0" w:color="auto"/>
                <w:right w:val="none" w:sz="0" w:space="0" w:color="auto"/>
              </w:divBdr>
            </w:div>
            <w:div w:id="1440107552">
              <w:marLeft w:val="0"/>
              <w:marRight w:val="0"/>
              <w:marTop w:val="0"/>
              <w:marBottom w:val="0"/>
              <w:divBdr>
                <w:top w:val="none" w:sz="0" w:space="0" w:color="auto"/>
                <w:left w:val="none" w:sz="0" w:space="0" w:color="auto"/>
                <w:bottom w:val="none" w:sz="0" w:space="0" w:color="auto"/>
                <w:right w:val="none" w:sz="0" w:space="0" w:color="auto"/>
              </w:divBdr>
            </w:div>
          </w:divsChild>
        </w:div>
        <w:div w:id="2070952922">
          <w:marLeft w:val="0"/>
          <w:marRight w:val="0"/>
          <w:marTop w:val="0"/>
          <w:marBottom w:val="0"/>
          <w:divBdr>
            <w:top w:val="none" w:sz="0" w:space="0" w:color="auto"/>
            <w:left w:val="none" w:sz="0" w:space="0" w:color="auto"/>
            <w:bottom w:val="none" w:sz="0" w:space="0" w:color="auto"/>
            <w:right w:val="none" w:sz="0" w:space="0" w:color="auto"/>
          </w:divBdr>
        </w:div>
      </w:divsChild>
    </w:div>
    <w:div w:id="1035813590">
      <w:bodyDiv w:val="1"/>
      <w:marLeft w:val="0"/>
      <w:marRight w:val="0"/>
      <w:marTop w:val="0"/>
      <w:marBottom w:val="0"/>
      <w:divBdr>
        <w:top w:val="none" w:sz="0" w:space="0" w:color="auto"/>
        <w:left w:val="none" w:sz="0" w:space="0" w:color="auto"/>
        <w:bottom w:val="none" w:sz="0" w:space="0" w:color="auto"/>
        <w:right w:val="none" w:sz="0" w:space="0" w:color="auto"/>
      </w:divBdr>
    </w:div>
    <w:div w:id="1067068018">
      <w:bodyDiv w:val="1"/>
      <w:marLeft w:val="0"/>
      <w:marRight w:val="0"/>
      <w:marTop w:val="0"/>
      <w:marBottom w:val="0"/>
      <w:divBdr>
        <w:top w:val="none" w:sz="0" w:space="0" w:color="auto"/>
        <w:left w:val="none" w:sz="0" w:space="0" w:color="auto"/>
        <w:bottom w:val="none" w:sz="0" w:space="0" w:color="auto"/>
        <w:right w:val="none" w:sz="0" w:space="0" w:color="auto"/>
      </w:divBdr>
    </w:div>
    <w:div w:id="1088187565">
      <w:bodyDiv w:val="1"/>
      <w:marLeft w:val="0"/>
      <w:marRight w:val="0"/>
      <w:marTop w:val="0"/>
      <w:marBottom w:val="0"/>
      <w:divBdr>
        <w:top w:val="none" w:sz="0" w:space="0" w:color="auto"/>
        <w:left w:val="none" w:sz="0" w:space="0" w:color="auto"/>
        <w:bottom w:val="none" w:sz="0" w:space="0" w:color="auto"/>
        <w:right w:val="none" w:sz="0" w:space="0" w:color="auto"/>
      </w:divBdr>
      <w:divsChild>
        <w:div w:id="1736001352">
          <w:marLeft w:val="2265"/>
          <w:marRight w:val="0"/>
          <w:marTop w:val="0"/>
          <w:marBottom w:val="0"/>
          <w:divBdr>
            <w:top w:val="none" w:sz="0" w:space="0" w:color="auto"/>
            <w:left w:val="none" w:sz="0" w:space="0" w:color="auto"/>
            <w:bottom w:val="none" w:sz="0" w:space="0" w:color="auto"/>
            <w:right w:val="none" w:sz="0" w:space="0" w:color="auto"/>
          </w:divBdr>
        </w:div>
      </w:divsChild>
    </w:div>
    <w:div w:id="1343164128">
      <w:bodyDiv w:val="1"/>
      <w:marLeft w:val="0"/>
      <w:marRight w:val="0"/>
      <w:marTop w:val="0"/>
      <w:marBottom w:val="0"/>
      <w:divBdr>
        <w:top w:val="none" w:sz="0" w:space="0" w:color="auto"/>
        <w:left w:val="none" w:sz="0" w:space="0" w:color="auto"/>
        <w:bottom w:val="none" w:sz="0" w:space="0" w:color="auto"/>
        <w:right w:val="none" w:sz="0" w:space="0" w:color="auto"/>
      </w:divBdr>
    </w:div>
    <w:div w:id="1372917233">
      <w:bodyDiv w:val="1"/>
      <w:marLeft w:val="0"/>
      <w:marRight w:val="0"/>
      <w:marTop w:val="0"/>
      <w:marBottom w:val="0"/>
      <w:divBdr>
        <w:top w:val="none" w:sz="0" w:space="0" w:color="auto"/>
        <w:left w:val="none" w:sz="0" w:space="0" w:color="auto"/>
        <w:bottom w:val="none" w:sz="0" w:space="0" w:color="auto"/>
        <w:right w:val="none" w:sz="0" w:space="0" w:color="auto"/>
      </w:divBdr>
    </w:div>
    <w:div w:id="1397898077">
      <w:bodyDiv w:val="1"/>
      <w:marLeft w:val="0"/>
      <w:marRight w:val="0"/>
      <w:marTop w:val="0"/>
      <w:marBottom w:val="0"/>
      <w:divBdr>
        <w:top w:val="none" w:sz="0" w:space="0" w:color="auto"/>
        <w:left w:val="none" w:sz="0" w:space="0" w:color="auto"/>
        <w:bottom w:val="none" w:sz="0" w:space="0" w:color="auto"/>
        <w:right w:val="none" w:sz="0" w:space="0" w:color="auto"/>
      </w:divBdr>
    </w:div>
    <w:div w:id="1410420802">
      <w:bodyDiv w:val="1"/>
      <w:marLeft w:val="0"/>
      <w:marRight w:val="0"/>
      <w:marTop w:val="0"/>
      <w:marBottom w:val="0"/>
      <w:divBdr>
        <w:top w:val="none" w:sz="0" w:space="0" w:color="auto"/>
        <w:left w:val="none" w:sz="0" w:space="0" w:color="auto"/>
        <w:bottom w:val="none" w:sz="0" w:space="0" w:color="auto"/>
        <w:right w:val="none" w:sz="0" w:space="0" w:color="auto"/>
      </w:divBdr>
      <w:divsChild>
        <w:div w:id="656419310">
          <w:marLeft w:val="0"/>
          <w:marRight w:val="0"/>
          <w:marTop w:val="0"/>
          <w:marBottom w:val="0"/>
          <w:divBdr>
            <w:top w:val="none" w:sz="0" w:space="0" w:color="auto"/>
            <w:left w:val="none" w:sz="0" w:space="0" w:color="auto"/>
            <w:bottom w:val="none" w:sz="0" w:space="0" w:color="auto"/>
            <w:right w:val="none" w:sz="0" w:space="0" w:color="auto"/>
          </w:divBdr>
        </w:div>
        <w:div w:id="2054110355">
          <w:marLeft w:val="0"/>
          <w:marRight w:val="0"/>
          <w:marTop w:val="0"/>
          <w:marBottom w:val="0"/>
          <w:divBdr>
            <w:top w:val="none" w:sz="0" w:space="0" w:color="auto"/>
            <w:left w:val="none" w:sz="0" w:space="0" w:color="auto"/>
            <w:bottom w:val="none" w:sz="0" w:space="0" w:color="auto"/>
            <w:right w:val="none" w:sz="0" w:space="0" w:color="auto"/>
          </w:divBdr>
          <w:divsChild>
            <w:div w:id="1679231917">
              <w:marLeft w:val="0"/>
              <w:marRight w:val="0"/>
              <w:marTop w:val="0"/>
              <w:marBottom w:val="0"/>
              <w:divBdr>
                <w:top w:val="none" w:sz="0" w:space="0" w:color="auto"/>
                <w:left w:val="none" w:sz="0" w:space="0" w:color="auto"/>
                <w:bottom w:val="none" w:sz="0" w:space="0" w:color="auto"/>
                <w:right w:val="none" w:sz="0" w:space="0" w:color="auto"/>
              </w:divBdr>
            </w:div>
          </w:divsChild>
        </w:div>
        <w:div w:id="275407402">
          <w:marLeft w:val="0"/>
          <w:marRight w:val="0"/>
          <w:marTop w:val="0"/>
          <w:marBottom w:val="0"/>
          <w:divBdr>
            <w:top w:val="none" w:sz="0" w:space="0" w:color="auto"/>
            <w:left w:val="none" w:sz="0" w:space="0" w:color="auto"/>
            <w:bottom w:val="none" w:sz="0" w:space="0" w:color="auto"/>
            <w:right w:val="none" w:sz="0" w:space="0" w:color="auto"/>
          </w:divBdr>
        </w:div>
        <w:div w:id="2009749915">
          <w:marLeft w:val="0"/>
          <w:marRight w:val="0"/>
          <w:marTop w:val="0"/>
          <w:marBottom w:val="0"/>
          <w:divBdr>
            <w:top w:val="none" w:sz="0" w:space="0" w:color="auto"/>
            <w:left w:val="none" w:sz="0" w:space="0" w:color="auto"/>
            <w:bottom w:val="none" w:sz="0" w:space="0" w:color="auto"/>
            <w:right w:val="none" w:sz="0" w:space="0" w:color="auto"/>
          </w:divBdr>
        </w:div>
        <w:div w:id="1060444891">
          <w:marLeft w:val="0"/>
          <w:marRight w:val="0"/>
          <w:marTop w:val="0"/>
          <w:marBottom w:val="0"/>
          <w:divBdr>
            <w:top w:val="none" w:sz="0" w:space="0" w:color="auto"/>
            <w:left w:val="none" w:sz="0" w:space="0" w:color="auto"/>
            <w:bottom w:val="none" w:sz="0" w:space="0" w:color="auto"/>
            <w:right w:val="none" w:sz="0" w:space="0" w:color="auto"/>
          </w:divBdr>
        </w:div>
      </w:divsChild>
    </w:div>
    <w:div w:id="1413045096">
      <w:bodyDiv w:val="1"/>
      <w:marLeft w:val="0"/>
      <w:marRight w:val="0"/>
      <w:marTop w:val="0"/>
      <w:marBottom w:val="0"/>
      <w:divBdr>
        <w:top w:val="none" w:sz="0" w:space="0" w:color="auto"/>
        <w:left w:val="none" w:sz="0" w:space="0" w:color="auto"/>
        <w:bottom w:val="none" w:sz="0" w:space="0" w:color="auto"/>
        <w:right w:val="none" w:sz="0" w:space="0" w:color="auto"/>
      </w:divBdr>
    </w:div>
    <w:div w:id="1472555543">
      <w:bodyDiv w:val="1"/>
      <w:marLeft w:val="0"/>
      <w:marRight w:val="0"/>
      <w:marTop w:val="0"/>
      <w:marBottom w:val="0"/>
      <w:divBdr>
        <w:top w:val="none" w:sz="0" w:space="0" w:color="auto"/>
        <w:left w:val="none" w:sz="0" w:space="0" w:color="auto"/>
        <w:bottom w:val="none" w:sz="0" w:space="0" w:color="auto"/>
        <w:right w:val="none" w:sz="0" w:space="0" w:color="auto"/>
      </w:divBdr>
    </w:div>
    <w:div w:id="1513295767">
      <w:bodyDiv w:val="1"/>
      <w:marLeft w:val="0"/>
      <w:marRight w:val="0"/>
      <w:marTop w:val="0"/>
      <w:marBottom w:val="0"/>
      <w:divBdr>
        <w:top w:val="none" w:sz="0" w:space="0" w:color="auto"/>
        <w:left w:val="none" w:sz="0" w:space="0" w:color="auto"/>
        <w:bottom w:val="none" w:sz="0" w:space="0" w:color="auto"/>
        <w:right w:val="none" w:sz="0" w:space="0" w:color="auto"/>
      </w:divBdr>
    </w:div>
    <w:div w:id="1515151100">
      <w:bodyDiv w:val="1"/>
      <w:marLeft w:val="0"/>
      <w:marRight w:val="0"/>
      <w:marTop w:val="0"/>
      <w:marBottom w:val="0"/>
      <w:divBdr>
        <w:top w:val="none" w:sz="0" w:space="0" w:color="auto"/>
        <w:left w:val="none" w:sz="0" w:space="0" w:color="auto"/>
        <w:bottom w:val="none" w:sz="0" w:space="0" w:color="auto"/>
        <w:right w:val="none" w:sz="0" w:space="0" w:color="auto"/>
      </w:divBdr>
    </w:div>
    <w:div w:id="1549339944">
      <w:bodyDiv w:val="1"/>
      <w:marLeft w:val="0"/>
      <w:marRight w:val="0"/>
      <w:marTop w:val="0"/>
      <w:marBottom w:val="0"/>
      <w:divBdr>
        <w:top w:val="none" w:sz="0" w:space="0" w:color="auto"/>
        <w:left w:val="none" w:sz="0" w:space="0" w:color="auto"/>
        <w:bottom w:val="none" w:sz="0" w:space="0" w:color="auto"/>
        <w:right w:val="none" w:sz="0" w:space="0" w:color="auto"/>
      </w:divBdr>
    </w:div>
    <w:div w:id="1605960184">
      <w:bodyDiv w:val="1"/>
      <w:marLeft w:val="0"/>
      <w:marRight w:val="0"/>
      <w:marTop w:val="0"/>
      <w:marBottom w:val="0"/>
      <w:divBdr>
        <w:top w:val="none" w:sz="0" w:space="0" w:color="auto"/>
        <w:left w:val="none" w:sz="0" w:space="0" w:color="auto"/>
        <w:bottom w:val="none" w:sz="0" w:space="0" w:color="auto"/>
        <w:right w:val="none" w:sz="0" w:space="0" w:color="auto"/>
      </w:divBdr>
    </w:div>
    <w:div w:id="1658536905">
      <w:bodyDiv w:val="1"/>
      <w:marLeft w:val="0"/>
      <w:marRight w:val="0"/>
      <w:marTop w:val="0"/>
      <w:marBottom w:val="0"/>
      <w:divBdr>
        <w:top w:val="none" w:sz="0" w:space="0" w:color="auto"/>
        <w:left w:val="none" w:sz="0" w:space="0" w:color="auto"/>
        <w:bottom w:val="none" w:sz="0" w:space="0" w:color="auto"/>
        <w:right w:val="none" w:sz="0" w:space="0" w:color="auto"/>
      </w:divBdr>
    </w:div>
    <w:div w:id="2118286365">
      <w:bodyDiv w:val="1"/>
      <w:marLeft w:val="0"/>
      <w:marRight w:val="0"/>
      <w:marTop w:val="0"/>
      <w:marBottom w:val="0"/>
      <w:divBdr>
        <w:top w:val="none" w:sz="0" w:space="0" w:color="auto"/>
        <w:left w:val="none" w:sz="0" w:space="0" w:color="auto"/>
        <w:bottom w:val="none" w:sz="0" w:space="0" w:color="auto"/>
        <w:right w:val="none" w:sz="0" w:space="0" w:color="auto"/>
      </w:divBdr>
      <w:divsChild>
        <w:div w:id="30112411">
          <w:marLeft w:val="0"/>
          <w:marRight w:val="0"/>
          <w:marTop w:val="0"/>
          <w:marBottom w:val="0"/>
          <w:divBdr>
            <w:top w:val="none" w:sz="0" w:space="0" w:color="auto"/>
            <w:left w:val="none" w:sz="0" w:space="0" w:color="auto"/>
            <w:bottom w:val="none" w:sz="0" w:space="0" w:color="auto"/>
            <w:right w:val="none" w:sz="0" w:space="0" w:color="auto"/>
          </w:divBdr>
          <w:divsChild>
            <w:div w:id="28993503">
              <w:marLeft w:val="0"/>
              <w:marRight w:val="0"/>
              <w:marTop w:val="0"/>
              <w:marBottom w:val="360"/>
              <w:divBdr>
                <w:top w:val="none" w:sz="0" w:space="0" w:color="auto"/>
                <w:left w:val="none" w:sz="0" w:space="0" w:color="auto"/>
                <w:bottom w:val="none" w:sz="0" w:space="0" w:color="auto"/>
                <w:right w:val="none" w:sz="0" w:space="0" w:color="auto"/>
              </w:divBdr>
            </w:div>
          </w:divsChild>
        </w:div>
        <w:div w:id="601767813">
          <w:marLeft w:val="0"/>
          <w:marRight w:val="0"/>
          <w:marTop w:val="0"/>
          <w:marBottom w:val="0"/>
          <w:divBdr>
            <w:top w:val="none" w:sz="0" w:space="0" w:color="auto"/>
            <w:left w:val="none" w:sz="0" w:space="0" w:color="auto"/>
            <w:bottom w:val="none" w:sz="0" w:space="0" w:color="auto"/>
            <w:right w:val="none" w:sz="0" w:space="0" w:color="auto"/>
          </w:divBdr>
          <w:divsChild>
            <w:div w:id="49194570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148284212">
                  <w:marLeft w:val="0"/>
                  <w:marRight w:val="0"/>
                  <w:marTop w:val="0"/>
                  <w:marBottom w:val="0"/>
                  <w:divBdr>
                    <w:top w:val="none" w:sz="0" w:space="0" w:color="auto"/>
                    <w:left w:val="none" w:sz="0" w:space="0" w:color="auto"/>
                    <w:bottom w:val="none" w:sz="0" w:space="0" w:color="auto"/>
                    <w:right w:val="none" w:sz="0" w:space="0" w:color="auto"/>
                  </w:divBdr>
                </w:div>
              </w:divsChild>
            </w:div>
            <w:div w:id="1836190207">
              <w:marLeft w:val="0"/>
              <w:marRight w:val="0"/>
              <w:marTop w:val="0"/>
              <w:marBottom w:val="0"/>
              <w:divBdr>
                <w:top w:val="none" w:sz="0" w:space="0" w:color="auto"/>
                <w:left w:val="none" w:sz="0" w:space="0" w:color="auto"/>
                <w:bottom w:val="none" w:sz="0" w:space="0" w:color="auto"/>
                <w:right w:val="none" w:sz="0" w:space="0" w:color="auto"/>
              </w:divBdr>
              <w:divsChild>
                <w:div w:id="6209158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9833229">
              <w:marLeft w:val="0"/>
              <w:marRight w:val="0"/>
              <w:marTop w:val="0"/>
              <w:marBottom w:val="360"/>
              <w:divBdr>
                <w:top w:val="none" w:sz="0" w:space="0" w:color="auto"/>
                <w:left w:val="none" w:sz="0" w:space="0" w:color="auto"/>
                <w:bottom w:val="none" w:sz="0" w:space="0" w:color="auto"/>
                <w:right w:val="none" w:sz="0" w:space="0" w:color="auto"/>
              </w:divBdr>
            </w:div>
            <w:div w:id="1685932258">
              <w:marLeft w:val="0"/>
              <w:marRight w:val="0"/>
              <w:marTop w:val="0"/>
              <w:marBottom w:val="0"/>
              <w:divBdr>
                <w:top w:val="none" w:sz="0" w:space="0" w:color="auto"/>
                <w:left w:val="none" w:sz="0" w:space="0" w:color="auto"/>
                <w:bottom w:val="none" w:sz="0" w:space="0" w:color="auto"/>
                <w:right w:val="none" w:sz="0" w:space="0" w:color="auto"/>
              </w:divBdr>
              <w:divsChild>
                <w:div w:id="6103624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351879355">
          <w:marLeft w:val="0"/>
          <w:marRight w:val="0"/>
          <w:marTop w:val="0"/>
          <w:marBottom w:val="0"/>
          <w:divBdr>
            <w:top w:val="none" w:sz="0" w:space="0" w:color="auto"/>
            <w:left w:val="none" w:sz="0" w:space="0" w:color="auto"/>
            <w:bottom w:val="none" w:sz="0" w:space="0" w:color="auto"/>
            <w:right w:val="none" w:sz="0" w:space="0" w:color="auto"/>
          </w:divBdr>
          <w:divsChild>
            <w:div w:id="1573736704">
              <w:marLeft w:val="0"/>
              <w:marRight w:val="0"/>
              <w:marTop w:val="0"/>
              <w:marBottom w:val="360"/>
              <w:divBdr>
                <w:top w:val="none" w:sz="0" w:space="0" w:color="auto"/>
                <w:left w:val="none" w:sz="0" w:space="0" w:color="auto"/>
                <w:bottom w:val="none" w:sz="0" w:space="0" w:color="auto"/>
                <w:right w:val="none" w:sz="0" w:space="0" w:color="auto"/>
              </w:divBdr>
            </w:div>
            <w:div w:id="673923922">
              <w:marLeft w:val="0"/>
              <w:marRight w:val="0"/>
              <w:marTop w:val="0"/>
              <w:marBottom w:val="0"/>
              <w:divBdr>
                <w:top w:val="none" w:sz="0" w:space="0" w:color="auto"/>
                <w:left w:val="none" w:sz="0" w:space="0" w:color="auto"/>
                <w:bottom w:val="none" w:sz="0" w:space="0" w:color="auto"/>
                <w:right w:val="none" w:sz="0" w:space="0" w:color="auto"/>
              </w:divBdr>
              <w:divsChild>
                <w:div w:id="5388592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67285560">
              <w:marLeft w:val="0"/>
              <w:marRight w:val="0"/>
              <w:marTop w:val="0"/>
              <w:marBottom w:val="360"/>
              <w:divBdr>
                <w:top w:val="none" w:sz="0" w:space="0" w:color="auto"/>
                <w:left w:val="none" w:sz="0" w:space="0" w:color="auto"/>
                <w:bottom w:val="none" w:sz="0" w:space="0" w:color="auto"/>
                <w:right w:val="none" w:sz="0" w:space="0" w:color="auto"/>
              </w:divBdr>
            </w:div>
            <w:div w:id="1621185460">
              <w:marLeft w:val="0"/>
              <w:marRight w:val="0"/>
              <w:marTop w:val="0"/>
              <w:marBottom w:val="0"/>
              <w:divBdr>
                <w:top w:val="none" w:sz="0" w:space="0" w:color="auto"/>
                <w:left w:val="none" w:sz="0" w:space="0" w:color="auto"/>
                <w:bottom w:val="none" w:sz="0" w:space="0" w:color="auto"/>
                <w:right w:val="none" w:sz="0" w:space="0" w:color="auto"/>
              </w:divBdr>
              <w:divsChild>
                <w:div w:id="11685188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4003748">
          <w:marLeft w:val="0"/>
          <w:marRight w:val="0"/>
          <w:marTop w:val="0"/>
          <w:marBottom w:val="0"/>
          <w:divBdr>
            <w:top w:val="none" w:sz="0" w:space="0" w:color="auto"/>
            <w:left w:val="none" w:sz="0" w:space="0" w:color="auto"/>
            <w:bottom w:val="none" w:sz="0" w:space="0" w:color="auto"/>
            <w:right w:val="none" w:sz="0" w:space="0" w:color="auto"/>
          </w:divBdr>
          <w:divsChild>
            <w:div w:id="1978144882">
              <w:marLeft w:val="0"/>
              <w:marRight w:val="0"/>
              <w:marTop w:val="0"/>
              <w:marBottom w:val="360"/>
              <w:divBdr>
                <w:top w:val="none" w:sz="0" w:space="0" w:color="auto"/>
                <w:left w:val="none" w:sz="0" w:space="0" w:color="auto"/>
                <w:bottom w:val="none" w:sz="0" w:space="0" w:color="auto"/>
                <w:right w:val="none" w:sz="0" w:space="0" w:color="auto"/>
              </w:divBdr>
            </w:div>
            <w:div w:id="1493837002">
              <w:marLeft w:val="0"/>
              <w:marRight w:val="0"/>
              <w:marTop w:val="0"/>
              <w:marBottom w:val="360"/>
              <w:divBdr>
                <w:top w:val="none" w:sz="0" w:space="0" w:color="auto"/>
                <w:left w:val="none" w:sz="0" w:space="0" w:color="auto"/>
                <w:bottom w:val="none" w:sz="0" w:space="0" w:color="auto"/>
                <w:right w:val="none" w:sz="0" w:space="0" w:color="auto"/>
              </w:divBdr>
            </w:div>
            <w:div w:id="1161501814">
              <w:marLeft w:val="0"/>
              <w:marRight w:val="0"/>
              <w:marTop w:val="0"/>
              <w:marBottom w:val="0"/>
              <w:divBdr>
                <w:top w:val="none" w:sz="0" w:space="0" w:color="auto"/>
                <w:left w:val="none" w:sz="0" w:space="0" w:color="auto"/>
                <w:bottom w:val="none" w:sz="0" w:space="0" w:color="auto"/>
                <w:right w:val="none" w:sz="0" w:space="0" w:color="auto"/>
              </w:divBdr>
              <w:divsChild>
                <w:div w:id="17468778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27379848">
              <w:marLeft w:val="0"/>
              <w:marRight w:val="0"/>
              <w:marTop w:val="0"/>
              <w:marBottom w:val="0"/>
              <w:divBdr>
                <w:top w:val="none" w:sz="0" w:space="0" w:color="auto"/>
                <w:left w:val="none" w:sz="0" w:space="0" w:color="auto"/>
                <w:bottom w:val="none" w:sz="0" w:space="0" w:color="auto"/>
                <w:right w:val="none" w:sz="0" w:space="0" w:color="auto"/>
              </w:divBdr>
              <w:divsChild>
                <w:div w:id="1804737508">
                  <w:marLeft w:val="0"/>
                  <w:marRight w:val="0"/>
                  <w:marTop w:val="0"/>
                  <w:marBottom w:val="360"/>
                  <w:divBdr>
                    <w:top w:val="none" w:sz="0" w:space="0" w:color="auto"/>
                    <w:left w:val="none" w:sz="0" w:space="0" w:color="auto"/>
                    <w:bottom w:val="none" w:sz="0" w:space="0" w:color="auto"/>
                    <w:right w:val="none" w:sz="0" w:space="0" w:color="auto"/>
                  </w:divBdr>
                </w:div>
                <w:div w:id="660038547">
                  <w:marLeft w:val="0"/>
                  <w:marRight w:val="0"/>
                  <w:marTop w:val="0"/>
                  <w:marBottom w:val="0"/>
                  <w:divBdr>
                    <w:top w:val="none" w:sz="0" w:space="0" w:color="auto"/>
                    <w:left w:val="none" w:sz="0" w:space="0" w:color="auto"/>
                    <w:bottom w:val="none" w:sz="0" w:space="0" w:color="auto"/>
                    <w:right w:val="none" w:sz="0" w:space="0" w:color="auto"/>
                  </w:divBdr>
                  <w:divsChild>
                    <w:div w:id="987174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84666397">
                  <w:marLeft w:val="0"/>
                  <w:marRight w:val="0"/>
                  <w:marTop w:val="0"/>
                  <w:marBottom w:val="0"/>
                  <w:divBdr>
                    <w:top w:val="none" w:sz="0" w:space="0" w:color="auto"/>
                    <w:left w:val="none" w:sz="0" w:space="0" w:color="auto"/>
                    <w:bottom w:val="none" w:sz="0" w:space="0" w:color="auto"/>
                    <w:right w:val="none" w:sz="0" w:space="0" w:color="auto"/>
                  </w:divBdr>
                  <w:divsChild>
                    <w:div w:id="8004599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314649346">
          <w:marLeft w:val="0"/>
          <w:marRight w:val="0"/>
          <w:marTop w:val="0"/>
          <w:marBottom w:val="0"/>
          <w:divBdr>
            <w:top w:val="none" w:sz="0" w:space="0" w:color="auto"/>
            <w:left w:val="none" w:sz="0" w:space="0" w:color="auto"/>
            <w:bottom w:val="none" w:sz="0" w:space="0" w:color="auto"/>
            <w:right w:val="none" w:sz="0" w:space="0" w:color="auto"/>
          </w:divBdr>
          <w:divsChild>
            <w:div w:id="2087606249">
              <w:marLeft w:val="0"/>
              <w:marRight w:val="0"/>
              <w:marTop w:val="15"/>
              <w:marBottom w:val="360"/>
              <w:divBdr>
                <w:top w:val="single" w:sz="6" w:space="0" w:color="E1E4E5"/>
                <w:left w:val="single" w:sz="6" w:space="0" w:color="E1E4E5"/>
                <w:bottom w:val="single" w:sz="6" w:space="0" w:color="E1E4E5"/>
                <w:right w:val="single" w:sz="6" w:space="0" w:color="E1E4E5"/>
              </w:divBdr>
              <w:divsChild>
                <w:div w:id="949512519">
                  <w:marLeft w:val="0"/>
                  <w:marRight w:val="0"/>
                  <w:marTop w:val="0"/>
                  <w:marBottom w:val="0"/>
                  <w:divBdr>
                    <w:top w:val="none" w:sz="0" w:space="0" w:color="auto"/>
                    <w:left w:val="none" w:sz="0" w:space="0" w:color="auto"/>
                    <w:bottom w:val="none" w:sz="0" w:space="0" w:color="auto"/>
                    <w:right w:val="none" w:sz="0" w:space="0" w:color="auto"/>
                  </w:divBdr>
                </w:div>
              </w:divsChild>
            </w:div>
            <w:div w:id="312031898">
              <w:marLeft w:val="0"/>
              <w:marRight w:val="0"/>
              <w:marTop w:val="15"/>
              <w:marBottom w:val="360"/>
              <w:divBdr>
                <w:top w:val="single" w:sz="6" w:space="0" w:color="E1E4E5"/>
                <w:left w:val="single" w:sz="6" w:space="0" w:color="E1E4E5"/>
                <w:bottom w:val="single" w:sz="6" w:space="0" w:color="E1E4E5"/>
                <w:right w:val="single" w:sz="6" w:space="0" w:color="E1E4E5"/>
              </w:divBdr>
              <w:divsChild>
                <w:div w:id="512109094">
                  <w:marLeft w:val="0"/>
                  <w:marRight w:val="0"/>
                  <w:marTop w:val="0"/>
                  <w:marBottom w:val="0"/>
                  <w:divBdr>
                    <w:top w:val="none" w:sz="0" w:space="0" w:color="auto"/>
                    <w:left w:val="none" w:sz="0" w:space="0" w:color="auto"/>
                    <w:bottom w:val="none" w:sz="0" w:space="0" w:color="auto"/>
                    <w:right w:val="none" w:sz="0" w:space="0" w:color="auto"/>
                  </w:divBdr>
                </w:div>
              </w:divsChild>
            </w:div>
            <w:div w:id="1328628479">
              <w:marLeft w:val="0"/>
              <w:marRight w:val="0"/>
              <w:marTop w:val="0"/>
              <w:marBottom w:val="0"/>
              <w:divBdr>
                <w:top w:val="none" w:sz="0" w:space="0" w:color="auto"/>
                <w:left w:val="none" w:sz="0" w:space="0" w:color="auto"/>
                <w:bottom w:val="none" w:sz="0" w:space="0" w:color="auto"/>
                <w:right w:val="none" w:sz="0" w:space="0" w:color="auto"/>
              </w:divBdr>
              <w:divsChild>
                <w:div w:id="9688964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65369082">
              <w:marLeft w:val="0"/>
              <w:marRight w:val="0"/>
              <w:marTop w:val="0"/>
              <w:marBottom w:val="0"/>
              <w:divBdr>
                <w:top w:val="none" w:sz="0" w:space="0" w:color="auto"/>
                <w:left w:val="none" w:sz="0" w:space="0" w:color="auto"/>
                <w:bottom w:val="none" w:sz="0" w:space="0" w:color="auto"/>
                <w:right w:val="none" w:sz="0" w:space="0" w:color="auto"/>
              </w:divBdr>
              <w:divsChild>
                <w:div w:id="138853134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hitconsultant.net/category/emr-eh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hitconsultant.net/tag/healthcare-blockchai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58DDD-E4DD-4B34-AEB6-657996C9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20</Pages>
  <Words>3984</Words>
  <Characters>22710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Sharma,Arthi Madhvan, Akhila Jana, Rubini Balasubramanian, Kavya</dc:creator>
  <cp:keywords/>
  <dc:description/>
  <cp:lastModifiedBy>Priyanka Sharma</cp:lastModifiedBy>
  <cp:revision>252</cp:revision>
  <cp:lastPrinted>2018-04-05T03:19:00Z</cp:lastPrinted>
  <dcterms:created xsi:type="dcterms:W3CDTF">2018-04-04T07:48:00Z</dcterms:created>
  <dcterms:modified xsi:type="dcterms:W3CDTF">2018-05-02T20:30:00Z</dcterms:modified>
</cp:coreProperties>
</file>