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BC354" w14:textId="53F26685" w:rsidR="00206B5C" w:rsidRDefault="005D69F6" w:rsidP="005D69F6">
      <w:pPr>
        <w:pStyle w:val="Heading1"/>
      </w:pPr>
      <w:r>
        <w:t>Building the custom Extensions for OPA</w:t>
      </w:r>
    </w:p>
    <w:p w14:paraId="056B9483" w14:textId="1A8248D9" w:rsidR="005D69F6" w:rsidRDefault="005D69F6" w:rsidP="005D69F6"/>
    <w:p w14:paraId="13316123" w14:textId="683B1D2B" w:rsidR="00414548" w:rsidRDefault="00414548" w:rsidP="008279C8">
      <w:pPr>
        <w:pStyle w:val="Heading2"/>
      </w:pPr>
      <w:r>
        <w:t>About Custom Functions</w:t>
      </w:r>
    </w:p>
    <w:p w14:paraId="6EA2072E" w14:textId="77777777" w:rsidR="00414548" w:rsidRDefault="00414548" w:rsidP="00414548">
      <w:r>
        <w:t xml:space="preserve">Any custom function is simply an extension of the </w:t>
      </w:r>
      <w:proofErr w:type="spellStart"/>
      <w:r w:rsidRPr="00414548">
        <w:t>CustomFunction</w:t>
      </w:r>
      <w:proofErr w:type="spellEnd"/>
      <w:r>
        <w:t xml:space="preserve"> class provided by the determinations-engine.  </w:t>
      </w:r>
    </w:p>
    <w:p w14:paraId="22699751" w14:textId="7A8AD77B" w:rsidR="005D69F6" w:rsidRDefault="005D69F6" w:rsidP="005D69F6">
      <w:r>
        <w:t>Custom</w:t>
      </w:r>
      <w:r w:rsidR="00414548">
        <w:t xml:space="preserve"> Functions are extensions</w:t>
      </w:r>
      <w:r>
        <w:t xml:space="preserve"> </w:t>
      </w:r>
      <w:r w:rsidR="00414548">
        <w:t>are</w:t>
      </w:r>
      <w:r>
        <w:t xml:space="preserve"> added to an OPA project by adding an extensions folder in the </w:t>
      </w:r>
      <w:r w:rsidR="00414548">
        <w:t>Development</w:t>
      </w:r>
      <w:r>
        <w:t xml:space="preserve"> directory of the OPA project.  </w:t>
      </w:r>
      <w:r w:rsidR="00414548">
        <w:t xml:space="preserve">Then each library of extensions you want to provide is put in a folder (here we have the </w:t>
      </w:r>
      <w:proofErr w:type="spellStart"/>
      <w:r w:rsidR="00414548">
        <w:t>TextFunctions</w:t>
      </w:r>
      <w:proofErr w:type="spellEnd"/>
      <w:r w:rsidR="00414548">
        <w:t>).</w:t>
      </w:r>
    </w:p>
    <w:p w14:paraId="4EBAF82D" w14:textId="77777777" w:rsidR="00414548" w:rsidRDefault="00414548" w:rsidP="00414548"/>
    <w:p w14:paraId="616D583D" w14:textId="48BB2659" w:rsidR="00414548" w:rsidRPr="00414548" w:rsidRDefault="00414548" w:rsidP="00414548">
      <w:pPr>
        <w:spacing w:after="0" w:line="240" w:lineRule="auto"/>
        <w:rPr>
          <w:b/>
          <w:bCs/>
          <w:u w:val="single"/>
        </w:rPr>
      </w:pPr>
      <w:r w:rsidRPr="00414548">
        <w:rPr>
          <w:b/>
          <w:bCs/>
          <w:u w:val="single"/>
        </w:rPr>
        <w:t>Extensions</w:t>
      </w:r>
    </w:p>
    <w:p w14:paraId="3ADF0283" w14:textId="77777777" w:rsidR="00414548" w:rsidRDefault="00414548" w:rsidP="00414548">
      <w:pPr>
        <w:spacing w:after="0" w:line="240" w:lineRule="auto"/>
      </w:pPr>
      <w:r>
        <w:t xml:space="preserve">  |</w:t>
      </w:r>
    </w:p>
    <w:p w14:paraId="18703A14" w14:textId="77777777" w:rsidR="00414548" w:rsidRDefault="00414548" w:rsidP="00414548">
      <w:pPr>
        <w:spacing w:after="0" w:line="240" w:lineRule="auto"/>
      </w:pPr>
      <w:r>
        <w:t xml:space="preserve">  +--</w:t>
      </w:r>
      <w:proofErr w:type="spellStart"/>
      <w:r w:rsidRPr="00414548">
        <w:rPr>
          <w:b/>
          <w:bCs/>
          <w:u w:val="single"/>
        </w:rPr>
        <w:t>TextFunctions</w:t>
      </w:r>
      <w:proofErr w:type="spellEnd"/>
    </w:p>
    <w:p w14:paraId="2470C69E" w14:textId="77777777" w:rsidR="00414548" w:rsidRDefault="00414548" w:rsidP="00414548">
      <w:pPr>
        <w:spacing w:after="0" w:line="240" w:lineRule="auto"/>
      </w:pPr>
      <w:r>
        <w:t xml:space="preserve">  |       |</w:t>
      </w:r>
    </w:p>
    <w:p w14:paraId="15805B77" w14:textId="77777777" w:rsidR="00414548" w:rsidRDefault="00414548" w:rsidP="00414548">
      <w:pPr>
        <w:spacing w:after="0" w:line="240" w:lineRule="auto"/>
      </w:pPr>
      <w:r>
        <w:t xml:space="preserve">  |       +--extension.xml</w:t>
      </w:r>
    </w:p>
    <w:p w14:paraId="7841A351" w14:textId="77777777" w:rsidR="00414548" w:rsidRDefault="00414548" w:rsidP="00414548">
      <w:pPr>
        <w:spacing w:after="0" w:line="240" w:lineRule="auto"/>
      </w:pPr>
      <w:r>
        <w:t xml:space="preserve">  |       |</w:t>
      </w:r>
    </w:p>
    <w:p w14:paraId="09235862" w14:textId="77777777" w:rsidR="00414548" w:rsidRDefault="00414548" w:rsidP="00414548">
      <w:pPr>
        <w:spacing w:after="0" w:line="240" w:lineRule="auto"/>
      </w:pPr>
      <w:r>
        <w:t xml:space="preserve">  |       +--</w:t>
      </w:r>
      <w:r w:rsidRPr="00414548">
        <w:rPr>
          <w:b/>
          <w:bCs/>
          <w:u w:val="single"/>
        </w:rPr>
        <w:t>Lib</w:t>
      </w:r>
    </w:p>
    <w:p w14:paraId="2C02681E" w14:textId="77777777" w:rsidR="00414548" w:rsidRDefault="00414548" w:rsidP="00414548">
      <w:pPr>
        <w:spacing w:after="0" w:line="240" w:lineRule="auto"/>
      </w:pPr>
      <w:r>
        <w:t xml:space="preserve">  |            |</w:t>
      </w:r>
    </w:p>
    <w:p w14:paraId="7361096F" w14:textId="77777777" w:rsidR="00414548" w:rsidRDefault="00414548" w:rsidP="00414548">
      <w:pPr>
        <w:spacing w:after="0" w:line="240" w:lineRule="auto"/>
      </w:pPr>
      <w:r>
        <w:t xml:space="preserve">  |            +--JavaStrings.jar</w:t>
      </w:r>
    </w:p>
    <w:p w14:paraId="6CB3CC8D" w14:textId="77777777" w:rsidR="00414548" w:rsidRDefault="00414548" w:rsidP="00414548">
      <w:pPr>
        <w:spacing w:after="0" w:line="240" w:lineRule="auto"/>
      </w:pPr>
      <w:r>
        <w:t xml:space="preserve">  |            +--DotNEtStrings.dll</w:t>
      </w:r>
    </w:p>
    <w:p w14:paraId="499B86FD" w14:textId="77777777" w:rsidR="00414548" w:rsidRDefault="00414548" w:rsidP="005D69F6"/>
    <w:p w14:paraId="17E1F4FD" w14:textId="405784AB" w:rsidR="00414548" w:rsidRDefault="00414548" w:rsidP="005D69F6">
      <w:r>
        <w:t>Every OP</w:t>
      </w:r>
      <w:r w:rsidR="008279C8">
        <w:t>A</w:t>
      </w:r>
      <w:r>
        <w:t xml:space="preserve"> extension library must contain an extensions.xml to define the extensions to be linked and the values to be passed.  There is then a jar and a </w:t>
      </w:r>
      <w:proofErr w:type="spellStart"/>
      <w:r>
        <w:t>dll</w:t>
      </w:r>
      <w:proofErr w:type="spellEnd"/>
      <w:r>
        <w:t xml:space="preserve"> in the LIB folder to provide the Java and .net versions of the extension classes.</w:t>
      </w:r>
    </w:p>
    <w:p w14:paraId="3D6A00B7" w14:textId="2423606E" w:rsidR="00414548" w:rsidRDefault="00414548" w:rsidP="005D69F6">
      <w:r>
        <w:t>There can be multiple custom function classes in each JAR or DLL file</w:t>
      </w:r>
      <w:r w:rsidR="009D545B">
        <w:t xml:space="preserve"> and multiple JAR and DLL files </w:t>
      </w:r>
      <w:proofErr w:type="gramStart"/>
      <w:r w:rsidR="009D545B">
        <w:t>too,  OPA</w:t>
      </w:r>
      <w:proofErr w:type="gramEnd"/>
      <w:r w:rsidR="009D545B">
        <w:t xml:space="preserve"> will </w:t>
      </w:r>
      <w:proofErr w:type="spellStart"/>
      <w:r w:rsidR="009D545B">
        <w:t>iterae</w:t>
      </w:r>
      <w:proofErr w:type="spellEnd"/>
      <w:r w:rsidR="009D545B">
        <w:t xml:space="preserve"> them for the required functions automatically.  W</w:t>
      </w:r>
      <w:r>
        <w:t xml:space="preserve">e just need to reference </w:t>
      </w:r>
      <w:r w:rsidR="009D545B">
        <w:t xml:space="preserve">the fully qualified class names </w:t>
      </w:r>
      <w:r>
        <w:t>in the XML.  Here is a small snippet</w:t>
      </w:r>
      <w:r w:rsidR="009D545B">
        <w:t xml:space="preserve"> showing a </w:t>
      </w:r>
      <w:proofErr w:type="spellStart"/>
      <w:proofErr w:type="gramStart"/>
      <w:r w:rsidR="009D545B">
        <w:t>CapitaliseAll</w:t>
      </w:r>
      <w:proofErr w:type="spellEnd"/>
      <w:r w:rsidR="009D545B">
        <w:t>(</w:t>
      </w:r>
      <w:proofErr w:type="gramEnd"/>
      <w:r w:rsidR="009D545B">
        <w:t>) function that returns a text value and takes a text argument.   You can see both Java and .NET classes referenced.</w:t>
      </w:r>
    </w:p>
    <w:p w14:paraId="0EABCB54" w14:textId="4DE4B500" w:rsidR="00414548" w:rsidRDefault="00414548" w:rsidP="005D69F6">
      <w:r>
        <w:rPr>
          <w:noProof/>
        </w:rPr>
        <w:drawing>
          <wp:inline distT="0" distB="0" distL="0" distR="0" wp14:anchorId="5A00A3D4" wp14:editId="62E42D81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10BE" w14:textId="67EEB661" w:rsidR="005D69F6" w:rsidRDefault="00414548" w:rsidP="005D69F6">
      <w:r>
        <w:t xml:space="preserve"> </w:t>
      </w:r>
      <w:r w:rsidR="008279C8">
        <w:t>You need to create both Java and .NET versions of every function because t</w:t>
      </w:r>
      <w:r w:rsidR="005D69F6">
        <w:t xml:space="preserve">he OPA Debugger uses .NET and the test environment uses Apache Java </w:t>
      </w:r>
      <w:proofErr w:type="gramStart"/>
      <w:r w:rsidR="005D69F6">
        <w:t>server,  the</w:t>
      </w:r>
      <w:proofErr w:type="gramEnd"/>
      <w:r w:rsidR="005D69F6">
        <w:t xml:space="preserve"> deployment could be either a Java WAR file or a .NET Zip file.</w:t>
      </w:r>
    </w:p>
    <w:p w14:paraId="6CE8DF5D" w14:textId="4BD7929C" w:rsidR="005D69F6" w:rsidRDefault="005D69F6" w:rsidP="005D69F6"/>
    <w:p w14:paraId="28204FAD" w14:textId="53F22A94" w:rsidR="008279C8" w:rsidRDefault="008279C8" w:rsidP="008279C8">
      <w:pPr>
        <w:pStyle w:val="Heading2"/>
      </w:pPr>
      <w:r>
        <w:t>Build tools and source location</w:t>
      </w:r>
    </w:p>
    <w:p w14:paraId="5C7616D1" w14:textId="553B6FF3" w:rsidR="005D69F6" w:rsidRDefault="005D69F6" w:rsidP="005D69F6">
      <w:r>
        <w:t>The source is stored in a folder called “</w:t>
      </w:r>
      <w:proofErr w:type="spellStart"/>
      <w:proofErr w:type="gramStart"/>
      <w:r>
        <w:t>OPAExtensionsWorking</w:t>
      </w:r>
      <w:proofErr w:type="spellEnd"/>
      <w:r>
        <w:t>”  it</w:t>
      </w:r>
      <w:proofErr w:type="gramEnd"/>
      <w:r>
        <w:t xml:space="preserve"> has the following folders:</w:t>
      </w:r>
    </w:p>
    <w:p w14:paraId="048581C7" w14:textId="0A6D8B36" w:rsidR="005D69F6" w:rsidRDefault="005D69F6" w:rsidP="005D69F6">
      <w:r>
        <w:rPr>
          <w:noProof/>
        </w:rPr>
        <w:drawing>
          <wp:inline distT="0" distB="0" distL="0" distR="0" wp14:anchorId="643C93A0" wp14:editId="02F84B4D">
            <wp:extent cx="28003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E217" w14:textId="31E172EC" w:rsidR="005D69F6" w:rsidRDefault="005D69F6" w:rsidP="005D69F6"/>
    <w:p w14:paraId="31029237" w14:textId="298C686E" w:rsidR="008279C8" w:rsidRDefault="008279C8" w:rsidP="008279C8">
      <w:pPr>
        <w:pStyle w:val="Heading2"/>
      </w:pPr>
      <w:r>
        <w:t>.NET</w:t>
      </w:r>
    </w:p>
    <w:p w14:paraId="64181B79" w14:textId="074EE8E2" w:rsidR="008279C8" w:rsidRDefault="008279C8" w:rsidP="005D69F6">
      <w:r>
        <w:t xml:space="preserve">Source Code in </w:t>
      </w:r>
      <w:proofErr w:type="spellStart"/>
      <w:r>
        <w:t>DotNetStrings</w:t>
      </w:r>
      <w:proofErr w:type="spellEnd"/>
      <w:r>
        <w:t xml:space="preserve"> folder</w:t>
      </w:r>
    </w:p>
    <w:p w14:paraId="0A8F07A0" w14:textId="6B78865F" w:rsidR="008279C8" w:rsidRDefault="008279C8" w:rsidP="005D69F6">
      <w:r>
        <w:t>Complied using Visual Studio, an SLN file is present in the source folder</w:t>
      </w:r>
    </w:p>
    <w:p w14:paraId="0394333A" w14:textId="77777777" w:rsidR="00A955BB" w:rsidRDefault="008279C8" w:rsidP="00A955BB">
      <w:pPr>
        <w:pStyle w:val="Heading3"/>
      </w:pPr>
      <w:r>
        <w:t xml:space="preserve">References.  </w:t>
      </w:r>
    </w:p>
    <w:p w14:paraId="09C7DD3B" w14:textId="6BFA7CD7" w:rsidR="008279C8" w:rsidRDefault="008279C8" w:rsidP="005D69F6">
      <w:r>
        <w:t xml:space="preserve">Nothing particularly exciting </w:t>
      </w:r>
      <w:proofErr w:type="gramStart"/>
      <w:r>
        <w:t>here,  really</w:t>
      </w:r>
      <w:proofErr w:type="gramEnd"/>
      <w:r>
        <w:t xml:space="preserve"> just need to add the two </w:t>
      </w:r>
      <w:proofErr w:type="spellStart"/>
      <w:r>
        <w:t>Oracle.Determinations</w:t>
      </w:r>
      <w:proofErr w:type="spellEnd"/>
      <w:r>
        <w:t xml:space="preserve"> references and these may be found in the provided </w:t>
      </w:r>
      <w:proofErr w:type="spellStart"/>
      <w:r>
        <w:t>dotNetEngineRuntimes</w:t>
      </w:r>
      <w:proofErr w:type="spellEnd"/>
      <w:r>
        <w:t xml:space="preserve"> folder.  The rest were just added by the VS environment</w:t>
      </w:r>
    </w:p>
    <w:p w14:paraId="4B78F3E6" w14:textId="4FA74CB1" w:rsidR="008279C8" w:rsidRDefault="008279C8" w:rsidP="005D69F6">
      <w:r>
        <w:t xml:space="preserve">It is recommended to avoid adding anything other than core assemblies because the .net dependency in OPA is quite early version.  For </w:t>
      </w:r>
      <w:proofErr w:type="gramStart"/>
      <w:r>
        <w:t>example</w:t>
      </w:r>
      <w:proofErr w:type="gramEnd"/>
      <w:r>
        <w:t xml:space="preserve"> the latest regular expression classes did not operate correctly.</w:t>
      </w:r>
    </w:p>
    <w:p w14:paraId="28BA2D34" w14:textId="60360401" w:rsidR="008279C8" w:rsidRDefault="008279C8" w:rsidP="005D69F6">
      <w:r>
        <w:rPr>
          <w:noProof/>
        </w:rPr>
        <w:drawing>
          <wp:inline distT="0" distB="0" distL="0" distR="0" wp14:anchorId="59CA1CF4" wp14:editId="5D65A44C">
            <wp:extent cx="2505919" cy="1824698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446" cy="1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2572" w14:textId="77777777" w:rsidR="00ED5935" w:rsidRDefault="00ED5935"/>
    <w:p w14:paraId="1895A20E" w14:textId="15F4C869" w:rsidR="00ED5935" w:rsidRDefault="00ED59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Some tests are included using the VS test framework.</w:t>
      </w:r>
      <w:r>
        <w:br w:type="page"/>
      </w:r>
    </w:p>
    <w:p w14:paraId="1344952C" w14:textId="1F945535" w:rsidR="008279C8" w:rsidRDefault="008279C8" w:rsidP="008279C8">
      <w:pPr>
        <w:pStyle w:val="Heading2"/>
      </w:pPr>
      <w:r>
        <w:lastRenderedPageBreak/>
        <w:t>Java</w:t>
      </w:r>
    </w:p>
    <w:p w14:paraId="5F7924B4" w14:textId="66276FBE" w:rsidR="008279C8" w:rsidRDefault="008279C8" w:rsidP="005D69F6">
      <w:r>
        <w:t xml:space="preserve">Source code is in the </w:t>
      </w:r>
      <w:proofErr w:type="spellStart"/>
      <w:r>
        <w:t>JavaStrings</w:t>
      </w:r>
      <w:proofErr w:type="spellEnd"/>
      <w:r>
        <w:t xml:space="preserve"> folder.  The original build was using </w:t>
      </w:r>
      <w:proofErr w:type="spellStart"/>
      <w:r>
        <w:t>netbeans</w:t>
      </w:r>
      <w:proofErr w:type="spellEnd"/>
      <w:r>
        <w:t xml:space="preserve"> </w:t>
      </w:r>
      <w:proofErr w:type="gramStart"/>
      <w:r>
        <w:t>8.2  In</w:t>
      </w:r>
      <w:proofErr w:type="gramEnd"/>
      <w:r>
        <w:t xml:space="preserve"> </w:t>
      </w:r>
      <w:proofErr w:type="spellStart"/>
      <w:r>
        <w:t>netbeans</w:t>
      </w:r>
      <w:proofErr w:type="spellEnd"/>
      <w:r>
        <w:t xml:space="preserve"> you may simply open the folder as a project.</w:t>
      </w:r>
    </w:p>
    <w:p w14:paraId="11F6C064" w14:textId="751CF95A" w:rsidR="008279C8" w:rsidRDefault="008279C8" w:rsidP="005D69F6">
      <w:r>
        <w:t xml:space="preserve">You require JDK </w:t>
      </w:r>
      <w:r w:rsidR="00A955BB">
        <w:t>1.</w:t>
      </w:r>
      <w:r>
        <w:t>6</w:t>
      </w:r>
      <w:proofErr w:type="gramStart"/>
      <w:r w:rsidR="00A955BB">
        <w:t xml:space="preserve">   (</w:t>
      </w:r>
      <w:proofErr w:type="gramEnd"/>
      <w:r w:rsidR="00A955BB">
        <w:t xml:space="preserve">SE only not EE),  this is because later java may not operate properly with either the debugger or deployment environment.   </w:t>
      </w:r>
    </w:p>
    <w:p w14:paraId="7396E143" w14:textId="715E35F6" w:rsidR="00A955BB" w:rsidRDefault="00A955BB" w:rsidP="00A955BB">
      <w:pPr>
        <w:pStyle w:val="Heading3"/>
      </w:pPr>
      <w:r>
        <w:t xml:space="preserve">Dependencies  </w:t>
      </w:r>
    </w:p>
    <w:p w14:paraId="464901F2" w14:textId="0212A439" w:rsidR="00A955BB" w:rsidRDefault="00A955BB" w:rsidP="00A955BB">
      <w:pPr>
        <w:pStyle w:val="ListParagraph"/>
        <w:numPr>
          <w:ilvl w:val="0"/>
          <w:numId w:val="1"/>
        </w:numPr>
      </w:pPr>
      <w:r>
        <w:t xml:space="preserve">JDK </w:t>
      </w:r>
      <w:proofErr w:type="gramStart"/>
      <w:r>
        <w:t>1.6</w:t>
      </w:r>
      <w:r w:rsidR="00186FC0">
        <w:t xml:space="preserve">  (</w:t>
      </w:r>
      <w:proofErr w:type="gramEnd"/>
      <w:r w:rsidR="00186FC0">
        <w:t>copy provided because Oracle may stop providing at some point)</w:t>
      </w:r>
    </w:p>
    <w:p w14:paraId="09BF2E39" w14:textId="0FDC9431" w:rsidR="00A955BB" w:rsidRDefault="00A955BB" w:rsidP="00A955BB">
      <w:pPr>
        <w:pStyle w:val="ListParagraph"/>
        <w:numPr>
          <w:ilvl w:val="0"/>
          <w:numId w:val="1"/>
        </w:numPr>
      </w:pPr>
      <w:r>
        <w:t>Determinations-engine.jar</w:t>
      </w:r>
      <w:proofErr w:type="gramStart"/>
      <w:r>
        <w:t xml:space="preserve">   (</w:t>
      </w:r>
      <w:proofErr w:type="gramEnd"/>
      <w:r>
        <w:t xml:space="preserve">you will find this in the provided </w:t>
      </w:r>
      <w:proofErr w:type="spellStart"/>
      <w:r>
        <w:t>JavaEngineRuntimes</w:t>
      </w:r>
      <w:proofErr w:type="spellEnd"/>
      <w:r>
        <w:t xml:space="preserve"> folder.</w:t>
      </w:r>
    </w:p>
    <w:p w14:paraId="5F7C54AD" w14:textId="207B0402" w:rsidR="00A955BB" w:rsidRDefault="00A955BB" w:rsidP="005D69F6">
      <w:r>
        <w:rPr>
          <w:noProof/>
        </w:rPr>
        <w:drawing>
          <wp:inline distT="0" distB="0" distL="0" distR="0" wp14:anchorId="2A558271" wp14:editId="2D79E7FE">
            <wp:extent cx="345757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4B0B78" w14:textId="3F76B7B8" w:rsidR="00A955BB" w:rsidRDefault="00A955BB" w:rsidP="005D69F6"/>
    <w:p w14:paraId="4872F65E" w14:textId="0D9A555F" w:rsidR="00ED5935" w:rsidRDefault="00ED5935" w:rsidP="005D69F6">
      <w:r>
        <w:t xml:space="preserve">If using another compiler, there is nothing exciting about the </w:t>
      </w:r>
      <w:proofErr w:type="gramStart"/>
      <w:r>
        <w:t>build,  just</w:t>
      </w:r>
      <w:proofErr w:type="gramEnd"/>
      <w:r>
        <w:t xml:space="preserve"> find the java source files and add them to the project.</w:t>
      </w:r>
    </w:p>
    <w:p w14:paraId="74C9CE96" w14:textId="4A653722" w:rsidR="00ED5935" w:rsidRDefault="00ED5935" w:rsidP="005D69F6">
      <w:r>
        <w:t>Some test files are included using JUNIT</w:t>
      </w:r>
    </w:p>
    <w:p w14:paraId="483ECBE9" w14:textId="6AB91D03" w:rsidR="00A955BB" w:rsidRDefault="00A955BB" w:rsidP="005D69F6"/>
    <w:p w14:paraId="5A9AF71F" w14:textId="060743D8" w:rsidR="00ED5935" w:rsidRDefault="00ED5935" w:rsidP="005D69F6"/>
    <w:p w14:paraId="5FC2784E" w14:textId="2E2E01BA" w:rsidR="00ED5935" w:rsidRDefault="00ED5935" w:rsidP="00ED5935">
      <w:pPr>
        <w:pStyle w:val="Heading2"/>
      </w:pPr>
      <w:r>
        <w:t>OPA test folder</w:t>
      </w:r>
    </w:p>
    <w:p w14:paraId="3604FECF" w14:textId="4DA4BC39" w:rsidR="00ED5935" w:rsidRDefault="00ED5935" w:rsidP="005D69F6">
      <w:r>
        <w:t xml:space="preserve">There is a simple OPA rule base included containing a relationship and a few attributes.  This is intended for debugging purposes.  </w:t>
      </w:r>
    </w:p>
    <w:p w14:paraId="36DD9F1F" w14:textId="77777777" w:rsidR="00ED5935" w:rsidRDefault="00ED5935" w:rsidP="005D69F6">
      <w:r>
        <w:t xml:space="preserve">In </w:t>
      </w:r>
      <w:proofErr w:type="gramStart"/>
      <w:r>
        <w:t>general</w:t>
      </w:r>
      <w:proofErr w:type="gramEnd"/>
      <w:r>
        <w:t xml:space="preserve"> the </w:t>
      </w:r>
      <w:proofErr w:type="spellStart"/>
      <w:r>
        <w:t>processs</w:t>
      </w:r>
      <w:proofErr w:type="spellEnd"/>
      <w:r>
        <w:t xml:space="preserve"> is to </w:t>
      </w:r>
    </w:p>
    <w:p w14:paraId="4824940F" w14:textId="77777777" w:rsidR="00ED5935" w:rsidRDefault="00ED5935" w:rsidP="00ED5935">
      <w:pPr>
        <w:pStyle w:val="ListParagraph"/>
        <w:numPr>
          <w:ilvl w:val="0"/>
          <w:numId w:val="2"/>
        </w:numPr>
      </w:pPr>
      <w:r>
        <w:t xml:space="preserve">build the </w:t>
      </w:r>
      <w:proofErr w:type="spellStart"/>
      <w:r>
        <w:t>initaial</w:t>
      </w:r>
      <w:proofErr w:type="spellEnd"/>
      <w:r>
        <w:t xml:space="preserve"> .NET and Java versions to a reasonable degree, </w:t>
      </w:r>
    </w:p>
    <w:p w14:paraId="1D4DA127" w14:textId="77777777" w:rsidR="00ED5935" w:rsidRDefault="00ED5935" w:rsidP="00ED5935">
      <w:pPr>
        <w:pStyle w:val="ListParagraph"/>
        <w:numPr>
          <w:ilvl w:val="0"/>
          <w:numId w:val="2"/>
        </w:numPr>
      </w:pPr>
      <w:r>
        <w:t>copy the Extensions folder into the OPA project</w:t>
      </w:r>
    </w:p>
    <w:p w14:paraId="43D5C048" w14:textId="469A6CEC" w:rsidR="00ED5935" w:rsidRDefault="00ED5935" w:rsidP="00ED5935">
      <w:pPr>
        <w:pStyle w:val="ListParagraph"/>
        <w:numPr>
          <w:ilvl w:val="0"/>
          <w:numId w:val="2"/>
        </w:numPr>
      </w:pPr>
      <w:r>
        <w:t xml:space="preserve">then interact with OPA through the OPA </w:t>
      </w:r>
      <w:proofErr w:type="gramStart"/>
      <w:r>
        <w:t>debugger,  updating</w:t>
      </w:r>
      <w:proofErr w:type="gramEnd"/>
      <w:r>
        <w:t xml:space="preserve"> the .NET version until all is well</w:t>
      </w:r>
    </w:p>
    <w:p w14:paraId="2D5186E8" w14:textId="7A7976D0" w:rsidR="00ED5935" w:rsidRDefault="00ED5935" w:rsidP="00ED5935">
      <w:pPr>
        <w:pStyle w:val="ListParagraph"/>
        <w:numPr>
          <w:ilvl w:val="0"/>
          <w:numId w:val="2"/>
        </w:numPr>
      </w:pPr>
      <w:r>
        <w:t>return to the Java version and update to match the .NET</w:t>
      </w:r>
    </w:p>
    <w:p w14:paraId="20D0087E" w14:textId="28F1E92D" w:rsidR="00ED5935" w:rsidRDefault="00ED5935" w:rsidP="00ED5935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>
        <w:t>OPA,  export</w:t>
      </w:r>
      <w:proofErr w:type="gramEnd"/>
      <w:r>
        <w:t xml:space="preserve"> the debugging session as a test case then check that the java version operates properly by running the regression tester.</w:t>
      </w:r>
    </w:p>
    <w:p w14:paraId="638B213D" w14:textId="3ADCC810" w:rsidR="00ED5935" w:rsidRDefault="00ED5935" w:rsidP="00ED5935"/>
    <w:p w14:paraId="10A171BB" w14:textId="77777777" w:rsidR="006169C5" w:rsidRDefault="006169C5">
      <w:r>
        <w:br w:type="page"/>
      </w:r>
    </w:p>
    <w:p w14:paraId="42F3F02D" w14:textId="1DCB0592" w:rsidR="00ED5935" w:rsidRDefault="00ED5935" w:rsidP="006169C5">
      <w:pPr>
        <w:pStyle w:val="Heading2"/>
      </w:pPr>
      <w:r>
        <w:lastRenderedPageBreak/>
        <w:t>Deployment</w:t>
      </w:r>
    </w:p>
    <w:p w14:paraId="4F2BE4D1" w14:textId="10CA842E" w:rsidR="00ED5935" w:rsidRDefault="00ED5935" w:rsidP="00ED5935">
      <w:r>
        <w:t>Ensure you have updated the word document that specifies the usage of the extensions and the XML file!</w:t>
      </w:r>
    </w:p>
    <w:p w14:paraId="443D8CDC" w14:textId="1D42ECAF" w:rsidR="00ED5935" w:rsidRDefault="00ED5935" w:rsidP="00ED5935">
      <w:r>
        <w:rPr>
          <w:noProof/>
        </w:rPr>
        <w:drawing>
          <wp:inline distT="0" distB="0" distL="0" distR="0" wp14:anchorId="2B7EC899" wp14:editId="64C968EC">
            <wp:extent cx="2239701" cy="1347727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287" cy="136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E76F" w14:textId="1953648C" w:rsidR="00ED5935" w:rsidRDefault="00ED5935" w:rsidP="00ED5935">
      <w:r>
        <w:t>Deployment involves copying the XML, JAR, DLL and (and the word document that describes the usage) into</w:t>
      </w:r>
      <w:r w:rsidR="006169C5">
        <w:t xml:space="preserve"> </w:t>
      </w:r>
      <w:r>
        <w:t xml:space="preserve">the correct places in </w:t>
      </w:r>
      <w:r w:rsidR="006169C5">
        <w:t>the Extensions folder.</w:t>
      </w:r>
    </w:p>
    <w:p w14:paraId="2F4512D2" w14:textId="561B5613" w:rsidR="006169C5" w:rsidRDefault="006169C5" w:rsidP="00ED5935">
      <w:r>
        <w:t>There is a DEPLOYMENT folder, and within it a batch file that will carry out all the copying to create a new extensions folder that can be simply copied as required into the OPA development folder.</w:t>
      </w:r>
    </w:p>
    <w:p w14:paraId="71C1F310" w14:textId="389696B0" w:rsidR="006169C5" w:rsidRDefault="006169C5" w:rsidP="00ED5935"/>
    <w:p w14:paraId="041FAABE" w14:textId="4185C735" w:rsidR="006169C5" w:rsidRDefault="006169C5" w:rsidP="00ED5935">
      <w:r>
        <w:t>So</w:t>
      </w:r>
    </w:p>
    <w:p w14:paraId="443806F5" w14:textId="615226C3" w:rsidR="006169C5" w:rsidRDefault="006169C5" w:rsidP="006169C5">
      <w:pPr>
        <w:pStyle w:val="ListParagraph"/>
        <w:numPr>
          <w:ilvl w:val="0"/>
          <w:numId w:val="3"/>
        </w:numPr>
      </w:pPr>
      <w:r>
        <w:t xml:space="preserve"> Ensure the XML and docx files are up to date</w:t>
      </w:r>
    </w:p>
    <w:p w14:paraId="73B991C2" w14:textId="352FF1ED" w:rsidR="006169C5" w:rsidRDefault="006169C5" w:rsidP="006169C5">
      <w:pPr>
        <w:pStyle w:val="ListParagraph"/>
        <w:numPr>
          <w:ilvl w:val="0"/>
          <w:numId w:val="3"/>
        </w:numPr>
      </w:pPr>
      <w:r>
        <w:t>Build Java version</w:t>
      </w:r>
    </w:p>
    <w:p w14:paraId="0B60E8D8" w14:textId="05B5EA26" w:rsidR="006169C5" w:rsidRDefault="006169C5" w:rsidP="006169C5">
      <w:pPr>
        <w:pStyle w:val="ListParagraph"/>
        <w:numPr>
          <w:ilvl w:val="0"/>
          <w:numId w:val="3"/>
        </w:numPr>
      </w:pPr>
      <w:r>
        <w:t>Build .net version</w:t>
      </w:r>
    </w:p>
    <w:p w14:paraId="2EE4633C" w14:textId="70E275DC" w:rsidR="006169C5" w:rsidRDefault="006169C5" w:rsidP="006169C5">
      <w:pPr>
        <w:pStyle w:val="ListParagraph"/>
        <w:numPr>
          <w:ilvl w:val="0"/>
          <w:numId w:val="3"/>
        </w:numPr>
      </w:pPr>
      <w:r>
        <w:t>Go to deployment folder</w:t>
      </w:r>
    </w:p>
    <w:p w14:paraId="3AD072FB" w14:textId="675BBCA7" w:rsidR="006169C5" w:rsidRDefault="006169C5" w:rsidP="006169C5">
      <w:pPr>
        <w:pStyle w:val="ListParagraph"/>
        <w:numPr>
          <w:ilvl w:val="0"/>
          <w:numId w:val="3"/>
        </w:numPr>
      </w:pPr>
      <w:r>
        <w:t>Click on the REFRESH_DEPLOY.BAT file</w:t>
      </w:r>
    </w:p>
    <w:p w14:paraId="4561453C" w14:textId="3086BCE8" w:rsidR="006169C5" w:rsidRDefault="006169C5" w:rsidP="006169C5">
      <w:pPr>
        <w:pStyle w:val="ListParagraph"/>
        <w:numPr>
          <w:ilvl w:val="0"/>
          <w:numId w:val="3"/>
        </w:numPr>
      </w:pPr>
      <w:r>
        <w:t xml:space="preserve">When done (couple of </w:t>
      </w:r>
      <w:proofErr w:type="gramStart"/>
      <w:r>
        <w:t>seconds)  copy</w:t>
      </w:r>
      <w:proofErr w:type="gramEnd"/>
      <w:r>
        <w:t xml:space="preserve"> the extension folder to wherever needed.</w:t>
      </w:r>
    </w:p>
    <w:p w14:paraId="1C2B5F7E" w14:textId="46FB2FA0" w:rsidR="006169C5" w:rsidRDefault="006169C5" w:rsidP="00ED5935"/>
    <w:p w14:paraId="28FBF445" w14:textId="77777777" w:rsidR="005D69F6" w:rsidRDefault="005D69F6" w:rsidP="005D69F6"/>
    <w:p w14:paraId="64D6B4C2" w14:textId="77777777" w:rsidR="005D69F6" w:rsidRDefault="005D69F6" w:rsidP="005D69F6"/>
    <w:p w14:paraId="1BE17170" w14:textId="77777777" w:rsidR="005D69F6" w:rsidRDefault="005D69F6" w:rsidP="005D69F6"/>
    <w:p w14:paraId="00B3AACA" w14:textId="77777777" w:rsidR="005D69F6" w:rsidRDefault="005D69F6"/>
    <w:sectPr w:rsidR="005D69F6" w:rsidSect="00ED5935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22CE"/>
    <w:multiLevelType w:val="hybridMultilevel"/>
    <w:tmpl w:val="FCB8E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358"/>
    <w:multiLevelType w:val="hybridMultilevel"/>
    <w:tmpl w:val="B86ED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7A27"/>
    <w:multiLevelType w:val="hybridMultilevel"/>
    <w:tmpl w:val="DF127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F6"/>
    <w:rsid w:val="00186FC0"/>
    <w:rsid w:val="00206B5C"/>
    <w:rsid w:val="00414548"/>
    <w:rsid w:val="005D69F6"/>
    <w:rsid w:val="006169C5"/>
    <w:rsid w:val="008279C8"/>
    <w:rsid w:val="009D545B"/>
    <w:rsid w:val="00A955BB"/>
    <w:rsid w:val="00ED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6840"/>
  <w15:chartTrackingRefBased/>
  <w15:docId w15:val="{9B9FC43E-A9F7-4E8C-8322-46746683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55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5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Shersby</dc:creator>
  <cp:keywords/>
  <dc:description/>
  <cp:lastModifiedBy>Peter Shersby</cp:lastModifiedBy>
  <cp:revision>4</cp:revision>
  <dcterms:created xsi:type="dcterms:W3CDTF">2020-03-18T12:49:00Z</dcterms:created>
  <dcterms:modified xsi:type="dcterms:W3CDTF">2020-03-18T13:34:00Z</dcterms:modified>
</cp:coreProperties>
</file>