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FF0" w:rsidRDefault="006D1FF0" w:rsidP="006D1FF0">
      <w:pPr>
        <w:pStyle w:val="Heading1"/>
        <w:tabs>
          <w:tab w:val="right" w:pos="14601"/>
        </w:tabs>
      </w:pPr>
      <w:r>
        <w:t>OPA Extension: Text</w:t>
      </w:r>
      <w:r w:rsidR="00A35F77">
        <w:t xml:space="preserve"> Library</w:t>
      </w:r>
      <w:r>
        <w:t xml:space="preserve"> - Version 1.</w:t>
      </w:r>
      <w:r w:rsidR="00E97553">
        <w:t>8</w:t>
      </w:r>
      <w:r>
        <w:t xml:space="preserve">.0 </w:t>
      </w:r>
      <w:r>
        <w:tab/>
        <w:t xml:space="preserve">Released </w:t>
      </w:r>
      <w:r w:rsidR="00E97553">
        <w:t>18</w:t>
      </w:r>
      <w:r w:rsidR="00E97553" w:rsidRPr="00E97553">
        <w:rPr>
          <w:vertAlign w:val="superscript"/>
        </w:rPr>
        <w:t>th</w:t>
      </w:r>
      <w:r w:rsidR="00E97553">
        <w:t xml:space="preserve"> March 2020</w:t>
      </w:r>
    </w:p>
    <w:p w:rsidR="00D17640" w:rsidRDefault="00D17640" w:rsidP="00D17640">
      <w:pPr>
        <w:keepNext/>
        <w:autoSpaceDE w:val="0"/>
        <w:autoSpaceDN w:val="0"/>
        <w:adjustRightInd w:val="0"/>
        <w:spacing w:after="180" w:line="240" w:lineRule="auto"/>
        <w:rPr>
          <w:rFonts w:ascii="Helvetica" w:hAnsi="Helvetica" w:cs="Helvetica"/>
          <w:b/>
          <w:bCs/>
          <w:sz w:val="28"/>
          <w:szCs w:val="28"/>
        </w:rPr>
      </w:pPr>
      <w:bookmarkStart w:id="0" w:name="_GoBack"/>
      <w:bookmarkEnd w:id="0"/>
    </w:p>
    <w:p w:rsidR="00D17640" w:rsidRDefault="00D17640" w:rsidP="00D17640">
      <w:pPr>
        <w:keepNext/>
        <w:autoSpaceDE w:val="0"/>
        <w:autoSpaceDN w:val="0"/>
        <w:adjustRightInd w:val="0"/>
        <w:spacing w:after="180" w:line="240" w:lineRule="auto"/>
        <w:rPr>
          <w:rFonts w:ascii="Helvetica" w:hAnsi="Helvetica" w:cs="Helvetica"/>
          <w:b/>
          <w:bCs/>
          <w:sz w:val="28"/>
          <w:szCs w:val="28"/>
        </w:rPr>
      </w:pPr>
    </w:p>
    <w:p w:rsidR="007A32E5" w:rsidRDefault="00D17640" w:rsidP="00D17640">
      <w:pPr>
        <w:keepNext/>
        <w:autoSpaceDE w:val="0"/>
        <w:autoSpaceDN w:val="0"/>
        <w:adjustRightInd w:val="0"/>
        <w:spacing w:after="180" w:line="240" w:lineRule="auto"/>
        <w:rPr>
          <w:rFonts w:ascii="Helvetica" w:hAnsi="Helvetica" w:cs="Helvetica"/>
          <w:b/>
          <w:bCs/>
          <w:sz w:val="28"/>
          <w:szCs w:val="28"/>
        </w:rPr>
      </w:pPr>
      <w:r>
        <w:rPr>
          <w:rFonts w:ascii="Helvetica" w:hAnsi="Helvetica" w:cs="Helvetica"/>
          <w:b/>
          <w:bCs/>
          <w:sz w:val="28"/>
          <w:szCs w:val="28"/>
        </w:rPr>
        <w:t xml:space="preserve">Available under </w:t>
      </w:r>
      <w:r w:rsidR="007A32E5">
        <w:rPr>
          <w:rFonts w:ascii="Helvetica" w:hAnsi="Helvetica" w:cs="Helvetica"/>
          <w:b/>
          <w:bCs/>
          <w:sz w:val="28"/>
          <w:szCs w:val="28"/>
        </w:rPr>
        <w:t>GNU GENERAL PUBLIC LICENSE</w:t>
      </w:r>
      <w:r w:rsidR="007A32E5">
        <w:rPr>
          <w:rFonts w:ascii="Helvetica" w:hAnsi="Helvetica" w:cs="Helvetica"/>
          <w:b/>
          <w:bCs/>
          <w:sz w:val="28"/>
          <w:szCs w:val="28"/>
        </w:rPr>
        <w:t xml:space="preserve"> v3</w:t>
      </w:r>
    </w:p>
    <w:p w:rsidR="00D17640" w:rsidRDefault="00D17640" w:rsidP="00D17640">
      <w:pPr>
        <w:keepNext/>
        <w:autoSpaceDE w:val="0"/>
        <w:autoSpaceDN w:val="0"/>
        <w:adjustRightInd w:val="0"/>
        <w:spacing w:after="180" w:line="240" w:lineRule="auto"/>
        <w:rPr>
          <w:rFonts w:ascii="Helvetica" w:hAnsi="Helvetica" w:cs="Helvetica"/>
          <w:b/>
          <w:bCs/>
          <w:sz w:val="28"/>
          <w:szCs w:val="28"/>
        </w:rPr>
      </w:pPr>
    </w:p>
    <w:p w:rsidR="00D17640" w:rsidRDefault="00D17640" w:rsidP="00D17640">
      <w:r>
        <w:t>* Copyright (C) 2017, 2018, 2020 P.K. Shersby</w:t>
      </w:r>
    </w:p>
    <w:p w:rsidR="00D17640" w:rsidRDefault="00D17640" w:rsidP="00D17640"/>
    <w:p w:rsidR="00D17640" w:rsidRDefault="00D17640" w:rsidP="00D17640">
      <w:r>
        <w:t xml:space="preserve"> * This program is free software: you can redistribute it and/or </w:t>
      </w:r>
      <w:r>
        <w:t>modify it</w:t>
      </w:r>
      <w:r>
        <w:t xml:space="preserve"> under the terms of the GNU General Public License as published by the Free Software Foundation, version 3 of the License</w:t>
      </w:r>
      <w:r>
        <w:t>.</w:t>
      </w:r>
    </w:p>
    <w:p w:rsidR="00D17640" w:rsidRDefault="00D17640" w:rsidP="00D17640">
      <w:r>
        <w:t xml:space="preserve">  * This program is distributed in the hope that it will be useful, but WITHOUT ANY WARRANTY; without even the implied warranty </w:t>
      </w:r>
      <w:proofErr w:type="gramStart"/>
      <w:r>
        <w:t>of  MERCHANTABILITY</w:t>
      </w:r>
      <w:proofErr w:type="gramEnd"/>
      <w:r>
        <w:t xml:space="preserve"> or FITNESS FOR A PARTICULAR PURPOSE.  See </w:t>
      </w:r>
      <w:r>
        <w:t>the GNU</w:t>
      </w:r>
      <w:r>
        <w:t xml:space="preserve"> General Public License for more details.</w:t>
      </w:r>
    </w:p>
    <w:p w:rsidR="00D17640" w:rsidRDefault="00D17640" w:rsidP="00D17640">
      <w:r>
        <w:t xml:space="preserve">* </w:t>
      </w:r>
      <w:r>
        <w:t>You must acknowledge the author P.K. Shersby in any derived work.</w:t>
      </w:r>
    </w:p>
    <w:p w:rsidR="00D17640" w:rsidRDefault="00D17640" w:rsidP="00D17640"/>
    <w:p w:rsidR="00D17640" w:rsidRDefault="00D17640" w:rsidP="00D17640">
      <w:r>
        <w:t xml:space="preserve"> You should have received a copy of the GNU General Public License along with this program.  If not, see &lt;http://www.gnu.org/licenses/&gt;.</w:t>
      </w:r>
    </w:p>
    <w:p w:rsidR="00D17640" w:rsidRDefault="00D17640" w:rsidP="00D17640">
      <w:r>
        <w:br w:type="page"/>
      </w:r>
    </w:p>
    <w:p w:rsidR="00D17640" w:rsidRDefault="00D17640" w:rsidP="00D17640"/>
    <w:tbl>
      <w:tblPr>
        <w:tblStyle w:val="GridTable5Dark-Accent5"/>
        <w:tblW w:w="5009" w:type="pct"/>
        <w:tblLayout w:type="fixed"/>
        <w:tblLook w:val="04A0" w:firstRow="1" w:lastRow="0" w:firstColumn="1" w:lastColumn="0" w:noHBand="0" w:noVBand="1"/>
      </w:tblPr>
      <w:tblGrid>
        <w:gridCol w:w="3424"/>
        <w:gridCol w:w="5672"/>
        <w:gridCol w:w="5598"/>
      </w:tblGrid>
      <w:tr w:rsidR="0098681C" w:rsidRPr="0098681C" w:rsidTr="00D1764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pct"/>
          </w:tcPr>
          <w:p w:rsidR="0098681C" w:rsidRPr="0098681C" w:rsidRDefault="0098681C" w:rsidP="00C31E45">
            <w:pPr>
              <w:rPr>
                <w:rFonts w:ascii="Times New Roman" w:eastAsia="Times New Roman" w:hAnsi="Times New Roman" w:cs="Times New Roman"/>
                <w:bCs w:val="0"/>
                <w:color w:val="002060"/>
                <w:sz w:val="28"/>
                <w:lang w:eastAsia="en-GB"/>
              </w:rPr>
            </w:pPr>
            <w:r w:rsidRPr="0098681C">
              <w:rPr>
                <w:rFonts w:ascii="Times New Roman" w:eastAsia="Times New Roman" w:hAnsi="Times New Roman" w:cs="Times New Roman"/>
                <w:bCs w:val="0"/>
                <w:color w:val="002060"/>
                <w:sz w:val="28"/>
                <w:lang w:eastAsia="en-GB"/>
              </w:rPr>
              <w:t>Function</w:t>
            </w:r>
          </w:p>
        </w:tc>
        <w:tc>
          <w:tcPr>
            <w:tcW w:w="1930" w:type="pct"/>
          </w:tcPr>
          <w:p w:rsidR="0098681C" w:rsidRPr="0098681C" w:rsidRDefault="0098681C" w:rsidP="00C31E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2060"/>
                <w:sz w:val="28"/>
                <w:lang w:eastAsia="en-GB"/>
              </w:rPr>
            </w:pPr>
            <w:r w:rsidRPr="0098681C">
              <w:rPr>
                <w:rFonts w:ascii="Times New Roman" w:eastAsia="Times New Roman" w:hAnsi="Times New Roman" w:cs="Times New Roman"/>
                <w:color w:val="002060"/>
                <w:sz w:val="28"/>
                <w:lang w:eastAsia="en-GB"/>
              </w:rPr>
              <w:t>Description</w:t>
            </w:r>
          </w:p>
        </w:tc>
        <w:tc>
          <w:tcPr>
            <w:tcW w:w="1905" w:type="pct"/>
          </w:tcPr>
          <w:p w:rsidR="0098681C" w:rsidRPr="0098681C" w:rsidRDefault="0098681C" w:rsidP="00A34E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2060"/>
                <w:sz w:val="28"/>
                <w:szCs w:val="19"/>
              </w:rPr>
            </w:pPr>
            <w:r w:rsidRPr="0098681C">
              <w:rPr>
                <w:rFonts w:ascii="Consolas" w:hAnsi="Consolas" w:cs="Consolas"/>
                <w:color w:val="002060"/>
                <w:sz w:val="28"/>
                <w:szCs w:val="19"/>
              </w:rPr>
              <w:t>Parameters</w:t>
            </w:r>
          </w:p>
        </w:tc>
      </w:tr>
      <w:tr w:rsidR="006D1FF0" w:rsidRPr="00C31E45" w:rsidTr="00D1764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5" w:tooltip="class in com.pks.opa.extension.text" w:history="1">
              <w:proofErr w:type="spellStart"/>
              <w:r w:rsidR="00C31E45" w:rsidRPr="0098681C">
                <w:rPr>
                  <w:rFonts w:ascii="Arial" w:hAnsi="Arial" w:cs="Arial"/>
                  <w:color w:val="0000FF"/>
                  <w:sz w:val="19"/>
                  <w:szCs w:val="19"/>
                </w:rPr>
                <w:t>AssembleName</w:t>
              </w:r>
              <w:proofErr w:type="spellEnd"/>
            </w:hyperlink>
          </w:p>
        </w:tc>
        <w:tc>
          <w:tcPr>
            <w:tcW w:w="1930" w:type="pct"/>
            <w:hideMark/>
          </w:tcPr>
          <w:p w:rsidR="00C31E45" w:rsidRPr="00D17640" w:rsidRDefault="0098681C"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C</w:t>
            </w:r>
            <w:r w:rsidR="00A34EAA" w:rsidRPr="00D17640">
              <w:rPr>
                <w:rFonts w:eastAsia="Times New Roman" w:cstheme="minorHAnsi"/>
                <w:lang w:eastAsia="en-GB"/>
              </w:rPr>
              <w:t xml:space="preserve">oncatenates </w:t>
            </w:r>
            <w:r w:rsidR="00C31E45" w:rsidRPr="00D17640">
              <w:rPr>
                <w:rFonts w:eastAsia="Times New Roman" w:cstheme="minorHAnsi"/>
                <w:lang w:eastAsia="en-GB"/>
              </w:rPr>
              <w:t>first, middle and last names with appropriate spacing</w:t>
            </w:r>
            <w:r w:rsidR="00A34EAA" w:rsidRPr="00D17640">
              <w:rPr>
                <w:rFonts w:eastAsia="Times New Roman" w:cstheme="minorHAnsi"/>
                <w:lang w:eastAsia="en-GB"/>
              </w:rPr>
              <w:t>.</w:t>
            </w:r>
          </w:p>
          <w:p w:rsidR="00A34EAA" w:rsidRPr="00D17640" w:rsidRDefault="00A34EAA"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A34EAA" w:rsidRPr="00D17640" w:rsidRDefault="00A34EAA"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Any unknown or uncertain inputs will be treated as empty spaces.</w:t>
            </w:r>
          </w:p>
        </w:tc>
        <w:tc>
          <w:tcPr>
            <w:tcW w:w="1905" w:type="pct"/>
          </w:tcPr>
          <w:p w:rsidR="00A34EAA" w:rsidRDefault="00A34EAA" w:rsidP="00A34E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firstName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A34EAA" w:rsidRDefault="00A34EAA" w:rsidP="00A34E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middleNames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C31E45" w:rsidRPr="00C31E45" w:rsidRDefault="00A34EAA" w:rsidP="00A34E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lastName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6" w:tooltip="class in com.pks.opa.extension.text" w:history="1">
              <w:proofErr w:type="spellStart"/>
              <w:r w:rsidR="00C31E45" w:rsidRPr="0098681C">
                <w:rPr>
                  <w:rFonts w:ascii="Arial" w:hAnsi="Arial" w:cs="Arial"/>
                  <w:color w:val="0000FF"/>
                  <w:sz w:val="19"/>
                  <w:szCs w:val="19"/>
                </w:rPr>
                <w:t>CapitaliseAll</w:t>
              </w:r>
              <w:proofErr w:type="spellEnd"/>
            </w:hyperlink>
          </w:p>
        </w:tc>
        <w:tc>
          <w:tcPr>
            <w:tcW w:w="1930" w:type="pct"/>
            <w:hideMark/>
          </w:tcPr>
          <w:p w:rsidR="00C31E45" w:rsidRPr="00D17640" w:rsidRDefault="00C31E4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Returns a locale specific </w:t>
            </w:r>
            <w:r w:rsidR="0098681C" w:rsidRPr="00D17640">
              <w:rPr>
                <w:rFonts w:eastAsia="Times New Roman" w:cstheme="minorHAnsi"/>
                <w:lang w:eastAsia="en-GB"/>
              </w:rPr>
              <w:t>upper-case</w:t>
            </w:r>
            <w:r w:rsidRPr="00D17640">
              <w:rPr>
                <w:rFonts w:eastAsia="Times New Roman" w:cstheme="minorHAnsi"/>
                <w:lang w:eastAsia="en-GB"/>
              </w:rPr>
              <w:t xml:space="preserve"> version of the string passed in in the first parameter usage </w:t>
            </w:r>
          </w:p>
        </w:tc>
        <w:tc>
          <w:tcPr>
            <w:tcW w:w="1905" w:type="pct"/>
          </w:tcPr>
          <w:p w:rsidR="00C31E45" w:rsidRPr="00C31E45" w:rsidRDefault="00A34EAA" w:rsidP="00C31E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textValue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7" w:tooltip="class in com.pks.opa.extension.text" w:history="1">
              <w:proofErr w:type="spellStart"/>
              <w:r w:rsidR="00C31E45" w:rsidRPr="0098681C">
                <w:rPr>
                  <w:rFonts w:ascii="Arial" w:hAnsi="Arial" w:cs="Arial"/>
                  <w:color w:val="0000FF"/>
                  <w:sz w:val="19"/>
                  <w:szCs w:val="19"/>
                </w:rPr>
                <w:t>CapitaliseEachWord</w:t>
              </w:r>
              <w:proofErr w:type="spellEnd"/>
            </w:hyperlink>
          </w:p>
        </w:tc>
        <w:tc>
          <w:tcPr>
            <w:tcW w:w="1930" w:type="pct"/>
            <w:hideMark/>
          </w:tcPr>
          <w:p w:rsidR="00C31E45" w:rsidRPr="00D17640" w:rsidRDefault="00C31E45"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Returns the input but with the first letter of each word converted to upper case so "!!!john 123 smith!!!" is converted to "!!!John 123 Smith!!!" </w:t>
            </w:r>
          </w:p>
        </w:tc>
        <w:tc>
          <w:tcPr>
            <w:tcW w:w="1905" w:type="pct"/>
          </w:tcPr>
          <w:p w:rsidR="00C31E45" w:rsidRPr="00C31E45" w:rsidRDefault="00A34EAA" w:rsidP="00C31E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textValue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8" w:tooltip="class in com.pks.opa.extension.text" w:history="1">
              <w:proofErr w:type="spellStart"/>
              <w:r w:rsidR="00C31E45" w:rsidRPr="0098681C">
                <w:rPr>
                  <w:rFonts w:ascii="Arial" w:hAnsi="Arial" w:cs="Arial"/>
                  <w:color w:val="0000FF"/>
                  <w:sz w:val="19"/>
                  <w:szCs w:val="19"/>
                </w:rPr>
                <w:t>CapitaliseFirstLetter</w:t>
              </w:r>
              <w:proofErr w:type="spellEnd"/>
            </w:hyperlink>
          </w:p>
        </w:tc>
        <w:tc>
          <w:tcPr>
            <w:tcW w:w="1930" w:type="pct"/>
            <w:hideMark/>
          </w:tcPr>
          <w:p w:rsidR="00C31E45" w:rsidRPr="00D17640" w:rsidRDefault="00C31E4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Returns the input but with the first letter character converted to upper case so "!!!john!!!" is converted to "!!!John!!!" </w:t>
            </w:r>
          </w:p>
        </w:tc>
        <w:tc>
          <w:tcPr>
            <w:tcW w:w="1905" w:type="pct"/>
          </w:tcPr>
          <w:p w:rsidR="00C31E45" w:rsidRPr="00C31E45" w:rsidRDefault="00A34EAA" w:rsidP="00C31E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textValue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C31E45" w:rsidP="00C31E45">
            <w:pPr>
              <w:rPr>
                <w:rFonts w:ascii="Arial" w:hAnsi="Arial" w:cs="Arial"/>
                <w:color w:val="0000FF"/>
                <w:sz w:val="19"/>
                <w:szCs w:val="19"/>
              </w:rPr>
            </w:pPr>
            <w:proofErr w:type="spellStart"/>
            <w:r w:rsidRPr="0098681C">
              <w:rPr>
                <w:rFonts w:ascii="Arial" w:hAnsi="Arial" w:cs="Arial"/>
                <w:color w:val="0000FF"/>
                <w:sz w:val="19"/>
                <w:szCs w:val="19"/>
              </w:rPr>
              <w:t>BankNamesAreReasonableMatch</w:t>
            </w:r>
            <w:proofErr w:type="spellEnd"/>
          </w:p>
        </w:tc>
        <w:tc>
          <w:tcPr>
            <w:tcW w:w="1930" w:type="pct"/>
            <w:hideMark/>
          </w:tcPr>
          <w:p w:rsidR="00C31E45" w:rsidRPr="00D17640" w:rsidRDefault="0098681C"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C</w:t>
            </w:r>
            <w:r w:rsidR="00C31E45" w:rsidRPr="00D17640">
              <w:rPr>
                <w:rFonts w:eastAsia="Times New Roman" w:cstheme="minorHAnsi"/>
                <w:lang w:eastAsia="en-GB"/>
              </w:rPr>
              <w:t xml:space="preserve">heck if two provided names appear to be </w:t>
            </w:r>
            <w:r w:rsidR="00C31E45" w:rsidRPr="00D17640">
              <w:rPr>
                <w:rFonts w:eastAsia="Times New Roman" w:cstheme="minorHAnsi"/>
                <w:b/>
                <w:bCs/>
                <w:u w:val="single"/>
                <w:lang w:eastAsia="en-GB"/>
              </w:rPr>
              <w:t>generally acceptable as matching</w:t>
            </w:r>
            <w:r w:rsidR="00C31E45" w:rsidRPr="00D17640">
              <w:rPr>
                <w:rFonts w:eastAsia="Times New Roman" w:cstheme="minorHAnsi"/>
                <w:lang w:eastAsia="en-GB"/>
              </w:rPr>
              <w:t>.  This being a specialised approach for matching a bank account holder with the name of their account</w:t>
            </w:r>
          </w:p>
          <w:p w:rsidR="00A34EAA" w:rsidRPr="00D17640" w:rsidRDefault="00A34EAA"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A34EAA" w:rsidRPr="00D17640" w:rsidRDefault="00A34EAA"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Returns a Boolean True if they are a match, false otherwise</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It is not </w:t>
            </w:r>
            <w:proofErr w:type="spellStart"/>
            <w:r w:rsidRPr="00D17640">
              <w:rPr>
                <w:rFonts w:eastAsia="Times New Roman" w:cstheme="minorHAnsi"/>
                <w:lang w:eastAsia="en-GB"/>
              </w:rPr>
              <w:t>foolproof</w:t>
            </w:r>
            <w:proofErr w:type="spellEnd"/>
            <w:r w:rsidRPr="00D17640">
              <w:rPr>
                <w:rFonts w:eastAsia="Times New Roman" w:cstheme="minorHAnsi"/>
                <w:lang w:eastAsia="en-GB"/>
              </w:rPr>
              <w:t>!</w:t>
            </w:r>
          </w:p>
        </w:tc>
        <w:tc>
          <w:tcPr>
            <w:tcW w:w="1905" w:type="pct"/>
          </w:tcPr>
          <w:p w:rsidR="00896B2F" w:rsidRDefault="00896B2F" w:rsidP="00896B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entityName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bankAccountName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entityType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A34EAA" w:rsidRDefault="00896B2F" w:rsidP="00896B2F">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excludeFromEnd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p w:rsidR="00C31E45" w:rsidRPr="00896B2F" w:rsidRDefault="00C31E45" w:rsidP="00C31E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eastAsia="en-GB"/>
              </w:rPr>
            </w:pPr>
            <w:r w:rsidRPr="00896B2F">
              <w:rPr>
                <w:rFonts w:ascii="Times New Roman" w:eastAsia="Times New Roman" w:hAnsi="Times New Roman" w:cs="Times New Roman"/>
                <w:i/>
                <w:lang w:eastAsia="en-GB"/>
              </w:rPr>
              <w:t xml:space="preserve">Entity type = </w:t>
            </w:r>
            <w:r w:rsidR="00A34EAA" w:rsidRPr="00896B2F">
              <w:rPr>
                <w:rFonts w:ascii="Times New Roman" w:eastAsia="Times New Roman" w:hAnsi="Times New Roman" w:cs="Times New Roman"/>
                <w:i/>
                <w:lang w:eastAsia="en-GB"/>
              </w:rPr>
              <w:t xml:space="preserve">PERSON, PARTNER, </w:t>
            </w:r>
            <w:proofErr w:type="gramStart"/>
            <w:r w:rsidR="00A34EAA" w:rsidRPr="00896B2F">
              <w:rPr>
                <w:rFonts w:ascii="Times New Roman" w:eastAsia="Times New Roman" w:hAnsi="Times New Roman" w:cs="Times New Roman"/>
                <w:i/>
                <w:lang w:eastAsia="en-GB"/>
              </w:rPr>
              <w:t xml:space="preserve">COMPANY  </w:t>
            </w:r>
            <w:r w:rsidRPr="00896B2F">
              <w:rPr>
                <w:rFonts w:ascii="Times New Roman" w:eastAsia="Times New Roman" w:hAnsi="Times New Roman" w:cs="Times New Roman"/>
                <w:i/>
                <w:lang w:eastAsia="en-GB"/>
              </w:rPr>
              <w:t>–</w:t>
            </w:r>
            <w:proofErr w:type="gramEnd"/>
            <w:r w:rsidRPr="00896B2F">
              <w:rPr>
                <w:rFonts w:ascii="Times New Roman" w:eastAsia="Times New Roman" w:hAnsi="Times New Roman" w:cs="Times New Roman"/>
                <w:i/>
                <w:lang w:eastAsia="en-GB"/>
              </w:rPr>
              <w:t xml:space="preserve"> any other is treated as a company</w:t>
            </w:r>
            <w:r w:rsidR="00A34EAA" w:rsidRPr="00896B2F">
              <w:rPr>
                <w:rFonts w:ascii="Times New Roman" w:eastAsia="Times New Roman" w:hAnsi="Times New Roman" w:cs="Times New Roman"/>
                <w:i/>
                <w:lang w:eastAsia="en-GB"/>
              </w:rPr>
              <w:t>!</w:t>
            </w:r>
          </w:p>
          <w:p w:rsidR="00C31E45" w:rsidRPr="00896B2F" w:rsidRDefault="00C31E45" w:rsidP="00C31E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eastAsia="en-GB"/>
              </w:rPr>
            </w:pPr>
            <w:r w:rsidRPr="00896B2F">
              <w:rPr>
                <w:rFonts w:ascii="Times New Roman" w:eastAsia="Times New Roman" w:hAnsi="Times New Roman" w:cs="Times New Roman"/>
                <w:i/>
                <w:lang w:eastAsia="en-GB"/>
              </w:rPr>
              <w:t>Exclude from end is an optional string to trim from the bank name (typically “GBP”)</w:t>
            </w:r>
            <w:r w:rsidR="00902043">
              <w:rPr>
                <w:rFonts w:ascii="Times New Roman" w:eastAsia="Times New Roman" w:hAnsi="Times New Roman" w:cs="Times New Roman"/>
                <w:i/>
                <w:lang w:eastAsia="en-GB"/>
              </w:rPr>
              <w:t>, use “” if not required</w:t>
            </w:r>
          </w:p>
          <w:p w:rsidR="00C31E45" w:rsidRPr="00C31E45" w:rsidRDefault="00C31E45" w:rsidP="00C31E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
        </w:tc>
      </w:tr>
      <w:tr w:rsidR="006D1FF0" w:rsidRPr="00C31E45" w:rsidTr="00D17640">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C31E45" w:rsidP="00C31E45">
            <w:pPr>
              <w:rPr>
                <w:rFonts w:ascii="Arial" w:hAnsi="Arial" w:cs="Arial"/>
                <w:color w:val="0000FF"/>
                <w:sz w:val="19"/>
                <w:szCs w:val="19"/>
              </w:rPr>
            </w:pPr>
            <w:proofErr w:type="spellStart"/>
            <w:r w:rsidRPr="0098681C">
              <w:rPr>
                <w:rFonts w:ascii="Arial" w:hAnsi="Arial" w:cs="Arial"/>
                <w:color w:val="0000FF"/>
                <w:sz w:val="19"/>
                <w:szCs w:val="19"/>
              </w:rPr>
              <w:t>TheNamesAreReasonableMatch</w:t>
            </w:r>
            <w:proofErr w:type="spellEnd"/>
          </w:p>
        </w:tc>
        <w:tc>
          <w:tcPr>
            <w:tcW w:w="1930" w:type="pct"/>
            <w:hideMark/>
          </w:tcPr>
          <w:p w:rsidR="00C31E45" w:rsidRPr="00D17640" w:rsidRDefault="0098681C"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Checks</w:t>
            </w:r>
            <w:r w:rsidR="00C31E45" w:rsidRPr="00D17640">
              <w:rPr>
                <w:rFonts w:eastAsia="Times New Roman" w:cstheme="minorHAnsi"/>
                <w:lang w:eastAsia="en-GB"/>
              </w:rPr>
              <w:t xml:space="preserve"> if two provided names appear to be generally acceptable as matching.</w:t>
            </w:r>
          </w:p>
          <w:p w:rsidR="00896B2F" w:rsidRPr="00D17640" w:rsidRDefault="00896B2F"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Returns a Boolean True if they are a match, false otherwise</w:t>
            </w:r>
          </w:p>
        </w:tc>
        <w:tc>
          <w:tcPr>
            <w:tcW w:w="1905" w:type="pct"/>
          </w:tcPr>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name1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name2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C31E45" w:rsidRPr="00C31E45" w:rsidRDefault="00896B2F" w:rsidP="00896B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isPerson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boolean</w:t>
            </w:r>
            <w:proofErr w:type="spellEnd"/>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rPr>
          <w:cnfStyle w:val="000000100000" w:firstRow="0" w:lastRow="0" w:firstColumn="0" w:lastColumn="0" w:oddVBand="0" w:evenVBand="0" w:oddHBand="1" w:evenHBand="0" w:firstRowFirstColumn="0" w:firstRowLastColumn="0" w:lastRowFirstColumn="0" w:lastRowLastColumn="0"/>
          <w:trHeight w:val="1589"/>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9" w:tooltip="class in com.pks.opa.extension.text" w:history="1">
              <w:proofErr w:type="spellStart"/>
              <w:r w:rsidR="00C31E45" w:rsidRPr="0098681C">
                <w:rPr>
                  <w:rFonts w:ascii="Arial" w:hAnsi="Arial" w:cs="Arial"/>
                  <w:color w:val="0000FF"/>
                  <w:sz w:val="19"/>
                  <w:szCs w:val="19"/>
                </w:rPr>
                <w:t>ContainsVisibleCharacters</w:t>
              </w:r>
              <w:proofErr w:type="spellEnd"/>
            </w:hyperlink>
          </w:p>
        </w:tc>
        <w:tc>
          <w:tcPr>
            <w:tcW w:w="1930" w:type="pct"/>
            <w:hideMark/>
          </w:tcPr>
          <w:p w:rsidR="0098681C" w:rsidRPr="00D17640" w:rsidRDefault="0098681C" w:rsidP="00A34E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Tests</w:t>
            </w:r>
            <w:r w:rsidR="00C31E45" w:rsidRPr="00D17640">
              <w:rPr>
                <w:rFonts w:eastAsia="Times New Roman" w:cstheme="minorHAnsi"/>
                <w:lang w:eastAsia="en-GB"/>
              </w:rPr>
              <w:t xml:space="preserve"> if a text value contains some text other than whitespace.</w:t>
            </w:r>
            <w:r w:rsidR="00A34EAA" w:rsidRPr="00D17640">
              <w:rPr>
                <w:rFonts w:eastAsia="Times New Roman" w:cstheme="minorHAnsi"/>
                <w:lang w:eastAsia="en-GB"/>
              </w:rPr>
              <w:t xml:space="preserve">  </w:t>
            </w:r>
          </w:p>
          <w:p w:rsidR="00A34EAA" w:rsidRPr="00D17640" w:rsidRDefault="00A34EAA" w:rsidP="00A34E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19"/>
                <w:szCs w:val="19"/>
              </w:rPr>
            </w:pPr>
            <w:r w:rsidRPr="00D17640">
              <w:rPr>
                <w:rFonts w:eastAsia="Times New Roman" w:cstheme="minorHAnsi"/>
                <w:lang w:eastAsia="en-GB"/>
              </w:rPr>
              <w:t>Returns a Boolean (true) if the text value contains any visible characters such as letters, punctuation or numbers.  But returns false if the characters are not visible such as control characters, spaces and such-like</w:t>
            </w:r>
          </w:p>
          <w:p w:rsidR="00C31E45" w:rsidRPr="00D17640" w:rsidRDefault="00A34EAA"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The second Parameter is a Boolean that if set to true causes the function to return false instead of unknown or uncertain.</w:t>
            </w:r>
          </w:p>
        </w:tc>
        <w:tc>
          <w:tcPr>
            <w:tcW w:w="1905" w:type="pct"/>
          </w:tcPr>
          <w:p w:rsidR="00A34EAA" w:rsidRDefault="00A34EAA" w:rsidP="00A34E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textValue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C31E45" w:rsidRPr="00C31E45" w:rsidRDefault="00A34EAA" w:rsidP="00A34E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falseForUnknownUncertain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boolean</w:t>
            </w:r>
            <w:proofErr w:type="spellEnd"/>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10" w:tooltip="class in com.pks.opa.extension.text" w:history="1">
              <w:proofErr w:type="spellStart"/>
              <w:r w:rsidR="00C31E45" w:rsidRPr="0098681C">
                <w:rPr>
                  <w:rFonts w:ascii="Arial" w:hAnsi="Arial" w:cs="Arial"/>
                  <w:color w:val="0000FF"/>
                  <w:sz w:val="19"/>
                  <w:szCs w:val="19"/>
                </w:rPr>
                <w:t>ExtractPropertyKeyOrValue</w:t>
              </w:r>
              <w:proofErr w:type="spellEnd"/>
            </w:hyperlink>
          </w:p>
        </w:tc>
        <w:tc>
          <w:tcPr>
            <w:tcW w:w="1930" w:type="pct"/>
            <w:hideMark/>
          </w:tcPr>
          <w:p w:rsidR="00C31E45" w:rsidRPr="00D17640" w:rsidRDefault="00C31E4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An OPA Custom function that splits a string about the = sign and returns either the first part (the property key name) or the last part the value.</w:t>
            </w:r>
            <w:r w:rsidR="00896B2F" w:rsidRPr="00D17640">
              <w:rPr>
                <w:rFonts w:eastAsia="Times New Roman" w:cstheme="minorHAnsi"/>
                <w:lang w:eastAsia="en-GB"/>
              </w:rPr>
              <w:t xml:space="preserve">  The string may not contain multiple “=” characters</w:t>
            </w:r>
          </w:p>
          <w:p w:rsidR="00896B2F" w:rsidRPr="00D17640" w:rsidRDefault="00896B2F"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
          <w:p w:rsidR="00896B2F" w:rsidRPr="00D17640" w:rsidRDefault="00896B2F"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If </w:t>
            </w:r>
            <w:proofErr w:type="spellStart"/>
            <w:r w:rsidRPr="00D17640">
              <w:rPr>
                <w:rFonts w:eastAsia="Times New Roman" w:cstheme="minorHAnsi"/>
                <w:lang w:eastAsia="en-GB"/>
              </w:rPr>
              <w:t>getKey</w:t>
            </w:r>
            <w:proofErr w:type="spellEnd"/>
            <w:r w:rsidRPr="00D17640">
              <w:rPr>
                <w:rFonts w:eastAsia="Times New Roman" w:cstheme="minorHAnsi"/>
                <w:lang w:eastAsia="en-GB"/>
              </w:rPr>
              <w:t xml:space="preserve"> is set to true then the function returns the key name, otherwise returns the value</w:t>
            </w:r>
          </w:p>
        </w:tc>
        <w:tc>
          <w:tcPr>
            <w:tcW w:w="1905" w:type="pct"/>
          </w:tcPr>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keyValuePair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C31E45" w:rsidRDefault="00896B2F" w:rsidP="00896B2F">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getKey</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boolean</w:t>
            </w:r>
            <w:proofErr w:type="spellEnd"/>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p w:rsidR="00896B2F" w:rsidRPr="00C31E45" w:rsidRDefault="00896B2F" w:rsidP="00896B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
        </w:tc>
      </w:tr>
      <w:tr w:rsidR="006D1FF0"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11" w:tooltip="class in com.pks.opa.extension.text" w:history="1">
              <w:proofErr w:type="spellStart"/>
              <w:r w:rsidR="00C31E45" w:rsidRPr="0098681C">
                <w:rPr>
                  <w:rFonts w:ascii="Arial" w:hAnsi="Arial" w:cs="Arial"/>
                  <w:color w:val="0000FF"/>
                  <w:sz w:val="19"/>
                  <w:szCs w:val="19"/>
                </w:rPr>
                <w:t>GetTextLibraryVersion</w:t>
              </w:r>
              <w:proofErr w:type="spellEnd"/>
            </w:hyperlink>
          </w:p>
        </w:tc>
        <w:tc>
          <w:tcPr>
            <w:tcW w:w="1930" w:type="pct"/>
            <w:hideMark/>
          </w:tcPr>
          <w:p w:rsidR="00C31E45" w:rsidRPr="00D17640" w:rsidRDefault="00C31E45"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A utility that returns the version number of the text library.</w:t>
            </w:r>
          </w:p>
        </w:tc>
        <w:tc>
          <w:tcPr>
            <w:tcW w:w="1905" w:type="pct"/>
          </w:tcPr>
          <w:p w:rsidR="00896B2F" w:rsidRDefault="00896B2F" w:rsidP="00C31E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Takes no parameters </w:t>
            </w:r>
          </w:p>
          <w:p w:rsidR="00C31E45" w:rsidRPr="00C31E45" w:rsidRDefault="00896B2F" w:rsidP="00C31E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Returns “1.</w:t>
            </w:r>
            <w:r w:rsidR="00902043">
              <w:rPr>
                <w:rFonts w:ascii="Times New Roman" w:eastAsia="Times New Roman" w:hAnsi="Times New Roman" w:cs="Times New Roman"/>
                <w:lang w:eastAsia="en-GB"/>
              </w:rPr>
              <w:t>5.</w:t>
            </w:r>
            <w:r>
              <w:rPr>
                <w:rFonts w:ascii="Times New Roman" w:eastAsia="Times New Roman" w:hAnsi="Times New Roman" w:cs="Times New Roman"/>
                <w:lang w:eastAsia="en-GB"/>
              </w:rPr>
              <w:t>0” for the current version</w:t>
            </w:r>
          </w:p>
        </w:tc>
      </w:tr>
      <w:tr w:rsidR="006D1FF0" w:rsidRPr="00C31E45" w:rsidTr="00D17640">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12" w:tooltip="class in com.pks.opa.extension.text" w:history="1">
              <w:proofErr w:type="spellStart"/>
              <w:r w:rsidR="00C31E45" w:rsidRPr="0098681C">
                <w:rPr>
                  <w:rFonts w:ascii="Arial" w:hAnsi="Arial" w:cs="Arial"/>
                  <w:color w:val="0000FF"/>
                  <w:sz w:val="19"/>
                  <w:szCs w:val="19"/>
                </w:rPr>
                <w:t>GetVersionString</w:t>
              </w:r>
              <w:proofErr w:type="spellEnd"/>
            </w:hyperlink>
          </w:p>
        </w:tc>
        <w:tc>
          <w:tcPr>
            <w:tcW w:w="1930" w:type="pct"/>
            <w:hideMark/>
          </w:tcPr>
          <w:p w:rsidR="00C31E45" w:rsidRPr="00D17640" w:rsidRDefault="0098681C"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A</w:t>
            </w:r>
            <w:r w:rsidR="00C31E45" w:rsidRPr="00D17640">
              <w:rPr>
                <w:rFonts w:eastAsia="Times New Roman" w:cstheme="minorHAnsi"/>
                <w:lang w:eastAsia="en-GB"/>
              </w:rPr>
              <w:t xml:space="preserve">ssembles 4 numeric version identifiers into a single </w:t>
            </w:r>
            <w:r w:rsidR="00896B2F" w:rsidRPr="00D17640">
              <w:rPr>
                <w:rFonts w:eastAsia="Times New Roman" w:cstheme="minorHAnsi"/>
                <w:lang w:eastAsia="en-GB"/>
              </w:rPr>
              <w:t xml:space="preserve">text value with “.” Between them.  Mainly used </w:t>
            </w:r>
            <w:r w:rsidR="00C31E45" w:rsidRPr="00D17640">
              <w:rPr>
                <w:rFonts w:eastAsia="Times New Roman" w:cstheme="minorHAnsi"/>
                <w:lang w:eastAsia="en-GB"/>
              </w:rPr>
              <w:t>to verify that the java extensions are loaded</w:t>
            </w:r>
            <w:r w:rsidR="00896B2F" w:rsidRPr="00D17640">
              <w:rPr>
                <w:rFonts w:eastAsia="Times New Roman" w:cstheme="minorHAnsi"/>
                <w:lang w:eastAsia="en-GB"/>
              </w:rPr>
              <w:t>.  Note that will not add leading zeros.</w:t>
            </w:r>
          </w:p>
        </w:tc>
        <w:tc>
          <w:tcPr>
            <w:tcW w:w="1905" w:type="pct"/>
          </w:tcPr>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MajorVersion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number</w:t>
            </w:r>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InterfaceVersion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number</w:t>
            </w:r>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MaintenanceReleaseVersion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number</w:t>
            </w:r>
            <w:r>
              <w:rPr>
                <w:rFonts w:ascii="Consolas" w:hAnsi="Consolas" w:cs="Consolas"/>
                <w:color w:val="000000"/>
                <w:sz w:val="19"/>
                <w:szCs w:val="19"/>
              </w:rPr>
              <w:t>"</w:t>
            </w:r>
            <w:r>
              <w:rPr>
                <w:rFonts w:ascii="Consolas" w:hAnsi="Consolas" w:cs="Consolas"/>
                <w:color w:val="0000FF"/>
                <w:sz w:val="19"/>
                <w:szCs w:val="19"/>
              </w:rPr>
              <w:t>/&gt;</w:t>
            </w:r>
          </w:p>
          <w:p w:rsidR="00C31E45" w:rsidRPr="00C31E45" w:rsidRDefault="00896B2F" w:rsidP="00896B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TestCandiidateVersion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number</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13" w:tooltip="class in com.pks.opa.extension.text" w:history="1">
              <w:proofErr w:type="spellStart"/>
              <w:r w:rsidR="00C31E45" w:rsidRPr="0098681C">
                <w:rPr>
                  <w:rFonts w:ascii="Arial" w:hAnsi="Arial" w:cs="Arial"/>
                  <w:color w:val="0000FF"/>
                  <w:sz w:val="19"/>
                  <w:szCs w:val="19"/>
                </w:rPr>
                <w:t>LongestWord</w:t>
              </w:r>
              <w:proofErr w:type="spellEnd"/>
            </w:hyperlink>
          </w:p>
        </w:tc>
        <w:tc>
          <w:tcPr>
            <w:tcW w:w="1930" w:type="pct"/>
            <w:hideMark/>
          </w:tcPr>
          <w:p w:rsidR="00C31E45" w:rsidRPr="00D17640" w:rsidRDefault="00C31E45"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Returns the </w:t>
            </w:r>
            <w:r w:rsidR="00896B2F" w:rsidRPr="00D17640">
              <w:rPr>
                <w:rFonts w:eastAsia="Times New Roman" w:cstheme="minorHAnsi"/>
                <w:lang w:eastAsia="en-GB"/>
              </w:rPr>
              <w:t xml:space="preserve">number of characters in the </w:t>
            </w:r>
            <w:r w:rsidRPr="00D17640">
              <w:rPr>
                <w:rFonts w:eastAsia="Times New Roman" w:cstheme="minorHAnsi"/>
                <w:lang w:eastAsia="en-GB"/>
              </w:rPr>
              <w:t xml:space="preserve">longest word in </w:t>
            </w:r>
            <w:r w:rsidR="00896B2F" w:rsidRPr="00D17640">
              <w:rPr>
                <w:rFonts w:eastAsia="Times New Roman" w:cstheme="minorHAnsi"/>
                <w:lang w:eastAsia="en-GB"/>
              </w:rPr>
              <w:t xml:space="preserve">the </w:t>
            </w:r>
            <w:proofErr w:type="spellStart"/>
            <w:r w:rsidR="00896B2F" w:rsidRPr="00D17640">
              <w:rPr>
                <w:rFonts w:eastAsia="Times New Roman" w:cstheme="minorHAnsi"/>
                <w:lang w:eastAsia="en-GB"/>
              </w:rPr>
              <w:t>textValue</w:t>
            </w:r>
            <w:proofErr w:type="spellEnd"/>
            <w:r w:rsidR="00896B2F" w:rsidRPr="00D17640">
              <w:rPr>
                <w:rFonts w:eastAsia="Times New Roman" w:cstheme="minorHAnsi"/>
                <w:lang w:eastAsia="en-GB"/>
              </w:rPr>
              <w:t xml:space="preserve"> provided</w:t>
            </w:r>
            <w:r w:rsidRPr="00D17640">
              <w:rPr>
                <w:rFonts w:eastAsia="Times New Roman" w:cstheme="minorHAnsi"/>
                <w:lang w:eastAsia="en-GB"/>
              </w:rPr>
              <w:t>.</w:t>
            </w:r>
          </w:p>
        </w:tc>
        <w:tc>
          <w:tcPr>
            <w:tcW w:w="1905" w:type="pct"/>
          </w:tcPr>
          <w:p w:rsidR="00C31E45" w:rsidRPr="00C31E45" w:rsidRDefault="00896B2F" w:rsidP="00C31E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textValue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14" w:tooltip="class in com.pks.opa.extension.text" w:history="1">
              <w:proofErr w:type="spellStart"/>
              <w:r w:rsidR="00C31E45" w:rsidRPr="0098681C">
                <w:rPr>
                  <w:rFonts w:ascii="Arial" w:hAnsi="Arial" w:cs="Arial"/>
                  <w:color w:val="0000FF"/>
                  <w:sz w:val="19"/>
                  <w:szCs w:val="19"/>
                </w:rPr>
                <w:t>PositionOf</w:t>
              </w:r>
              <w:proofErr w:type="spellEnd"/>
            </w:hyperlink>
          </w:p>
        </w:tc>
        <w:tc>
          <w:tcPr>
            <w:tcW w:w="1930" w:type="pct"/>
            <w:hideMark/>
          </w:tcPr>
          <w:p w:rsidR="00C31E45" w:rsidRPr="00D17640" w:rsidRDefault="0098681C"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R</w:t>
            </w:r>
            <w:r w:rsidR="00C31E45" w:rsidRPr="00D17640">
              <w:rPr>
                <w:rFonts w:eastAsia="Times New Roman" w:cstheme="minorHAnsi"/>
                <w:lang w:eastAsia="en-GB"/>
              </w:rPr>
              <w:t xml:space="preserve">eturns the first position of a string within </w:t>
            </w:r>
            <w:proofErr w:type="gramStart"/>
            <w:r w:rsidR="00C31E45" w:rsidRPr="00D17640">
              <w:rPr>
                <w:rFonts w:eastAsia="Times New Roman" w:cstheme="minorHAnsi"/>
                <w:lang w:eastAsia="en-GB"/>
              </w:rPr>
              <w:t>a another</w:t>
            </w:r>
            <w:proofErr w:type="gramEnd"/>
            <w:r w:rsidR="00C31E45" w:rsidRPr="00D17640">
              <w:rPr>
                <w:rFonts w:eastAsia="Times New Roman" w:cstheme="minorHAnsi"/>
                <w:lang w:eastAsia="en-GB"/>
              </w:rPr>
              <w:t xml:space="preserve"> string starting at a specific character position (0 is first character).</w:t>
            </w:r>
          </w:p>
        </w:tc>
        <w:tc>
          <w:tcPr>
            <w:tcW w:w="1905" w:type="pct"/>
          </w:tcPr>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textToFind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896B2F" w:rsidRDefault="00896B2F" w:rsidP="00896B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textToLookWithin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C31E45" w:rsidRPr="00C31E45" w:rsidRDefault="00896B2F" w:rsidP="00896B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startPosition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number</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896B2F" w:rsidP="00C31E45">
            <w:pPr>
              <w:rPr>
                <w:rFonts w:ascii="Arial" w:hAnsi="Arial" w:cs="Arial"/>
                <w:color w:val="0000FF"/>
                <w:sz w:val="19"/>
                <w:szCs w:val="19"/>
              </w:rPr>
            </w:pPr>
            <w:proofErr w:type="spellStart"/>
            <w:r w:rsidRPr="0098681C">
              <w:rPr>
                <w:rFonts w:ascii="Arial" w:hAnsi="Arial" w:cs="Arial"/>
                <w:color w:val="0000FF"/>
                <w:sz w:val="19"/>
                <w:szCs w:val="19"/>
              </w:rPr>
              <w:t>Replace</w:t>
            </w:r>
            <w:r w:rsidR="00902043">
              <w:rPr>
                <w:rFonts w:ascii="Arial" w:hAnsi="Arial" w:cs="Arial"/>
                <w:color w:val="0000FF"/>
                <w:sz w:val="19"/>
                <w:szCs w:val="19"/>
              </w:rPr>
              <w:t>AnyOf</w:t>
            </w:r>
            <w:proofErr w:type="spellEnd"/>
          </w:p>
        </w:tc>
        <w:tc>
          <w:tcPr>
            <w:tcW w:w="1930" w:type="pct"/>
            <w:hideMark/>
          </w:tcPr>
          <w:p w:rsidR="00896B2F" w:rsidRPr="00D17640" w:rsidRDefault="006D1FF0"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R</w:t>
            </w:r>
            <w:r w:rsidR="00C31E45" w:rsidRPr="00D17640">
              <w:rPr>
                <w:rFonts w:eastAsia="Times New Roman" w:cstheme="minorHAnsi"/>
                <w:lang w:eastAsia="en-GB"/>
              </w:rPr>
              <w:t xml:space="preserve">eplaces </w:t>
            </w:r>
            <w:r w:rsidR="00896B2F" w:rsidRPr="00D17640">
              <w:rPr>
                <w:rFonts w:eastAsia="Times New Roman" w:cstheme="minorHAnsi"/>
                <w:lang w:eastAsia="en-GB"/>
              </w:rPr>
              <w:t xml:space="preserve">parts of a text attribute that match against </w:t>
            </w:r>
            <w:r w:rsidR="00902043" w:rsidRPr="00D17640">
              <w:rPr>
                <w:rFonts w:eastAsia="Times New Roman" w:cstheme="minorHAnsi"/>
                <w:lang w:eastAsia="en-GB"/>
              </w:rPr>
              <w:t>a list of search string</w:t>
            </w:r>
            <w:r w:rsidR="00896B2F" w:rsidRPr="00D17640">
              <w:rPr>
                <w:rFonts w:eastAsia="Times New Roman" w:cstheme="minorHAnsi"/>
                <w:lang w:eastAsia="en-GB"/>
              </w:rPr>
              <w:t xml:space="preserve">.  Simple regular expressions include </w:t>
            </w:r>
          </w:p>
          <w:p w:rsidR="00C31E45" w:rsidRPr="00D17640" w:rsidRDefault="00896B2F" w:rsidP="006D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a simple string or word such as “and”</w:t>
            </w:r>
          </w:p>
          <w:p w:rsidR="006D1FF0" w:rsidRPr="00D17640" w:rsidRDefault="00896B2F" w:rsidP="006D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a list of characters </w:t>
            </w:r>
            <w:r w:rsidR="00902043" w:rsidRPr="00D17640">
              <w:rPr>
                <w:rFonts w:eastAsia="Times New Roman" w:cstheme="minorHAnsi"/>
                <w:lang w:eastAsia="en-GB"/>
              </w:rPr>
              <w:t xml:space="preserve">or text expressions separated by a delimiter (such </w:t>
            </w:r>
            <w:proofErr w:type="gramStart"/>
            <w:r w:rsidR="00902043" w:rsidRPr="00D17640">
              <w:rPr>
                <w:rFonts w:eastAsia="Times New Roman" w:cstheme="minorHAnsi"/>
                <w:lang w:eastAsia="en-GB"/>
              </w:rPr>
              <w:t xml:space="preserve">as </w:t>
            </w:r>
            <w:r w:rsidR="000275F5" w:rsidRPr="00D17640">
              <w:rPr>
                <w:rFonts w:eastAsia="Times New Roman" w:cstheme="minorHAnsi"/>
                <w:lang w:eastAsia="en-GB"/>
              </w:rPr>
              <w:t>,</w:t>
            </w:r>
            <w:proofErr w:type="gramEnd"/>
            <w:r w:rsidR="000275F5" w:rsidRPr="00D17640">
              <w:rPr>
                <w:rFonts w:eastAsia="Times New Roman" w:cstheme="minorHAnsi"/>
                <w:lang w:eastAsia="en-GB"/>
              </w:rPr>
              <w:t xml:space="preserve"> or |</w:t>
            </w:r>
            <w:r w:rsidR="00902043" w:rsidRPr="00D17640">
              <w:rPr>
                <w:rFonts w:eastAsia="Times New Roman" w:cstheme="minorHAnsi"/>
                <w:lang w:eastAsia="en-GB"/>
              </w:rPr>
              <w:t>).</w:t>
            </w:r>
            <w:r w:rsidR="0098681C" w:rsidRPr="00D17640">
              <w:rPr>
                <w:rFonts w:eastAsia="Times New Roman" w:cstheme="minorHAnsi"/>
                <w:lang w:eastAsia="en-GB"/>
              </w:rPr>
              <w:t xml:space="preserve">  </w:t>
            </w:r>
          </w:p>
          <w:p w:rsidR="00896B2F" w:rsidRPr="00D17640" w:rsidRDefault="00902043" w:rsidP="006D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E.g.   </w:t>
            </w:r>
            <w:proofErr w:type="spellStart"/>
            <w:r w:rsidRPr="00D17640">
              <w:rPr>
                <w:rFonts w:eastAsia="Times New Roman" w:cstheme="minorHAnsi"/>
                <w:lang w:eastAsia="en-GB"/>
              </w:rPr>
              <w:t>replaceAnyOf</w:t>
            </w:r>
            <w:proofErr w:type="spellEnd"/>
            <w:r w:rsidRPr="00D17640">
              <w:rPr>
                <w:rFonts w:eastAsia="Times New Roman" w:cstheme="minorHAnsi"/>
                <w:lang w:eastAsia="en-GB"/>
              </w:rPr>
              <w:t xml:space="preserve"> (“+44 1473 231423”, “+44”,”0”,”,”) </w:t>
            </w:r>
            <w:proofErr w:type="gramStart"/>
            <w:r w:rsidRPr="00D17640">
              <w:rPr>
                <w:rFonts w:eastAsia="Times New Roman" w:cstheme="minorHAnsi"/>
                <w:lang w:eastAsia="en-GB"/>
              </w:rPr>
              <w:t>returns  0</w:t>
            </w:r>
            <w:proofErr w:type="gramEnd"/>
            <w:r w:rsidRPr="00D17640">
              <w:rPr>
                <w:rFonts w:eastAsia="Times New Roman" w:cstheme="minorHAnsi"/>
                <w:lang w:eastAsia="en-GB"/>
              </w:rPr>
              <w:t xml:space="preserve"> 1473 231423</w:t>
            </w:r>
          </w:p>
          <w:p w:rsidR="00902043" w:rsidRPr="00D17640" w:rsidRDefault="00902043" w:rsidP="006D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roofErr w:type="spellStart"/>
            <w:proofErr w:type="gramStart"/>
            <w:r w:rsidRPr="00D17640">
              <w:rPr>
                <w:rFonts w:eastAsia="Times New Roman" w:cstheme="minorHAnsi"/>
                <w:lang w:eastAsia="en-GB"/>
              </w:rPr>
              <w:t>replaceAnyOf</w:t>
            </w:r>
            <w:proofErr w:type="spellEnd"/>
            <w:r w:rsidRPr="00D17640">
              <w:rPr>
                <w:rFonts w:eastAsia="Times New Roman" w:cstheme="minorHAnsi"/>
                <w:lang w:eastAsia="en-GB"/>
              </w:rPr>
              <w:t>( “</w:t>
            </w:r>
            <w:proofErr w:type="gramEnd"/>
            <w:r w:rsidRPr="00D17640">
              <w:rPr>
                <w:rFonts w:eastAsia="Times New Roman" w:cstheme="minorHAnsi"/>
                <w:lang w:eastAsia="en-GB"/>
              </w:rPr>
              <w:t>0 (1473) 231423”, “  ,(,)”, ”” ,”,”) gives 01773231423 i.e. replacing space or brackets with nothing.</w:t>
            </w:r>
          </w:p>
          <w:p w:rsidR="00902043" w:rsidRPr="00D17640" w:rsidRDefault="00902043" w:rsidP="006D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Returns unknown/uncertain if any parameter is unknown/uncertain</w:t>
            </w:r>
          </w:p>
        </w:tc>
        <w:tc>
          <w:tcPr>
            <w:tcW w:w="1905" w:type="pct"/>
          </w:tcPr>
          <w:p w:rsidR="0098681C" w:rsidRDefault="0098681C" w:rsidP="0098681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originalText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98681C" w:rsidRDefault="0098681C" w:rsidP="0098681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sidR="00902043">
              <w:rPr>
                <w:rFonts w:ascii="Consolas" w:hAnsi="Consolas" w:cs="Consolas"/>
                <w:color w:val="0000FF"/>
                <w:sz w:val="19"/>
                <w:szCs w:val="19"/>
              </w:rPr>
              <w:t>searchForList</w:t>
            </w:r>
            <w:proofErr w:type="spell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902043" w:rsidRDefault="0098681C" w:rsidP="0098681C">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replacementText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C31E45" w:rsidRPr="00C31E45" w:rsidRDefault="00902043" w:rsidP="009868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delimiter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0275F5" w:rsidRPr="00C31E45" w:rsidTr="00D17640">
        <w:tc>
          <w:tcPr>
            <w:cnfStyle w:val="001000000000" w:firstRow="0" w:lastRow="0" w:firstColumn="1" w:lastColumn="0" w:oddVBand="0" w:evenVBand="0" w:oddHBand="0" w:evenHBand="0" w:firstRowFirstColumn="0" w:firstRowLastColumn="0" w:lastRowFirstColumn="0" w:lastRowLastColumn="0"/>
            <w:tcW w:w="1165" w:type="pct"/>
          </w:tcPr>
          <w:p w:rsidR="000275F5" w:rsidRPr="0098681C" w:rsidRDefault="000275F5" w:rsidP="00C31E45">
            <w:pPr>
              <w:rPr>
                <w:rFonts w:ascii="Arial" w:hAnsi="Arial" w:cs="Arial"/>
                <w:color w:val="0000FF"/>
                <w:sz w:val="19"/>
                <w:szCs w:val="19"/>
              </w:rPr>
            </w:pPr>
            <w:proofErr w:type="spellStart"/>
            <w:r>
              <w:rPr>
                <w:rFonts w:ascii="Arial" w:hAnsi="Arial" w:cs="Arial"/>
                <w:color w:val="0000FF"/>
                <w:sz w:val="19"/>
                <w:szCs w:val="19"/>
              </w:rPr>
              <w:t>ReplaceList</w:t>
            </w:r>
            <w:proofErr w:type="spellEnd"/>
          </w:p>
        </w:tc>
        <w:tc>
          <w:tcPr>
            <w:tcW w:w="1930" w:type="pct"/>
          </w:tcPr>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Replaces all occurrences of the strings listed in the “search for list” with the matching list item in the “replacement list”.  The lists are each </w:t>
            </w:r>
            <w:proofErr w:type="gramStart"/>
            <w:r w:rsidRPr="00D17640">
              <w:rPr>
                <w:rFonts w:eastAsia="Times New Roman" w:cstheme="minorHAnsi"/>
                <w:lang w:eastAsia="en-GB"/>
              </w:rPr>
              <w:t>strings</w:t>
            </w:r>
            <w:proofErr w:type="gramEnd"/>
            <w:r w:rsidRPr="00D17640">
              <w:rPr>
                <w:rFonts w:eastAsia="Times New Roman" w:cstheme="minorHAnsi"/>
                <w:lang w:eastAsia="en-GB"/>
              </w:rPr>
              <w:t>, using a delimiter to split them into lists.  The delimiter is the same for both lists.  There is no default delimiter, it must be provided.</w:t>
            </w: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lastRenderedPageBreak/>
              <w:t>The delimiter is normally a single character such as “|” or “^” although it could be a more complex string such as “</w:t>
            </w:r>
            <w:proofErr w:type="gramStart"/>
            <w:r w:rsidRPr="00D17640">
              <w:rPr>
                <w:rFonts w:eastAsia="Times New Roman" w:cstheme="minorHAnsi"/>
                <w:lang w:eastAsia="en-GB"/>
              </w:rPr>
              <w:t>^!$</w:t>
            </w:r>
            <w:proofErr w:type="gramEnd"/>
            <w:r w:rsidRPr="00D17640">
              <w:rPr>
                <w:rFonts w:eastAsia="Times New Roman" w:cstheme="minorHAnsi"/>
                <w:lang w:eastAsia="en-GB"/>
              </w:rPr>
              <w:t>%^” if lots of special characters might appear in the actual text..</w:t>
            </w: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e.g.</w:t>
            </w: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ab/>
            </w:r>
            <w:proofErr w:type="spellStart"/>
            <w:r w:rsidRPr="00D17640">
              <w:rPr>
                <w:rFonts w:eastAsia="Times New Roman" w:cstheme="minorHAnsi"/>
                <w:lang w:eastAsia="en-GB"/>
              </w:rPr>
              <w:t>myText</w:t>
            </w:r>
            <w:proofErr w:type="spellEnd"/>
            <w:r w:rsidRPr="00D17640">
              <w:rPr>
                <w:rFonts w:eastAsia="Times New Roman" w:cstheme="minorHAnsi"/>
                <w:lang w:eastAsia="en-GB"/>
              </w:rPr>
              <w:t xml:space="preserve"> = “Hello &lt;name&gt;, I am &lt;mood&gt;”</w:t>
            </w:r>
          </w:p>
          <w:p w:rsidR="000275F5" w:rsidRPr="00D17640" w:rsidRDefault="000275F5" w:rsidP="000275F5">
            <w:pPr>
              <w:ind w:left="856"/>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roofErr w:type="spellStart"/>
            <w:r w:rsidRPr="00D17640">
              <w:rPr>
                <w:rFonts w:eastAsia="Times New Roman" w:cstheme="minorHAnsi"/>
                <w:lang w:eastAsia="en-GB"/>
              </w:rPr>
              <w:t>Replacelist</w:t>
            </w:r>
            <w:proofErr w:type="spellEnd"/>
            <w:r w:rsidRPr="00D17640">
              <w:rPr>
                <w:rFonts w:eastAsia="Times New Roman" w:cstheme="minorHAnsi"/>
                <w:lang w:eastAsia="en-GB"/>
              </w:rPr>
              <w:t>(“</w:t>
            </w:r>
            <w:proofErr w:type="spellStart"/>
            <w:r w:rsidRPr="00D17640">
              <w:rPr>
                <w:rFonts w:eastAsia="Times New Roman" w:cstheme="minorHAnsi"/>
                <w:lang w:eastAsia="en-GB"/>
              </w:rPr>
              <w:t>myText</w:t>
            </w:r>
            <w:proofErr w:type="spellEnd"/>
            <w:proofErr w:type="gramStart"/>
            <w:r w:rsidRPr="00D17640">
              <w:rPr>
                <w:rFonts w:eastAsia="Times New Roman" w:cstheme="minorHAnsi"/>
                <w:lang w:eastAsia="en-GB"/>
              </w:rPr>
              <w:t>,”&lt;</w:t>
            </w:r>
            <w:proofErr w:type="gramEnd"/>
            <w:r w:rsidRPr="00D17640">
              <w:rPr>
                <w:rFonts w:eastAsia="Times New Roman" w:cstheme="minorHAnsi"/>
                <w:lang w:eastAsia="en-GB"/>
              </w:rPr>
              <w:t>name&gt;|&lt;time&gt;|&lt;mood&gt;”,”John|0:00|happy”</w:t>
            </w:r>
          </w:p>
          <w:p w:rsidR="000275F5" w:rsidRPr="00D17640" w:rsidRDefault="000275F5" w:rsidP="000275F5">
            <w:pPr>
              <w:ind w:left="856"/>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
          <w:p w:rsidR="000275F5" w:rsidRPr="00D17640" w:rsidRDefault="000275F5" w:rsidP="000275F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   Results in </w:t>
            </w: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        “Hello John, I am happy”</w:t>
            </w: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Note that spacing etc is replicated exactly.</w:t>
            </w: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
          <w:p w:rsidR="000275F5" w:rsidRPr="00D17640" w:rsidRDefault="000275F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If any of the four parameters is unknown or uncertain then the output will be unknown/uncertain</w:t>
            </w:r>
          </w:p>
        </w:tc>
        <w:tc>
          <w:tcPr>
            <w:tcW w:w="1905" w:type="pct"/>
          </w:tcPr>
          <w:p w:rsidR="000275F5" w:rsidRDefault="000275F5" w:rsidP="000275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lastRenderedPageBreak/>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originalText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0275F5" w:rsidRDefault="000275F5" w:rsidP="000275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searchForList</w:t>
            </w:r>
            <w:proofErr w:type="spell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0275F5" w:rsidRDefault="000275F5" w:rsidP="000275F5">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replacementList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0275F5" w:rsidRDefault="000275F5" w:rsidP="000275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delimiter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902043"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tcPr>
          <w:p w:rsidR="00902043" w:rsidRPr="0098681C" w:rsidRDefault="00902043" w:rsidP="00C31E45">
            <w:pPr>
              <w:rPr>
                <w:rFonts w:ascii="Arial" w:hAnsi="Arial" w:cs="Arial"/>
                <w:color w:val="0000FF"/>
                <w:sz w:val="19"/>
                <w:szCs w:val="19"/>
              </w:rPr>
            </w:pPr>
            <w:proofErr w:type="spellStart"/>
            <w:r>
              <w:rPr>
                <w:rFonts w:ascii="Arial" w:hAnsi="Arial" w:cs="Arial"/>
                <w:color w:val="0000FF"/>
                <w:sz w:val="19"/>
                <w:szCs w:val="19"/>
              </w:rPr>
              <w:t>ContainsAnyOf</w:t>
            </w:r>
            <w:proofErr w:type="spellEnd"/>
          </w:p>
        </w:tc>
        <w:tc>
          <w:tcPr>
            <w:tcW w:w="1930" w:type="pct"/>
          </w:tcPr>
          <w:p w:rsidR="00902043" w:rsidRPr="00D17640" w:rsidRDefault="0090204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Operates in a similar manner to </w:t>
            </w:r>
            <w:proofErr w:type="spellStart"/>
            <w:r w:rsidRPr="00D17640">
              <w:rPr>
                <w:rFonts w:eastAsia="Times New Roman" w:cstheme="minorHAnsi"/>
                <w:lang w:eastAsia="en-GB"/>
              </w:rPr>
              <w:t>ReplaceAnyOf</w:t>
            </w:r>
            <w:proofErr w:type="spellEnd"/>
            <w:r w:rsidRPr="00D17640">
              <w:rPr>
                <w:rFonts w:eastAsia="Times New Roman" w:cstheme="minorHAnsi"/>
                <w:lang w:eastAsia="en-GB"/>
              </w:rPr>
              <w:t xml:space="preserve"> except it simply test to see if any of the search list are found.  Returns a Boolean value,  </w:t>
            </w:r>
          </w:p>
          <w:p w:rsidR="00902043" w:rsidRPr="00D17640" w:rsidRDefault="0090204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Returns unknown/uncertain if any parameter is unknown/uncertain </w:t>
            </w:r>
          </w:p>
        </w:tc>
        <w:tc>
          <w:tcPr>
            <w:tcW w:w="1905" w:type="pct"/>
          </w:tcPr>
          <w:p w:rsidR="00902043" w:rsidRDefault="00902043" w:rsidP="00902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originalText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902043" w:rsidRDefault="00902043" w:rsidP="00902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searchForList</w:t>
            </w:r>
            <w:proofErr w:type="spell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902043" w:rsidRDefault="00902043" w:rsidP="009020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delimiter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15" w:tooltip="class in com.pks.opa.extension.text" w:history="1">
              <w:r w:rsidR="00C31E45" w:rsidRPr="0098681C">
                <w:rPr>
                  <w:rFonts w:ascii="Arial" w:hAnsi="Arial" w:cs="Arial"/>
                  <w:color w:val="0000FF"/>
                  <w:sz w:val="19"/>
                  <w:szCs w:val="19"/>
                </w:rPr>
                <w:t>Trim</w:t>
              </w:r>
            </w:hyperlink>
          </w:p>
        </w:tc>
        <w:tc>
          <w:tcPr>
            <w:tcW w:w="1930" w:type="pct"/>
            <w:hideMark/>
          </w:tcPr>
          <w:p w:rsidR="00C31E45" w:rsidRPr="00D17640" w:rsidRDefault="00C31E45"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An OPA custom function Extension class that trims the leading and trailing whitespace </w:t>
            </w:r>
            <w:r w:rsidR="0098681C" w:rsidRPr="00D17640">
              <w:rPr>
                <w:rFonts w:eastAsia="Times New Roman" w:cstheme="minorHAnsi"/>
                <w:lang w:eastAsia="en-GB"/>
              </w:rPr>
              <w:t>f</w:t>
            </w:r>
            <w:r w:rsidRPr="00D17640">
              <w:rPr>
                <w:rFonts w:eastAsia="Times New Roman" w:cstheme="minorHAnsi"/>
                <w:lang w:eastAsia="en-GB"/>
              </w:rPr>
              <w:t>rom a text attribute</w:t>
            </w:r>
          </w:p>
        </w:tc>
        <w:tc>
          <w:tcPr>
            <w:tcW w:w="1905" w:type="pct"/>
          </w:tcPr>
          <w:p w:rsidR="00C31E45" w:rsidRPr="00C31E45" w:rsidRDefault="0098681C" w:rsidP="00C31E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textValue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6D1FF0"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31E45" w:rsidRPr="00C31E45" w:rsidRDefault="00D17640" w:rsidP="00C31E45">
            <w:pPr>
              <w:rPr>
                <w:rFonts w:ascii="Arial" w:hAnsi="Arial" w:cs="Arial"/>
                <w:color w:val="0000FF"/>
                <w:sz w:val="19"/>
                <w:szCs w:val="19"/>
              </w:rPr>
            </w:pPr>
            <w:hyperlink r:id="rId16" w:tooltip="class in com.pks.opa.extension.text" w:history="1">
              <w:proofErr w:type="spellStart"/>
              <w:r w:rsidR="00C31E45" w:rsidRPr="0098681C">
                <w:rPr>
                  <w:rFonts w:ascii="Arial" w:hAnsi="Arial" w:cs="Arial"/>
                  <w:color w:val="0000FF"/>
                  <w:sz w:val="19"/>
                  <w:szCs w:val="19"/>
                </w:rPr>
                <w:t>ValueForKey</w:t>
              </w:r>
              <w:proofErr w:type="spellEnd"/>
            </w:hyperlink>
          </w:p>
        </w:tc>
        <w:tc>
          <w:tcPr>
            <w:tcW w:w="1930" w:type="pct"/>
            <w:hideMark/>
          </w:tcPr>
          <w:p w:rsidR="006D1FF0" w:rsidRPr="00D17640" w:rsidRDefault="0098681C"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Given a long text value that contains a set of key-value pairs, this function will return the value of any named key, or UNKNOWN if the Key is not found </w:t>
            </w:r>
          </w:p>
          <w:p w:rsidR="00C31E45" w:rsidRPr="00D17640" w:rsidRDefault="0098681C"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e.g.</w:t>
            </w:r>
          </w:p>
          <w:p w:rsidR="0098681C" w:rsidRPr="00D17640" w:rsidRDefault="0098681C"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roofErr w:type="spellStart"/>
            <w:r w:rsidRPr="00D17640">
              <w:rPr>
                <w:rFonts w:eastAsia="Times New Roman" w:cstheme="minorHAnsi"/>
                <w:lang w:eastAsia="en-GB"/>
              </w:rPr>
              <w:t>ValueforKey</w:t>
            </w:r>
            <w:proofErr w:type="spellEnd"/>
            <w:r w:rsidRPr="00D17640">
              <w:rPr>
                <w:rFonts w:eastAsia="Times New Roman" w:cstheme="minorHAnsi"/>
                <w:lang w:eastAsia="en-GB"/>
              </w:rPr>
              <w:t xml:space="preserve"> ("RC=</w:t>
            </w:r>
            <w:proofErr w:type="gramStart"/>
            <w:r w:rsidRPr="00D17640">
              <w:rPr>
                <w:rFonts w:eastAsia="Times New Roman" w:cstheme="minorHAnsi"/>
                <w:lang w:eastAsia="en-GB"/>
              </w:rPr>
              <w:t>1:COMPQ</w:t>
            </w:r>
            <w:proofErr w:type="gramEnd"/>
            <w:r w:rsidRPr="00D17640">
              <w:rPr>
                <w:rFonts w:eastAsia="Times New Roman" w:cstheme="minorHAnsi"/>
                <w:lang w:eastAsia="en-GB"/>
              </w:rPr>
              <w:t>=1:</w:t>
            </w:r>
            <w:r w:rsidR="006D1FF0" w:rsidRPr="00D17640">
              <w:rPr>
                <w:rFonts w:eastAsia="Times New Roman" w:cstheme="minorHAnsi"/>
                <w:lang w:eastAsia="en-GB"/>
              </w:rPr>
              <w:t xml:space="preserve"> </w:t>
            </w:r>
            <w:r w:rsidRPr="00D17640">
              <w:rPr>
                <w:rFonts w:eastAsia="Times New Roman" w:cstheme="minorHAnsi"/>
                <w:lang w:eastAsia="en-GB"/>
              </w:rPr>
              <w:t>BF=REALL AN :X3=17","BF",":") will return “REALL AN”.  White space near delimiters is automatically tidied up.</w:t>
            </w:r>
          </w:p>
        </w:tc>
        <w:tc>
          <w:tcPr>
            <w:tcW w:w="1905" w:type="pct"/>
          </w:tcPr>
          <w:p w:rsidR="0098681C" w:rsidRDefault="0098681C" w:rsidP="0098681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parameterString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98681C" w:rsidRDefault="0098681C" w:rsidP="0098681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keyName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C31E45" w:rsidRPr="00C31E45" w:rsidRDefault="00902043" w:rsidP="009868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Consolas" w:hAnsi="Consolas" w:cs="Consolas"/>
                <w:color w:val="A31515"/>
                <w:sz w:val="19"/>
                <w:szCs w:val="19"/>
              </w:rPr>
              <w:t>&lt;</w:t>
            </w:r>
            <w:proofErr w:type="spellStart"/>
            <w:r w:rsidR="0098681C">
              <w:rPr>
                <w:rFonts w:ascii="Consolas" w:hAnsi="Consolas" w:cs="Consolas"/>
                <w:color w:val="A31515"/>
                <w:sz w:val="19"/>
                <w:szCs w:val="19"/>
              </w:rPr>
              <w:t>arg</w:t>
            </w:r>
            <w:proofErr w:type="spellEnd"/>
            <w:r w:rsidR="0098681C">
              <w:rPr>
                <w:rFonts w:ascii="Consolas" w:hAnsi="Consolas" w:cs="Consolas"/>
                <w:color w:val="0000FF"/>
                <w:sz w:val="19"/>
                <w:szCs w:val="19"/>
              </w:rPr>
              <w:t xml:space="preserve"> </w:t>
            </w:r>
            <w:r w:rsidR="0098681C">
              <w:rPr>
                <w:rFonts w:ascii="Consolas" w:hAnsi="Consolas" w:cs="Consolas"/>
                <w:color w:val="FF0000"/>
                <w:sz w:val="19"/>
                <w:szCs w:val="19"/>
              </w:rPr>
              <w:t>name</w:t>
            </w:r>
            <w:r w:rsidR="0098681C">
              <w:rPr>
                <w:rFonts w:ascii="Consolas" w:hAnsi="Consolas" w:cs="Consolas"/>
                <w:color w:val="0000FF"/>
                <w:sz w:val="19"/>
                <w:szCs w:val="19"/>
              </w:rPr>
              <w:t>=</w:t>
            </w:r>
            <w:r w:rsidR="0098681C">
              <w:rPr>
                <w:rFonts w:ascii="Consolas" w:hAnsi="Consolas" w:cs="Consolas"/>
                <w:color w:val="000000"/>
                <w:sz w:val="19"/>
                <w:szCs w:val="19"/>
              </w:rPr>
              <w:t>"</w:t>
            </w:r>
            <w:proofErr w:type="spellStart"/>
            <w:r w:rsidR="0098681C">
              <w:rPr>
                <w:rFonts w:ascii="Consolas" w:hAnsi="Consolas" w:cs="Consolas"/>
                <w:color w:val="0000FF"/>
                <w:sz w:val="19"/>
                <w:szCs w:val="19"/>
              </w:rPr>
              <w:t>delimiterSet</w:t>
            </w:r>
            <w:proofErr w:type="spellEnd"/>
            <w:r w:rsidR="0098681C">
              <w:rPr>
                <w:rFonts w:ascii="Consolas" w:hAnsi="Consolas" w:cs="Consolas"/>
                <w:color w:val="000000"/>
                <w:sz w:val="19"/>
                <w:szCs w:val="19"/>
              </w:rPr>
              <w:t>"</w:t>
            </w:r>
            <w:r w:rsidR="0098681C">
              <w:rPr>
                <w:rFonts w:ascii="Consolas" w:hAnsi="Consolas" w:cs="Consolas"/>
                <w:color w:val="0000FF"/>
                <w:sz w:val="19"/>
                <w:szCs w:val="19"/>
              </w:rPr>
              <w:t xml:space="preserve"> </w:t>
            </w:r>
            <w:r w:rsidR="0098681C">
              <w:rPr>
                <w:rFonts w:ascii="Consolas" w:hAnsi="Consolas" w:cs="Consolas"/>
                <w:color w:val="FF0000"/>
                <w:sz w:val="19"/>
                <w:szCs w:val="19"/>
              </w:rPr>
              <w:t>type</w:t>
            </w:r>
            <w:r w:rsidR="0098681C">
              <w:rPr>
                <w:rFonts w:ascii="Consolas" w:hAnsi="Consolas" w:cs="Consolas"/>
                <w:color w:val="0000FF"/>
                <w:sz w:val="19"/>
                <w:szCs w:val="19"/>
              </w:rPr>
              <w:t>=</w:t>
            </w:r>
            <w:r w:rsidR="0098681C">
              <w:rPr>
                <w:rFonts w:ascii="Consolas" w:hAnsi="Consolas" w:cs="Consolas"/>
                <w:color w:val="000000"/>
                <w:sz w:val="19"/>
                <w:szCs w:val="19"/>
              </w:rPr>
              <w:t>"</w:t>
            </w:r>
            <w:r w:rsidR="0098681C">
              <w:rPr>
                <w:rFonts w:ascii="Consolas" w:hAnsi="Consolas" w:cs="Consolas"/>
                <w:color w:val="0000FF"/>
                <w:sz w:val="19"/>
                <w:szCs w:val="19"/>
              </w:rPr>
              <w:t>text</w:t>
            </w:r>
            <w:r w:rsidR="0098681C">
              <w:rPr>
                <w:rFonts w:ascii="Consolas" w:hAnsi="Consolas" w:cs="Consolas"/>
                <w:color w:val="000000"/>
                <w:sz w:val="19"/>
                <w:szCs w:val="19"/>
              </w:rPr>
              <w:t>"</w:t>
            </w:r>
            <w:r w:rsidR="0098681C">
              <w:rPr>
                <w:rFonts w:ascii="Consolas" w:hAnsi="Consolas" w:cs="Consolas"/>
                <w:color w:val="0000FF"/>
                <w:sz w:val="19"/>
                <w:szCs w:val="19"/>
              </w:rPr>
              <w:t>/&gt;</w:t>
            </w:r>
          </w:p>
        </w:tc>
      </w:tr>
      <w:tr w:rsidR="003A64DD" w:rsidRPr="00C31E45" w:rsidTr="00D17640">
        <w:tc>
          <w:tcPr>
            <w:cnfStyle w:val="001000000000" w:firstRow="0" w:lastRow="0" w:firstColumn="1" w:lastColumn="0" w:oddVBand="0" w:evenVBand="0" w:oddHBand="0" w:evenHBand="0" w:firstRowFirstColumn="0" w:firstRowLastColumn="0" w:lastRowFirstColumn="0" w:lastRowLastColumn="0"/>
            <w:tcW w:w="1165" w:type="pct"/>
          </w:tcPr>
          <w:p w:rsidR="003A64DD" w:rsidRDefault="003A64DD" w:rsidP="00C31E45">
            <w:proofErr w:type="spellStart"/>
            <w:r w:rsidRPr="003A64DD">
              <w:rPr>
                <w:rFonts w:ascii="Arial" w:hAnsi="Arial" w:cs="Arial"/>
                <w:color w:val="0000FF"/>
                <w:sz w:val="19"/>
                <w:szCs w:val="19"/>
              </w:rPr>
              <w:t>Lim</w:t>
            </w:r>
            <w:r w:rsidR="00E97553">
              <w:rPr>
                <w:rFonts w:ascii="Arial" w:hAnsi="Arial" w:cs="Arial"/>
                <w:color w:val="0000FF"/>
                <w:sz w:val="19"/>
                <w:szCs w:val="19"/>
              </w:rPr>
              <w:t>i</w:t>
            </w:r>
            <w:r w:rsidRPr="003A64DD">
              <w:rPr>
                <w:rFonts w:ascii="Arial" w:hAnsi="Arial" w:cs="Arial"/>
                <w:color w:val="0000FF"/>
                <w:sz w:val="19"/>
                <w:szCs w:val="19"/>
              </w:rPr>
              <w:t>tedT</w:t>
            </w:r>
            <w:r>
              <w:rPr>
                <w:rFonts w:ascii="Arial" w:hAnsi="Arial" w:cs="Arial"/>
                <w:color w:val="0000FF"/>
                <w:sz w:val="19"/>
                <w:szCs w:val="19"/>
              </w:rPr>
              <w:t>o</w:t>
            </w:r>
            <w:r w:rsidRPr="003A64DD">
              <w:rPr>
                <w:rFonts w:ascii="Arial" w:hAnsi="Arial" w:cs="Arial"/>
                <w:color w:val="0000FF"/>
                <w:sz w:val="19"/>
                <w:szCs w:val="19"/>
              </w:rPr>
              <w:t>Characters</w:t>
            </w:r>
            <w:proofErr w:type="spellEnd"/>
          </w:p>
        </w:tc>
        <w:tc>
          <w:tcPr>
            <w:tcW w:w="1930" w:type="pct"/>
          </w:tcPr>
          <w:p w:rsidR="003A64DD" w:rsidRPr="00D17640" w:rsidRDefault="003A64DD"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Given a text attribute this function returns a new text value that contains only the </w:t>
            </w:r>
            <w:proofErr w:type="spellStart"/>
            <w:r w:rsidRPr="00D17640">
              <w:rPr>
                <w:rFonts w:eastAsia="Times New Roman" w:cstheme="minorHAnsi"/>
                <w:lang w:eastAsia="en-GB"/>
              </w:rPr>
              <w:t>charaters</w:t>
            </w:r>
            <w:proofErr w:type="spellEnd"/>
            <w:r w:rsidRPr="00D17640">
              <w:rPr>
                <w:rFonts w:eastAsia="Times New Roman" w:cstheme="minorHAnsi"/>
                <w:lang w:eastAsia="en-GB"/>
              </w:rPr>
              <w:t xml:space="preserve"> listed in the permitted string e.g.</w:t>
            </w:r>
          </w:p>
          <w:p w:rsidR="003A64DD" w:rsidRPr="00D17640" w:rsidRDefault="003A64DD" w:rsidP="00C31E45">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proofErr w:type="spellStart"/>
            <w:r w:rsidRPr="00D17640">
              <w:rPr>
                <w:rFonts w:eastAsia="Times New Roman" w:cstheme="minorHAnsi"/>
                <w:lang w:eastAsia="en-GB"/>
              </w:rPr>
              <w:t>Lim</w:t>
            </w:r>
            <w:r w:rsidR="0027738A" w:rsidRPr="00D17640">
              <w:rPr>
                <w:rFonts w:eastAsia="Times New Roman" w:cstheme="minorHAnsi"/>
                <w:lang w:eastAsia="en-GB"/>
              </w:rPr>
              <w:t>i</w:t>
            </w:r>
            <w:r w:rsidRPr="00D17640">
              <w:rPr>
                <w:rFonts w:eastAsia="Times New Roman" w:cstheme="minorHAnsi"/>
                <w:lang w:eastAsia="en-GB"/>
              </w:rPr>
              <w:t>tedToCharacters</w:t>
            </w:r>
            <w:proofErr w:type="spellEnd"/>
            <w:r w:rsidRPr="00D17640">
              <w:rPr>
                <w:rFonts w:eastAsia="Times New Roman" w:cstheme="minorHAnsi"/>
                <w:lang w:eastAsia="en-GB"/>
              </w:rPr>
              <w:t>(“ABCDEF”</w:t>
            </w:r>
            <w:proofErr w:type="gramStart"/>
            <w:r w:rsidRPr="00D17640">
              <w:rPr>
                <w:rFonts w:eastAsia="Times New Roman" w:cstheme="minorHAnsi"/>
                <w:lang w:eastAsia="en-GB"/>
              </w:rPr>
              <w:t>,”DA</w:t>
            </w:r>
            <w:proofErr w:type="gramEnd"/>
            <w:r w:rsidRPr="00D17640">
              <w:rPr>
                <w:rFonts w:eastAsia="Times New Roman" w:cstheme="minorHAnsi"/>
                <w:lang w:eastAsia="en-GB"/>
              </w:rPr>
              <w:t>”) returns “AD”</w:t>
            </w:r>
          </w:p>
        </w:tc>
        <w:tc>
          <w:tcPr>
            <w:tcW w:w="1905" w:type="pct"/>
          </w:tcPr>
          <w:p w:rsidR="003A64DD" w:rsidRDefault="003A64DD" w:rsidP="003A6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originalText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3A64DD" w:rsidRPr="003A64DD" w:rsidRDefault="003A64DD" w:rsidP="003A6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permittedCharacters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tc>
      </w:tr>
      <w:tr w:rsidR="00E97553" w:rsidRPr="00C31E45" w:rsidTr="00D17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tcPr>
          <w:p w:rsidR="00E97553" w:rsidRPr="003A64DD" w:rsidRDefault="00E97553" w:rsidP="00C31E45">
            <w:pPr>
              <w:rPr>
                <w:rFonts w:ascii="Arial" w:hAnsi="Arial" w:cs="Arial"/>
                <w:color w:val="0000FF"/>
                <w:sz w:val="19"/>
                <w:szCs w:val="19"/>
              </w:rPr>
            </w:pPr>
            <w:proofErr w:type="spellStart"/>
            <w:r w:rsidRPr="00E97553">
              <w:rPr>
                <w:rFonts w:ascii="Arial" w:hAnsi="Arial" w:cs="Arial"/>
                <w:color w:val="0000FF"/>
                <w:sz w:val="19"/>
                <w:szCs w:val="19"/>
              </w:rPr>
              <w:lastRenderedPageBreak/>
              <w:t>InstanceTextValueList</w:t>
            </w:r>
            <w:proofErr w:type="spellEnd"/>
          </w:p>
        </w:tc>
        <w:tc>
          <w:tcPr>
            <w:tcW w:w="1930" w:type="pct"/>
          </w:tcPr>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Given a RELATIONSHIP name as a string, and an attribute name as a string, a delimiter and an instance count this function returns a delimited list with the strings found in the attribute.  The attribute does not have to be a string type itself.</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 xml:space="preserve">The relationship name and attribute name may be either sentence form or public name, but they must be a string value, this is a limitation of the custom functions in OPA.  </w:t>
            </w:r>
            <w:proofErr w:type="gramStart"/>
            <w:r w:rsidRPr="00D17640">
              <w:rPr>
                <w:rFonts w:eastAsia="Times New Roman" w:cstheme="minorHAnsi"/>
                <w:lang w:eastAsia="en-GB"/>
              </w:rPr>
              <w:t>Similarly</w:t>
            </w:r>
            <w:proofErr w:type="gramEnd"/>
            <w:r w:rsidRPr="00D17640">
              <w:rPr>
                <w:rFonts w:eastAsia="Times New Roman" w:cstheme="minorHAnsi"/>
                <w:lang w:eastAsia="en-GB"/>
              </w:rPr>
              <w:t xml:space="preserve"> you must provide an instance count over the relationship so that OPA understands it must infer the relationship values before using the custom function – </w:t>
            </w:r>
            <w:proofErr w:type="spellStart"/>
            <w:r w:rsidRPr="00D17640">
              <w:rPr>
                <w:rFonts w:eastAsia="Times New Roman" w:cstheme="minorHAnsi"/>
                <w:lang w:eastAsia="en-GB"/>
              </w:rPr>
              <w:t>failute</w:t>
            </w:r>
            <w:proofErr w:type="spellEnd"/>
            <w:r w:rsidRPr="00D17640">
              <w:rPr>
                <w:rFonts w:eastAsia="Times New Roman" w:cstheme="minorHAnsi"/>
                <w:lang w:eastAsia="en-GB"/>
              </w:rPr>
              <w:t xml:space="preserve"> to do so results in unreliable results.</w:t>
            </w:r>
          </w:p>
          <w:p w:rsidR="00471B5E" w:rsidRPr="00D17640" w:rsidRDefault="00471B5E"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Note that use of public names improves the performance.</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e.g.</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roofErr w:type="spellStart"/>
            <w:proofErr w:type="gramStart"/>
            <w:r w:rsidRPr="00D17640">
              <w:rPr>
                <w:rFonts w:cstheme="minorHAnsi"/>
                <w:lang w:val="en-US"/>
              </w:rPr>
              <w:t>InstanceTextValueList</w:t>
            </w:r>
            <w:proofErr w:type="spellEnd"/>
            <w:r w:rsidRPr="00D17640">
              <w:rPr>
                <w:rFonts w:cstheme="minorHAnsi"/>
                <w:lang w:val="en-US"/>
              </w:rPr>
              <w:t>( “</w:t>
            </w:r>
            <w:proofErr w:type="gramEnd"/>
            <w:r w:rsidRPr="00D17640">
              <w:rPr>
                <w:rFonts w:cstheme="minorHAnsi"/>
                <w:lang w:val="en-US"/>
              </w:rPr>
              <w:t xml:space="preserve">the children”, “the surname of the child” ,”, “, </w:t>
            </w:r>
            <w:proofErr w:type="spellStart"/>
            <w:r w:rsidRPr="00D17640">
              <w:rPr>
                <w:rFonts w:cstheme="minorHAnsi"/>
                <w:lang w:val="en-US"/>
              </w:rPr>
              <w:t>InstanceCount</w:t>
            </w:r>
            <w:proofErr w:type="spellEnd"/>
            <w:r w:rsidRPr="00D17640">
              <w:rPr>
                <w:rFonts w:cstheme="minorHAnsi"/>
                <w:lang w:val="en-US"/>
              </w:rPr>
              <w:t>(the children))</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Might return something like “Smith, Jones, Jacobson”</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Note that if we picked a numeric attribute, the values are converted to strings.</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D17640">
              <w:rPr>
                <w:rFonts w:eastAsia="Times New Roman" w:cstheme="minorHAnsi"/>
                <w:lang w:eastAsia="en-GB"/>
              </w:rPr>
              <w:t>If an instance contains either Unknown, Uncertain or an empty string for the attribute, it is ignored.</w:t>
            </w: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p w:rsidR="00E97553" w:rsidRPr="00D17640" w:rsidRDefault="00E97553" w:rsidP="00C31E45">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
        </w:tc>
        <w:tc>
          <w:tcPr>
            <w:tcW w:w="1905" w:type="pct"/>
          </w:tcPr>
          <w:p w:rsidR="00E97553" w:rsidRDefault="00E97553" w:rsidP="00E975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relationship</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E97553" w:rsidRDefault="00E97553" w:rsidP="00E975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attribute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E97553" w:rsidRDefault="00E97553" w:rsidP="00E975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delimiter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text</w:t>
            </w:r>
            <w:r>
              <w:rPr>
                <w:rFonts w:ascii="Consolas" w:hAnsi="Consolas" w:cs="Consolas"/>
                <w:color w:val="000000"/>
                <w:sz w:val="19"/>
                <w:szCs w:val="19"/>
              </w:rPr>
              <w:t>"</w:t>
            </w:r>
            <w:r>
              <w:rPr>
                <w:rFonts w:ascii="Consolas" w:hAnsi="Consolas" w:cs="Consolas"/>
                <w:color w:val="0000FF"/>
                <w:sz w:val="19"/>
                <w:szCs w:val="19"/>
              </w:rPr>
              <w:t>/&gt;</w:t>
            </w:r>
          </w:p>
          <w:p w:rsidR="00E97553" w:rsidRDefault="00E97553" w:rsidP="00E975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arg</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instanceCount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number</w:t>
            </w:r>
            <w:r>
              <w:rPr>
                <w:rFonts w:ascii="Consolas" w:hAnsi="Consolas" w:cs="Consolas"/>
                <w:color w:val="000000"/>
                <w:sz w:val="19"/>
                <w:szCs w:val="19"/>
              </w:rPr>
              <w:t>"</w:t>
            </w:r>
            <w:r>
              <w:rPr>
                <w:rFonts w:ascii="Consolas" w:hAnsi="Consolas" w:cs="Consolas"/>
                <w:color w:val="0000FF"/>
                <w:sz w:val="19"/>
                <w:szCs w:val="19"/>
              </w:rPr>
              <w:t>/&gt;</w:t>
            </w:r>
          </w:p>
        </w:tc>
      </w:tr>
    </w:tbl>
    <w:p w:rsidR="005D01D8" w:rsidRDefault="005D01D8"/>
    <w:p w:rsidR="00902043" w:rsidRDefault="00902043"/>
    <w:p w:rsidR="00A35F77" w:rsidRDefault="00A35F77" w:rsidP="00A35F77">
      <w:pPr>
        <w:sectPr w:rsidR="00A35F77" w:rsidSect="00D17640">
          <w:pgSz w:w="16838" w:h="11906" w:orient="landscape"/>
          <w:pgMar w:top="993" w:right="1080" w:bottom="851" w:left="1080" w:header="708" w:footer="708" w:gutter="0"/>
          <w:cols w:space="708"/>
          <w:docGrid w:linePitch="360"/>
        </w:sectPr>
      </w:pPr>
    </w:p>
    <w:p w:rsidR="00A35F77" w:rsidRDefault="00A35F77" w:rsidP="00A35F77">
      <w:pPr>
        <w:autoSpaceDE w:val="0"/>
        <w:autoSpaceDN w:val="0"/>
        <w:adjustRightInd w:val="0"/>
        <w:spacing w:after="180" w:line="240" w:lineRule="auto"/>
        <w:rPr>
          <w:rFonts w:ascii="Helvetica" w:hAnsi="Helvetica" w:cs="Helvetica"/>
          <w:b/>
          <w:bCs/>
          <w:sz w:val="28"/>
          <w:szCs w:val="28"/>
        </w:rPr>
      </w:pPr>
      <w:r>
        <w:rPr>
          <w:rFonts w:ascii="Helvetica" w:hAnsi="Helvetica" w:cs="Helvetica"/>
          <w:b/>
          <w:bCs/>
          <w:sz w:val="28"/>
          <w:szCs w:val="28"/>
        </w:rPr>
        <w:lastRenderedPageBreak/>
        <w:t>GNU GENERAL PUBLIC LICENSE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Version 3, 29 June 2007</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Copyright © 2007 Free Software Foundation, Inc. &lt;</w:t>
      </w:r>
      <w:hyperlink r:id="rId17" w:history="1">
        <w:r>
          <w:rPr>
            <w:rStyle w:val="Hyperlink"/>
            <w:rFonts w:ascii="Helvetica" w:hAnsi="Helvetica" w:cs="Helvetica"/>
            <w:color w:val="auto"/>
            <w:sz w:val="24"/>
            <w:szCs w:val="24"/>
          </w:rPr>
          <w:t>https://fsf.org/</w:t>
        </w:r>
      </w:hyperlink>
      <w:r>
        <w:rPr>
          <w:rFonts w:ascii="Helvetica" w:hAnsi="Helvetica" w:cs="Helvetica"/>
          <w:sz w:val="24"/>
          <w:szCs w:val="24"/>
        </w:rPr>
        <w:t>&gt;</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Everyone is permitted to copy and distribute verbatim copies of this license document, but changing it is not allowed.</w:t>
      </w:r>
    </w:p>
    <w:p w:rsidR="00A35F77" w:rsidRDefault="00A35F77" w:rsidP="00A35F77">
      <w:pPr>
        <w:autoSpaceDE w:val="0"/>
        <w:autoSpaceDN w:val="0"/>
        <w:adjustRightInd w:val="0"/>
        <w:spacing w:after="180" w:line="240" w:lineRule="auto"/>
        <w:rPr>
          <w:rFonts w:ascii="Helvetica" w:hAnsi="Helvetica" w:cs="Helvetica"/>
          <w:b/>
          <w:bCs/>
          <w:sz w:val="28"/>
          <w:szCs w:val="28"/>
        </w:rPr>
      </w:pPr>
      <w:r>
        <w:rPr>
          <w:rFonts w:ascii="Helvetica" w:hAnsi="Helvetica" w:cs="Helvetica"/>
          <w:b/>
          <w:bCs/>
          <w:sz w:val="28"/>
          <w:szCs w:val="28"/>
        </w:rPr>
        <w:t>Preamble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GNU General Public License is a free, copyleft license for software and other kinds of works.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Developers that use the GNU GPL protect your rights with two steps: (1) assert copyright on the software, and (2) offer you this License giving you legal permission to copy, distribute and/or modify it.</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precise terms and conditions for copying, distribution and modification follow.</w:t>
      </w:r>
    </w:p>
    <w:p w:rsidR="00A35F77" w:rsidRDefault="00A35F77" w:rsidP="00A35F77">
      <w:pPr>
        <w:autoSpaceDE w:val="0"/>
        <w:autoSpaceDN w:val="0"/>
        <w:adjustRightInd w:val="0"/>
        <w:spacing w:after="180" w:line="240" w:lineRule="auto"/>
        <w:rPr>
          <w:rFonts w:ascii="Helvetica" w:hAnsi="Helvetica" w:cs="Helvetica"/>
          <w:b/>
          <w:bCs/>
          <w:sz w:val="28"/>
          <w:szCs w:val="28"/>
        </w:rPr>
      </w:pPr>
      <w:r>
        <w:rPr>
          <w:rFonts w:ascii="Helvetica" w:hAnsi="Helvetica" w:cs="Helvetica"/>
          <w:b/>
          <w:bCs/>
          <w:sz w:val="28"/>
          <w:szCs w:val="28"/>
        </w:rPr>
        <w:t>TERMS AND CONDITIONS</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0. Definitions.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“This License” refers to version 3 of the GNU General Public License.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“Copyright” also means copyright-like laws that apply to other kinds of works, such as semiconductor masks.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Program” refers to any copyrightable work licensed under this License. Each licensee is addressed as “you”. “Licensees” and “recipients” may be individuals or organizations.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“covered work” means either the unmodified Program or a work based on the Program.</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Pr>
          <w:rFonts w:ascii="Helvetica" w:hAnsi="Helvetica" w:cs="Helvetica"/>
          <w:sz w:val="24"/>
          <w:szCs w:val="24"/>
        </w:rPr>
        <w:t>countries</w:t>
      </w:r>
      <w:proofErr w:type="gramEnd"/>
      <w:r>
        <w:rPr>
          <w:rFonts w:ascii="Helvetica" w:hAnsi="Helvetica" w:cs="Helvetica"/>
          <w:sz w:val="24"/>
          <w:szCs w:val="24"/>
        </w:rPr>
        <w:t xml:space="preserve"> other activities as well.</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To “convey” a work means any kind of propagation that enables other parties to make or receive copies. Mere interaction with a user through a computer network, with no transfer of a copy, is not conveying.</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 Source Code.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“source code” for a work means the preferred form of the work for making modifications to it. “Object code” means any non-source form of a work.</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Corresponding Source need not include anything that users can regenerate automatically from other parts of the Corresponding Source.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Corresponding Source for a work in source code form is that same work.</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2. Basic Permissions.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Conveying under any other circumstances is permitted solely under the conditions stated below. Sublicensing is not allowed; section 10 makes it unnecessary.</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 xml:space="preserve">3. Protecting Users' Legal Rights </w:t>
      </w:r>
      <w:proofErr w:type="gramStart"/>
      <w:r>
        <w:rPr>
          <w:rFonts w:ascii="Helvetica" w:hAnsi="Helvetica" w:cs="Helvetica"/>
          <w:b/>
          <w:bCs/>
          <w:sz w:val="24"/>
          <w:szCs w:val="24"/>
        </w:rPr>
        <w:t>From</w:t>
      </w:r>
      <w:proofErr w:type="gramEnd"/>
      <w:r>
        <w:rPr>
          <w:rFonts w:ascii="Helvetica" w:hAnsi="Helvetica" w:cs="Helvetica"/>
          <w:b/>
          <w:bCs/>
          <w:sz w:val="24"/>
          <w:szCs w:val="24"/>
        </w:rPr>
        <w:t xml:space="preserve"> Anti-Circumvention Law.</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4. Conveying Verbatim Copies.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charge any price or no price for each copy that you convey, and you may offer support or warranty protection for a fee.</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5. Conveying Modified Source Versions.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convey a work based on the Program, or the modifications to produce it from the Program, in the form of source code under the terms of section 4, provided that you also meet all of these conditions:</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a) The work must carry prominent notices stating that you modified it, and giving a relevant date.</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b) The work must carry prominent notices stating that it is released under this License and any conditions added under section 7. This requirement modifies the requirement in section 4 to “keep intact all notices”.</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A35F77" w:rsidRDefault="00A35F77" w:rsidP="00A35F77">
      <w:pPr>
        <w:tabs>
          <w:tab w:val="left" w:pos="360"/>
        </w:tabs>
        <w:autoSpaceDE w:val="0"/>
        <w:autoSpaceDN w:val="0"/>
        <w:adjustRightInd w:val="0"/>
        <w:spacing w:after="18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d) If the work has interactive user interfaces, each must display Appropriate Legal Notices; however, if the Program has interactive interfaces that do not display Appropriate Legal Notices, your work need not make them do so.</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6. Conveying Non-Source Forms.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convey a covered work in object code form under the terms of sections 4 and 5, provided that you also convey the machine-readable Corresponding Source under the terms of this License, in one of these ways:</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lastRenderedPageBreak/>
        <w:t>•</w:t>
      </w:r>
      <w:r>
        <w:rPr>
          <w:rFonts w:ascii="Helvetica" w:hAnsi="Helvetica" w:cs="Helvetica"/>
          <w:sz w:val="24"/>
          <w:szCs w:val="24"/>
        </w:rPr>
        <w:tab/>
        <w:t>a) Convey the object code in, or embodied in, a physical product (including a physical distribution medium), accompanied by the Corresponding Source fixed on a durable physical medium customarily used for software interchange.</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A35F77" w:rsidRDefault="00A35F77" w:rsidP="00A35F77">
      <w:pPr>
        <w:tabs>
          <w:tab w:val="left" w:pos="360"/>
        </w:tabs>
        <w:autoSpaceDE w:val="0"/>
        <w:autoSpaceDN w:val="0"/>
        <w:adjustRightInd w:val="0"/>
        <w:spacing w:after="18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e) Convey the object code using peer-to-peer transmission, provided you inform other peers where the object code and Corresponding Source of the work are being offered to the general public at no charge under subsection 6d.</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separable portion of the object code, whose source code is excluded from the Corresponding Source as a System Library, need not be included in conveying the object code work.</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proofErr w:type="spellStart"/>
      <w:r>
        <w:rPr>
          <w:rFonts w:ascii="Helvetica" w:hAnsi="Helvetica" w:cs="Helvetica"/>
          <w:sz w:val="24"/>
          <w:szCs w:val="24"/>
        </w:rPr>
        <w:t>favor</w:t>
      </w:r>
      <w:proofErr w:type="spellEnd"/>
      <w:r>
        <w:rPr>
          <w:rFonts w:ascii="Helvetica" w:hAnsi="Helvetica" w:cs="Helvetica"/>
          <w:sz w:val="24"/>
          <w:szCs w:val="24"/>
        </w:rPr>
        <w:t xml:space="preserve">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7. Additional Terms.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Notwithstanding any other provision of this License, for material you add to a covered work, you may (if authorized by the copyright holders of that material) supplement the terms of this License with terms:</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a) Disclaiming warranty or limiting liability differently from the terms of sections 15 and 16 of this License; or</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b) Requiring preservation of specified reasonable legal notices or author attributions in that material or in the Appropriate Legal Notices displayed by works containing it; or</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c) Prohibiting misrepresentation of the origin of that material, or requiring that modified versions of such material be marked in reasonable ways as different from the original version; or</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d) Limiting the use for publicity purposes of names of licensors or authors of the material; or</w:t>
      </w:r>
    </w:p>
    <w:p w:rsidR="00A35F77" w:rsidRDefault="00A35F77" w:rsidP="00A35F77">
      <w:pPr>
        <w:tabs>
          <w:tab w:val="left" w:pos="360"/>
        </w:tabs>
        <w:autoSpaceDE w:val="0"/>
        <w:autoSpaceDN w:val="0"/>
        <w:adjustRightInd w:val="0"/>
        <w:spacing w:after="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e) Declining to grant rights under trademark law for use of some trade names, trademarks, or service marks; or</w:t>
      </w:r>
    </w:p>
    <w:p w:rsidR="00A35F77" w:rsidRDefault="00A35F77" w:rsidP="00A35F77">
      <w:pPr>
        <w:tabs>
          <w:tab w:val="left" w:pos="360"/>
        </w:tabs>
        <w:autoSpaceDE w:val="0"/>
        <w:autoSpaceDN w:val="0"/>
        <w:adjustRightInd w:val="0"/>
        <w:spacing w:after="180" w:line="240" w:lineRule="auto"/>
        <w:ind w:left="360" w:hanging="360"/>
        <w:rPr>
          <w:rFonts w:ascii="Helvetica" w:hAnsi="Helvetica" w:cs="Helvetica"/>
          <w:sz w:val="24"/>
          <w:szCs w:val="24"/>
        </w:rPr>
      </w:pPr>
      <w:r>
        <w:rPr>
          <w:rFonts w:ascii="Helvetica" w:hAnsi="Helvetica" w:cs="Helvetica"/>
          <w:sz w:val="24"/>
          <w:szCs w:val="24"/>
        </w:rPr>
        <w:t>•</w:t>
      </w:r>
      <w:r>
        <w:rPr>
          <w:rFonts w:ascii="Helvetica" w:hAnsi="Helvetica" w:cs="Helvetica"/>
          <w:sz w:val="24"/>
          <w:szCs w:val="24"/>
        </w:rPr>
        <w:tab/>
        <w:t xml:space="preserve">f) Requiring indemnification of licensors and authors of that material by anyone who conveys the material (or modified versions of it) with contractual </w:t>
      </w:r>
      <w:r>
        <w:rPr>
          <w:rFonts w:ascii="Helvetica" w:hAnsi="Helvetica" w:cs="Helvetica"/>
          <w:sz w:val="24"/>
          <w:szCs w:val="24"/>
        </w:rPr>
        <w:lastRenderedPageBreak/>
        <w:t>assumptions of liability to the recipient, for any liability that these contractual assumptions directly impose on those licensors and authors.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you add terms to a covered work in accord with this section, you must place, in the relevant source files, a statement of the additional terms that apply to those files, or a notice indicating where to find the applicable terms.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Additional terms, permissive or non-permissive, may be stated in the form of a separately written license, or stated as exceptions; the above requirements apply either way.</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8. Termination.</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9. Acceptance Not Required for Having Copies.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10. Automatic Licensing of Downstream Recipients.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Each time you convey a covered work, the recipient automatically receives a license from the original licensors, to run, modify and propagate that work, subject to this </w:t>
      </w:r>
      <w:r>
        <w:rPr>
          <w:rFonts w:ascii="Helvetica" w:hAnsi="Helvetica" w:cs="Helvetica"/>
          <w:sz w:val="24"/>
          <w:szCs w:val="24"/>
        </w:rPr>
        <w:lastRenderedPageBreak/>
        <w:t>License. You are not responsible for enforcing compliance by third parties with this License.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11. Patents.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“contributor” is a copyright holder who authorizes use under this License of the Program or a work on which the Program is based. The work thus licensed is called the contributor's “contributor version”.</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Each contributor grants you a non-exclusive, worldwide, royalty-free patent license under the contributor's essential patent claims, to make, use, sell, offer for sale, import and otherwise run, modify and propagate the contents of its contributor version.</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lastRenderedPageBreak/>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Nothing in this License shall be construed as excluding or limiting any implied license or other </w:t>
      </w:r>
      <w:proofErr w:type="spellStart"/>
      <w:r>
        <w:rPr>
          <w:rFonts w:ascii="Helvetica" w:hAnsi="Helvetica" w:cs="Helvetica"/>
          <w:sz w:val="24"/>
          <w:szCs w:val="24"/>
        </w:rPr>
        <w:t>defenses</w:t>
      </w:r>
      <w:proofErr w:type="spellEnd"/>
      <w:r>
        <w:rPr>
          <w:rFonts w:ascii="Helvetica" w:hAnsi="Helvetica" w:cs="Helvetica"/>
          <w:sz w:val="24"/>
          <w:szCs w:val="24"/>
        </w:rPr>
        <w:t xml:space="preserve"> to infringement that may otherwise be available to you under applicable patent law.</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12. No Surrender of Others' Freedom.</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 xml:space="preserve">13. Use with the GNU </w:t>
      </w:r>
      <w:proofErr w:type="spellStart"/>
      <w:r>
        <w:rPr>
          <w:rFonts w:ascii="Helvetica" w:hAnsi="Helvetica" w:cs="Helvetica"/>
          <w:b/>
          <w:bCs/>
          <w:sz w:val="24"/>
          <w:szCs w:val="24"/>
        </w:rPr>
        <w:t>Affero</w:t>
      </w:r>
      <w:proofErr w:type="spellEnd"/>
      <w:r>
        <w:rPr>
          <w:rFonts w:ascii="Helvetica" w:hAnsi="Helvetica" w:cs="Helvetica"/>
          <w:b/>
          <w:bCs/>
          <w:sz w:val="24"/>
          <w:szCs w:val="24"/>
        </w:rPr>
        <w:t xml:space="preserve"> General Public License.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Notwithstanding any other provision of this License, you have permission to link or combine any covered work with a work licensed under version 3 of the GNU </w:t>
      </w:r>
      <w:proofErr w:type="spellStart"/>
      <w:r>
        <w:rPr>
          <w:rFonts w:ascii="Helvetica" w:hAnsi="Helvetica" w:cs="Helvetica"/>
          <w:sz w:val="24"/>
          <w:szCs w:val="24"/>
        </w:rPr>
        <w:t>Affero</w:t>
      </w:r>
      <w:proofErr w:type="spellEnd"/>
      <w:r>
        <w:rPr>
          <w:rFonts w:ascii="Helvetica" w:hAnsi="Helvetica" w:cs="Helvetica"/>
          <w:sz w:val="24"/>
          <w:szCs w:val="24"/>
        </w:rPr>
        <w:t xml:space="preserve"> General Public License into a single combined work, and to convey the resulting work. The terms of this License will continue to apply to the part which is the covered work, but the special requirements of the GNU </w:t>
      </w:r>
      <w:proofErr w:type="spellStart"/>
      <w:r>
        <w:rPr>
          <w:rFonts w:ascii="Helvetica" w:hAnsi="Helvetica" w:cs="Helvetica"/>
          <w:sz w:val="24"/>
          <w:szCs w:val="24"/>
        </w:rPr>
        <w:t>Affero</w:t>
      </w:r>
      <w:proofErr w:type="spellEnd"/>
      <w:r>
        <w:rPr>
          <w:rFonts w:ascii="Helvetica" w:hAnsi="Helvetica" w:cs="Helvetica"/>
          <w:sz w:val="24"/>
          <w:szCs w:val="24"/>
        </w:rPr>
        <w:t xml:space="preserve"> General Public License, section 13, concerning interaction through a network will apply to the combination as such.</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14. Revised Versions of this License.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 Free Software Foundation may publish revised and/or new versions of the GNU General Public License from time to time. Such new versions will be similar in spirit to the present version, but may differ in detail to address new problems or concerns.</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w:t>
      </w:r>
      <w:r>
        <w:rPr>
          <w:rFonts w:ascii="Helvetica" w:hAnsi="Helvetica" w:cs="Helvetica"/>
          <w:sz w:val="24"/>
          <w:szCs w:val="24"/>
        </w:rPr>
        <w:lastRenderedPageBreak/>
        <w:t>License, you may choose any version ever published by the Free Software Foundation.</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the Program specifies that a proxy can decide which future versions of the GNU General Public License can be used, that proxy's public statement of acceptance of a version permanently authorizes you to choose that version for the Program.</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Later license versions may give you additional or different permissions. However, no additional obligations are imposed on any author or copyright holder as a result of your choosing to follow a later version.</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15. Disclaimer of Warranty.</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16. Limitation of Liability.</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A35F77" w:rsidRDefault="00A35F77" w:rsidP="00A35F77">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17. Interpretation of Sections 15 and 16.</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A35F77" w:rsidRDefault="00A35F77" w:rsidP="00A35F77">
      <w:pPr>
        <w:autoSpaceDE w:val="0"/>
        <w:autoSpaceDN w:val="0"/>
        <w:adjustRightInd w:val="0"/>
        <w:spacing w:after="180" w:line="240" w:lineRule="auto"/>
        <w:rPr>
          <w:rFonts w:ascii="Helvetica" w:hAnsi="Helvetica" w:cs="Helvetica"/>
          <w:sz w:val="24"/>
          <w:szCs w:val="24"/>
        </w:rPr>
      </w:pPr>
      <w:r>
        <w:rPr>
          <w:rFonts w:ascii="Helvetica" w:hAnsi="Helvetica" w:cs="Helvetica"/>
          <w:sz w:val="24"/>
          <w:szCs w:val="24"/>
        </w:rPr>
        <w:t>END OF TERMS AND CONDITIONS</w:t>
      </w:r>
    </w:p>
    <w:p w:rsidR="00A35F77" w:rsidRDefault="00A35F77" w:rsidP="00A35F77"/>
    <w:sectPr w:rsidR="00A35F77" w:rsidSect="00A35F77">
      <w:pgSz w:w="11906" w:h="16838"/>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E6B"/>
    <w:multiLevelType w:val="hybridMultilevel"/>
    <w:tmpl w:val="EA36AD26"/>
    <w:lvl w:ilvl="0" w:tplc="4ECE9ED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81CEA"/>
    <w:multiLevelType w:val="hybridMultilevel"/>
    <w:tmpl w:val="D3AAC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45"/>
    <w:rsid w:val="000275F5"/>
    <w:rsid w:val="0027738A"/>
    <w:rsid w:val="003A64DD"/>
    <w:rsid w:val="004257ED"/>
    <w:rsid w:val="00471B5E"/>
    <w:rsid w:val="005D01D8"/>
    <w:rsid w:val="005F54C1"/>
    <w:rsid w:val="006D1FF0"/>
    <w:rsid w:val="007A32E5"/>
    <w:rsid w:val="00896B2F"/>
    <w:rsid w:val="00902043"/>
    <w:rsid w:val="00904D6E"/>
    <w:rsid w:val="0098681C"/>
    <w:rsid w:val="00A34EAA"/>
    <w:rsid w:val="00A35F77"/>
    <w:rsid w:val="00C209CF"/>
    <w:rsid w:val="00C31E45"/>
    <w:rsid w:val="00CB7D91"/>
    <w:rsid w:val="00D17640"/>
    <w:rsid w:val="00E97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8677"/>
  <w15:chartTrackingRefBased/>
  <w15:docId w15:val="{9359555C-05DE-4946-8382-1706B11C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1E45"/>
    <w:rPr>
      <w:color w:val="0000FF"/>
      <w:u w:val="single"/>
    </w:rPr>
  </w:style>
  <w:style w:type="table" w:styleId="GridTable5Dark-Accent3">
    <w:name w:val="Grid Table 5 Dark Accent 3"/>
    <w:basedOn w:val="TableNormal"/>
    <w:uiPriority w:val="50"/>
    <w:rsid w:val="009868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6D1FF0"/>
    <w:pPr>
      <w:ind w:left="720"/>
      <w:contextualSpacing/>
    </w:pPr>
  </w:style>
  <w:style w:type="character" w:customStyle="1" w:styleId="Heading1Char">
    <w:name w:val="Heading 1 Char"/>
    <w:basedOn w:val="DefaultParagraphFont"/>
    <w:link w:val="Heading1"/>
    <w:uiPriority w:val="9"/>
    <w:rsid w:val="006D1FF0"/>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D176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5337">
      <w:bodyDiv w:val="1"/>
      <w:marLeft w:val="0"/>
      <w:marRight w:val="0"/>
      <w:marTop w:val="0"/>
      <w:marBottom w:val="0"/>
      <w:divBdr>
        <w:top w:val="none" w:sz="0" w:space="0" w:color="auto"/>
        <w:left w:val="none" w:sz="0" w:space="0" w:color="auto"/>
        <w:bottom w:val="none" w:sz="0" w:space="0" w:color="auto"/>
        <w:right w:val="none" w:sz="0" w:space="0" w:color="auto"/>
      </w:divBdr>
    </w:div>
    <w:div w:id="111891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jects\OPAExtensionsWorking\TextFunctionsSourceCode\JavaStrings\dist\javadoc\com\pks\opa\extension\text\CapitaliseFirstLetter.html" TargetMode="External"/><Relationship Id="rId13" Type="http://schemas.openxmlformats.org/officeDocument/2006/relationships/hyperlink" Target="file:///D:\Projects\OPAExtensionsWorking\TextFunctionsSourceCode\JavaStrings\dist\javadoc\com\pks\opa\extension\text\LongestWord.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Projects\OPAExtensionsWorking\TextFunctionsSourceCode\JavaStrings\dist\javadoc\com\pks\opa\extension\text\CapitaliseEachWord.html" TargetMode="External"/><Relationship Id="rId12" Type="http://schemas.openxmlformats.org/officeDocument/2006/relationships/hyperlink" Target="file:///D:\Projects\OPAExtensionsWorking\TextFunctionsSourceCode\JavaStrings\dist\javadoc\com\pks\opa\extension\text\GetVersionString.html" TargetMode="External"/><Relationship Id="rId17" Type="http://schemas.openxmlformats.org/officeDocument/2006/relationships/hyperlink" Target="https://fsf.org/" TargetMode="External"/><Relationship Id="rId2" Type="http://schemas.openxmlformats.org/officeDocument/2006/relationships/styles" Target="styles.xml"/><Relationship Id="rId16" Type="http://schemas.openxmlformats.org/officeDocument/2006/relationships/hyperlink" Target="file:///D:\Projects\OPAExtensionsWorking\TextFunctionsSourceCode\JavaStrings\dist\javadoc\com\pks\opa\extension\text\ValueForKey.html" TargetMode="External"/><Relationship Id="rId1" Type="http://schemas.openxmlformats.org/officeDocument/2006/relationships/numbering" Target="numbering.xml"/><Relationship Id="rId6" Type="http://schemas.openxmlformats.org/officeDocument/2006/relationships/hyperlink" Target="file:///D:\Projects\OPAExtensionsWorking\TextFunctionsSourceCode\JavaStrings\dist\javadoc\com\pks\opa\extension\text\CapitaliseAll.html" TargetMode="External"/><Relationship Id="rId11" Type="http://schemas.openxmlformats.org/officeDocument/2006/relationships/hyperlink" Target="file:///D:\Projects\OPAExtensionsWorking\TextFunctionsSourceCode\JavaStrings\dist\javadoc\com\pks\opa\extension\text\GetTextLibraryVersion.html" TargetMode="External"/><Relationship Id="rId5" Type="http://schemas.openxmlformats.org/officeDocument/2006/relationships/hyperlink" Target="file:///D:\Projects\OPAExtensionsWorking\TextFunctionsSourceCode\JavaStrings\dist\javadoc\com\pks\opa\extension\text\AssembleName.html" TargetMode="External"/><Relationship Id="rId15" Type="http://schemas.openxmlformats.org/officeDocument/2006/relationships/hyperlink" Target="file:///D:\Projects\OPAExtensionsWorking\TextFunctionsSourceCode\JavaStrings\dist\javadoc\com\pks\opa\extension\text\Trim.html" TargetMode="External"/><Relationship Id="rId10" Type="http://schemas.openxmlformats.org/officeDocument/2006/relationships/hyperlink" Target="file:///D:\Projects\OPAExtensionsWorking\TextFunctionsSourceCode\JavaStrings\dist\javadoc\com\pks\opa\extension\text\ExtractPropertyKeyOrValu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Projects\OPAExtensionsWorking\TextFunctionsSourceCode\JavaStrings\dist\javadoc\com\pks\opa\extension\text\ContainsVisibleCharacters.html" TargetMode="External"/><Relationship Id="rId14" Type="http://schemas.openxmlformats.org/officeDocument/2006/relationships/hyperlink" Target="file:///D:\Projects\OPAExtensionsWorking\TextFunctionsSourceCode\JavaStrings\dist\javadoc\com\pks\opa\extension\text\Position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6376</Words>
  <Characters>36345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Shersby</dc:creator>
  <cp:keywords/>
  <dc:description/>
  <cp:lastModifiedBy>Peter Shersby</cp:lastModifiedBy>
  <cp:revision>11</cp:revision>
  <dcterms:created xsi:type="dcterms:W3CDTF">2018-01-02T18:08:00Z</dcterms:created>
  <dcterms:modified xsi:type="dcterms:W3CDTF">2020-03-18T11:57:00Z</dcterms:modified>
</cp:coreProperties>
</file>