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C1" w:rsidRDefault="00772952">
      <w:pPr>
        <w:rPr>
          <w:rFonts w:ascii="Arial" w:hAnsi="Arial" w:cs="Arial"/>
          <w:color w:val="252C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 xml:space="preserve">ключи </w:t>
      </w:r>
      <w:proofErr w:type="spellStart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robocopy</w:t>
      </w:r>
      <w:proofErr w:type="spellEnd"/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/S 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Копировать вложенные папки, кроме пустых.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/E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Копировать вложенные папки, включая пустые.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LEV:n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Копировать только верхние n уровней исходного дерева папок.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/Z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Копирование файлов с возобновлением.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/B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Копирование файлов в режиме архив</w:t>
      </w:r>
      <w:bookmarkStart w:id="0" w:name="_GoBack"/>
      <w:bookmarkEnd w:id="0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ирования.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/ZB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Используется режим с возобновлением; если доступ запрещен, используется режим архивации.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/EFSRAW 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Копирование всех зашифрованных файлов в режиме EFS RAW.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COPY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:флаги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 xml:space="preserve"> копирования что копируется для файлов (по умолчанию /COPY:DAT). (флаги копирования: D=Данные, A=Атрибуты, T=Метки времени). (S=Безопасность=NTFS </w:t>
      </w:r>
      <w:proofErr w:type="spellStart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ACLs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, O=Сведения о владельце, U=Сведения аудита).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/DCOPY:T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Копирование меток времени папки.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/SEC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Копировать файлы с параметрами безопасности (эквивалентно /COPY:DATS).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/COPYALL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Копировать все сведения о файле (эквивалентно /COPY:DATSOU).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/NOCOPY 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Не копировать никаких сведений о файле (удобно использовать с параметром /PURGE).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/SECFIX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Исправлять параметры безопасности для всех файлов, даже пропущенных.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/TIMFIX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Исправлять атрибуты времени для всех файлов, даже пропущенных.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/PURGE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Удалять файлы и папки назначения, которых больше не существует в источнике.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/MIR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Создать зеркало дерева папок (эквивалентно /E с /PURGE).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/MOV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Перемещать файлы (удаление из источника после копирования).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/MOVE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Перемещать файлы и папки (удаление из источника после копирования).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/A+:[RASHCNET]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Добавлять заданные атрибуты скопированным файлам.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/A+:[RASHCNET]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Удалять заданные атрибуты из скопированных файлов.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/CREATE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Создать только дерево папок и файлы нулевой длины.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/FAT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Создать файлы назначения только в формате 8.3 FAT.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/256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Отключить поддержку длинных путей ( &gt; 256 знаков).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MON:n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Наблюдать за источником; перезапустить после n изменений.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MOT:m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Наблюдать за источником; перезапустить через m минут, если произошли изменения.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RH:hhmm-hhmm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Часы запуска — время, когда можно запускать новое копирование.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/PF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Проверять часы запуска по файлам (не по проходам).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IPG:n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Интервал между пакетами (</w:t>
      </w:r>
      <w:proofErr w:type="spellStart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мс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) для снижения нагрузки на сеть при низкоскоростных подключениях.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/SL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копирование самих символических ссылок вместо копирования целевого объекта этих ссылок.</w:t>
      </w:r>
    </w:p>
    <w:p w:rsidR="00772952" w:rsidRDefault="00772952"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Параметры выбора файлов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/A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Копировать только файлы с установленным атрибутом «Архивный».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/M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Копировать только файлы с атрибутом «Архивный» и сбросить его.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/IA:[RASHCNETO]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Включить файлы, у которых установлен какой-либо из заданных атрибутов.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/XA:[RASHCNETO]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Исключить файлы, у которых установлен какой-либо из заданных атрибутов.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 xml:space="preserve">/XF 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file</w:t>
      </w:r>
      <w:proofErr w:type="spellEnd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 xml:space="preserve"> [файл]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… Исключить файлы, соответствующие заданным именам, путям и подстановочным знакам.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 xml:space="preserve">/XD 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dirs</w:t>
      </w:r>
      <w:proofErr w:type="spellEnd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 xml:space="preserve"> [папки]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… Исключить папки, соответствующие заданным именам и путям.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/XC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Исключить измененные файлы.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/XN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Исключить более поздние файлы.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/XO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Исключить более ранние файлы.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/XX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Исключить дополнительные файлы и папки.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/XL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исключить отдельно расположенные файлы и папки.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/IS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Включить те же файлы.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/IT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Включить оптимизированные файлы.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MAX:n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Максимальный размер файла — исключить файлы, размер которых более n байт.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MIN:n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Минимальный размер файла — исключить файлы, размер которых менее n байт.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MAXAGE:n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Максимальный возраст файла — исключить файлы, возраст которых превышает n дней.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MINAGE:n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Минимальный возраст файла — исключить файлы, возраст которых менее n дней.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MAXLAD:n</w:t>
      </w:r>
      <w:proofErr w:type="spellEnd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Наиболее поздняя дата последнего обращения — исключить файлы, которые не использовались с даты n.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MINLAD:n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 xml:space="preserve"> Наиболее ранняя дата последнего обращения — исключить файлы, которые 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lastRenderedPageBreak/>
        <w:t>использовались после даты n. (Если n &lt; 1900, то n = n дней, в противном случае n — дата в формате ДДММГГГГ).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/XJ 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исключить точки соединения. (по умолчанию обычно включаются).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/FFT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Использовать время файлов FAT (двухсекундная точность).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/DST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Учитывать одночасовую разницу при переходе на летнее время.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/XJD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Исключить точки соединения для папок.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/XJF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Исключить точки соединения для файлов.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Параметры повторных попыток: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R:n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число повторных попыток для неудавшихся копий: по умолчанию — 1 миллион.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W:n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Время ожидания между повторными попытками: по умолчанию — 30 секунд.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/REG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Сохранить /</w:t>
      </w:r>
      <w:proofErr w:type="spellStart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R:n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 xml:space="preserve"> и /</w:t>
      </w:r>
      <w:proofErr w:type="spellStart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W:n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 xml:space="preserve"> в реестре как параметры по умолчанию.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/TBD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Ждать, пока будут определены имена общих ресурсов (ошибка повторной попытки 67).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Параметры ведения журнала: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/L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Только список — файлы не копируются, не удаляются, не помечаются метками времени.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/X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 xml:space="preserve"> Сообщать обо всех дополнительных файлах, а не только о </w:t>
      </w:r>
      <w:proofErr w:type="spellStart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выбраных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/V 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Подробный вывод с указанием пропущенных файлов.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/TS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Включать в вывод метки времени исходных файлов.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/FP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Включать в вывод полные пути файлов.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/BYTES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Печатать размеры в байтах.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/NS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Без размера — не заносить в журнал размер файлов.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/NC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Без класса — не заносить в журнал классы файлов.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/NFL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Без списка файлов — не заносить в журнал имена файлов.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/NDL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Без списка папок — не заносить в журнал имена папок.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/NP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Без хода процесса — не отображать число скопированных % 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/ETA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Показывать оценку времени окончания копирования файлов.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LOG:файл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Записывать состояние в файл журнала (перезаписывать существующий журнал).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/LOG+:файл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Записывать состояние в файл журнала (добавлять к существующему журналу).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UNILOG:файл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Записывать состояние в файл журнала в формате Юникод (перезаписывать существующий журнал).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/UNILOG+:файл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Записывать состояние в файл журнала в формате Юникод (добавлять к существующему журналу).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/TEE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Направлять выходные данные в окно консоли и в файл журнала.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/NJH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Без заголовка задания.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/NJS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Без сведений о задании.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/UNICODE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Cостояние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 xml:space="preserve"> вывода в формате Юникод.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Параметры задания: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JOB:имя_задания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Взять параметры из указанного файла задания.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SAVE:имя_задания</w:t>
      </w:r>
      <w:proofErr w:type="spellEnd"/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Сохранить параметры в указанный файл задания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/QUIT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Выйти после обработки командной строки (для просмотра параметров).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/NOSD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Не указывается исходная папка.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/NODD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Не указывается папка назначения.</w:t>
      </w:r>
      <w:r>
        <w:rPr>
          <w:rFonts w:ascii="Arial" w:hAnsi="Arial" w:cs="Arial"/>
          <w:color w:val="252C2F"/>
          <w:sz w:val="20"/>
          <w:szCs w:val="20"/>
        </w:rPr>
        <w:br/>
      </w:r>
      <w:r>
        <w:rPr>
          <w:rFonts w:ascii="Arial" w:hAnsi="Arial" w:cs="Arial"/>
          <w:b/>
          <w:bCs/>
          <w:color w:val="252C2F"/>
          <w:sz w:val="20"/>
          <w:szCs w:val="20"/>
          <w:bdr w:val="none" w:sz="0" w:space="0" w:color="auto" w:frame="1"/>
          <w:shd w:val="clear" w:color="auto" w:fill="FFFFFF"/>
        </w:rPr>
        <w:t>/IF</w:t>
      </w:r>
      <w:r>
        <w:rPr>
          <w:rFonts w:ascii="Arial" w:hAnsi="Arial" w:cs="Arial"/>
          <w:color w:val="252C2F"/>
          <w:sz w:val="20"/>
          <w:szCs w:val="20"/>
          <w:shd w:val="clear" w:color="auto" w:fill="FFFFFF"/>
        </w:rPr>
        <w:t> Включить следующие файлы.</w:t>
      </w:r>
    </w:p>
    <w:sectPr w:rsidR="0077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4A"/>
    <w:rsid w:val="00772952"/>
    <w:rsid w:val="00DA6D4A"/>
    <w:rsid w:val="00F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25FB"/>
  <w15:chartTrackingRefBased/>
  <w15:docId w15:val="{F67270D8-D2D8-4840-92F8-14BF745B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Бесполуденнов Павел Владимирович</dc:creator>
  <cp:keywords/>
  <dc:description/>
  <cp:lastModifiedBy>Бесполуденнов Павел Владимирович</cp:lastModifiedBy>
  <cp:revision>2</cp:revision>
  <dcterms:created xsi:type="dcterms:W3CDTF">2019-12-18T12:40:00Z</dcterms:created>
  <dcterms:modified xsi:type="dcterms:W3CDTF">2019-12-18T12:40:00Z</dcterms:modified>
</cp:coreProperties>
</file>