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7AFF"/>
        </w:rPr>
        <w:t>Памятка команды «Победное очко» — защита HydroWatch Amur</w:t>
      </w:r>
    </w:p>
    <w:p>
      <w:pPr>
        <w:spacing w:after="120"/>
      </w:pPr>
      <w:r>
        <w:t>Один документ на всех: как проходит защита, кто что говорит, какие цифры помнить, как отвечать на вопросы. Распечатать по экземпляру каждому.</w:t>
      </w:r>
    </w:p>
    <w:p>
      <w:pPr>
        <w:pStyle w:val="Heading1"/>
      </w:pPr>
      <w:r>
        <w:rPr>
          <w:color w:val="0A7AFF"/>
        </w:rPr>
        <w:t>1. Как нас оценивают и что из этого следует</w:t>
      </w:r>
    </w:p>
    <w:p>
      <w:pPr>
        <w:spacing w:after="120"/>
      </w:pPr>
      <w:r>
        <w:t>Жюри ставит до 100 баллов. Половина — «польза и понятность»: правильно ли поняли задачу, учли ли особенности данных, понятен ли продукт (карта, отчёт), как выступили. Вторая половина — «техника»: эксперименты, оригинальность, проверка разметки организаторов, сервис и API, воспроизводимость, экономность по ресурсам, итоговая оценка.</w:t>
      </w:r>
    </w:p>
    <w:p>
      <w:pPr>
        <w:spacing w:after="120"/>
      </w:pPr>
      <w:r>
        <w:t>Что это значит для нас:</w:t>
      </w:r>
    </w:p>
    <w:p>
      <w:pPr>
        <w:pStyle w:val="ListBullet"/>
      </w:pPr>
      <w:r>
        <w:t>Рассказ только про нейросеть закрывает примерно треть баллов. Поэтому у нас пять частей:</w:t>
      </w:r>
      <w:r>
        <w:t xml:space="preserve"> зачем → как → откуда знаем, что работает → что получает пользователь → чего не умеем.</w:t>
      </w:r>
    </w:p>
    <w:p>
      <w:pPr>
        <w:pStyle w:val="ListBullet"/>
      </w:pPr>
      <w:r>
        <w:t>Говорим простыми словами, как для широкой аудитории. Термин — только если сразу объяснили.</w:t>
      </w:r>
    </w:p>
    <w:p>
      <w:pPr>
        <w:pStyle w:val="ListBullet"/>
      </w:pPr>
      <w:r>
        <w:t>Каждый блок заканчивается передачей слова: без пауз и «ну… дальше расскажет…».</w:t>
      </w:r>
    </w:p>
    <w:p>
      <w:pPr>
        <w:pStyle w:val="Heading1"/>
      </w:pPr>
      <w:r>
        <w:rPr>
          <w:color w:val="0A7AFF"/>
        </w:rPr>
        <w:t>2. Роли и время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Кто</w:t>
            </w:r>
          </w:p>
        </w:tc>
        <w:tc>
          <w:tcPr>
            <w:tcW w:type="dxa" w:w="2493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О чём</w:t>
            </w:r>
          </w:p>
        </w:tc>
        <w:tc>
          <w:tcPr>
            <w:tcW w:type="dxa" w:w="2493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Слайды</w:t>
            </w:r>
          </w:p>
        </w:tc>
        <w:tc>
          <w:tcPr>
            <w:tcW w:type="dxa" w:w="2493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Время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1. Капитан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Зачем это нужно, что за задача, что за данные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1–3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1:00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2. Модель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Почему простой способ не работает и как сделали мы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4–5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1:30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3. Проверка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Откуда знаем, что работает; ошибки в разметке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6–7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1:00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4. Сервис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Что видит пользователь; как обновляется; что нужно для запуска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8–9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1:15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5. Итог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Чего не умеем, что дальше, финал; ведёт вопросы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</w:r>
            <w:r>
              <w:rPr>
                <w:sz w:val="21"/>
              </w:rPr>
              <w:t>0:40</w:t>
            </w:r>
          </w:p>
        </w:tc>
      </w:tr>
    </w:tbl>
    <w:p/>
    <w:p>
      <w:pPr>
        <w:spacing w:after="120"/>
      </w:pPr>
      <w:r>
        <w:t>Итого около 5,5 минут. Слайды листает один человек (спикер 4), остальные к ноутбуку не подходят.</w:t>
      </w:r>
    </w:p>
    <w:p>
      <w:pPr>
        <w:pStyle w:val="Heading1"/>
      </w:pPr>
      <w:r>
        <w:rPr>
          <w:color w:val="0A7AFF"/>
        </w:rPr>
        <w:t>3. Речь</w:t>
      </w:r>
    </w:p>
    <w:p>
      <w:pPr>
        <w:pStyle w:val="Heading2"/>
      </w:pPr>
      <w:r>
        <w:rPr>
          <w:color w:val="0B3D91"/>
        </w:rPr>
        <w:t>1. Капитан — «Зачем»</w:t>
      </w:r>
    </w:p>
    <w:p>
      <w:pPr>
        <w:spacing w:after="120"/>
      </w:pPr>
      <w:r>
        <w:t>Добрый день. Мы — команда «Победное очко».</w:t>
      </w:r>
    </w:p>
    <w:p>
      <w:pPr>
        <w:spacing w:after="120"/>
      </w:pPr>
      <w:r>
        <w:t>Начну с картинки, которую многие помнят: 2013 год, Амур, под водой сёла, дороги и поля. Когда такое случается, у спасателей один главный вопрос: где именно сейчас вода и сколько её. И ответ нужен за часы, а не за дни.</w:t>
      </w:r>
    </w:p>
    <w:p>
      <w:pPr>
        <w:spacing w:after="120"/>
      </w:pPr>
      <w:r>
        <w:t>Спутники снимают Амур каждые несколько дней, но сами по себе снимки — это просто картинки. Мы сделали программу, которая превращает их в ответ. Она берёт два снимка — до паводка и в его пик — и показывает, где вода была, где стала и где пришла заново. И считает площадь в гектарах.</w:t>
      </w:r>
    </w:p>
    <w:p>
      <w:pPr>
        <w:spacing w:after="120"/>
      </w:pPr>
      <w:r>
        <w:t>По оценке организаторов наша программа набрала 0,768 — это почти 77 процентов от максимума.</w:t>
      </w:r>
    </w:p>
    <w:p>
      <w:pPr>
        <w:spacing w:after="120"/>
      </w:pPr>
      <w:r>
        <w:t>Почему это оказалось непросто и как мы это сделали — расскажет [имя].</w:t>
      </w:r>
    </w:p>
    <w:p>
      <w:pPr>
        <w:pStyle w:val="Heading2"/>
      </w:pPr>
      <w:r>
        <w:rPr>
          <w:color w:val="0B3D91"/>
        </w:rPr>
        <w:t>2. Модель — «Как»</w:t>
      </w:r>
    </w:p>
    <w:p>
      <w:pPr>
        <w:spacing w:after="120"/>
      </w:pPr>
      <w:r>
        <w:t>Спасибо. Казалось бы, что тут сложного: вода на снимке тёмная, суша светлая — проведи границу и вычти один снимок из другого. Мы с этого и начали. И это не сработало.</w:t>
      </w:r>
    </w:p>
    <w:p>
      <w:pPr>
        <w:spacing w:after="120"/>
      </w:pPr>
      <w:r>
        <w:t>Радар видит сквозь облака, но ветер на воде делает её похожей на сушу, а тени от гор — похожими на воду. Обычный снимок точнее, но у половины наших пар его просто нет — облака. А между двумя снимками полтора месяца, за которые река меняется и без всякого паводка.</w:t>
      </w:r>
    </w:p>
    <w:p>
      <w:pPr>
        <w:spacing w:after="120"/>
      </w:pPr>
      <w:r>
        <w:t>Поэтому мы поступили иначе. Мы не вычитаем готовые карты, а даём нейросети оба снимка сразу — и радар, и оптику — плюс карту рельефа, потому что вода собирается там, где низко. Сеть сама учится сравнивать «до» и «после».</w:t>
      </w:r>
    </w:p>
    <w:p>
      <w:pPr>
        <w:spacing w:after="120"/>
      </w:pPr>
      <w:r>
        <w:t>Три решения, которые дали результат. Первое: пока мы учили сеть, в половине случаев прятали от неё оптику — поэтому когда оптики нет, она не теряется. Второе: мы объяснили сети правила: новая вода может быть только там, где в пик вода есть, а до паводка её не было. Третье: новую воду сеть ищет как отдельную задачу, а не как разность двух карт.</w:t>
      </w:r>
    </w:p>
    <w:p>
      <w:pPr>
        <w:spacing w:after="120"/>
      </w:pPr>
      <w:r>
        <w:t>Почему это важно — сейчас покажет [имя]. Оказалось, что даже правильные ответы организаторов между собой не сходятся.</w:t>
      </w:r>
    </w:p>
    <w:p>
      <w:pPr>
        <w:pStyle w:val="Heading2"/>
      </w:pPr>
      <w:r>
        <w:rPr>
          <w:color w:val="0B3D91"/>
        </w:rPr>
        <w:t>3. Проверка — «Откуда мы знаем, что это работает»</w:t>
      </w:r>
    </w:p>
    <w:p>
      <w:pPr>
        <w:spacing w:after="120"/>
      </w:pPr>
      <w:r>
        <w:t>Любая модель хорошо работает на том, на чём училась. Поэтому одно событие — паводок 2021 года на Зее — мы полностью отложили и ни разу не показывали сети. На нём честная цифра: новая вода найдена на 53 процента, вода в пик — на 57, вода до паводка — на 100. Все настройки мы подбирали только на этом событии.</w:t>
      </w:r>
    </w:p>
    <w:p>
      <w:pPr>
        <w:spacing w:after="120"/>
      </w:pPr>
      <w:r>
        <w:t>По всем данным мы насчитали 0,758, сайт показал 0,768 — наша оценка совпала с официальной.</w:t>
      </w:r>
    </w:p>
    <w:p>
      <w:pPr>
        <w:spacing w:after="120"/>
      </w:pPr>
      <w:r>
        <w:t>Но самое интересное мы нашли, когда проверили сами эталонные ответы. У пяти пар из одиннадцати в «правильной» карте нет реки: там, где река шириной в километры, размечено 30 гектаров воды. По Зее таблица и карта расходятся на 14 процентов. И «новая вода» в разметке не равна «пик минус до». Вот почему мы учим новую воду отдельной задачей — эту разметку нельзя получить арифметикой.</w:t>
      </w:r>
    </w:p>
    <w:p>
      <w:pPr>
        <w:spacing w:after="120"/>
      </w:pPr>
      <w:r>
        <w:t>Но модель — это только половина дела. Спасателю нужна не нейросеть, а карта и цифры. Об этом — [имя].</w:t>
      </w:r>
    </w:p>
    <w:p>
      <w:pPr>
        <w:pStyle w:val="Heading2"/>
      </w:pPr>
      <w:r>
        <w:rPr>
          <w:color w:val="0B3D91"/>
        </w:rPr>
        <w:t>4. Сервис — «Что получает пользователь»</w:t>
      </w:r>
    </w:p>
    <w:p>
      <w:pPr>
        <w:spacing w:after="120"/>
      </w:pPr>
      <w:r>
        <w:t>Представьте дежурного в центре управления в кризисных ситуациях. Он открывает наш сайт, обводит на карте свой район, выбирает даты — и через секунду видит четыре слоя: вода до, вода в пик, где прибыло, где ушло. Есть шторка: потянул — и сравниваешь два состояния глазами.</w:t>
      </w:r>
    </w:p>
    <w:p>
      <w:pPr>
        <w:spacing w:after="120"/>
      </w:pPr>
      <w:r>
        <w:t>Рядом отчёт. Например, район Свободный: было 3 985 гектаров воды, стало 6 801. Новой воды — 3 211 гектаров, ушло 640. Зеркало выросло на 71 процент. Тут же видно, что именно затопило: поля, лес, застройку.</w:t>
      </w:r>
    </w:p>
    <w:p>
      <w:pPr>
        <w:spacing w:after="120"/>
      </w:pPr>
      <w:r>
        <w:t>Всё это скачивается одним кликом — GeoJSON, GeoTIFF, таблица — и открывается в любой картографической программе. А если у службы своя система, она забирает те же данные через API.</w:t>
      </w:r>
    </w:p>
    <w:p>
      <w:pPr>
        <w:spacing w:after="120"/>
      </w:pPr>
      <w:r>
        <w:t>Как это живёт дальше: спутник пролетел — новый снимок обработался за 10–20 секунд — отчёт пересчитался. Разворачивается всё одной командой на обычном сервере. Тяжёлая видеокарта не нужна: модели хватает 2–3 гигабайт, а сам сайт работает вообще без неё. Версии всех библиотек зафиксированы, есть 22 автотеста — коллеги повторят наш результат один в один.</w:t>
      </w:r>
    </w:p>
    <w:p>
      <w:pPr>
        <w:spacing w:after="120"/>
      </w:pPr>
      <w:r>
        <w:t>Осталось честно сказать, чего мы пока не умеем. [имя].</w:t>
      </w:r>
    </w:p>
    <w:p>
      <w:pPr>
        <w:pStyle w:val="Heading2"/>
      </w:pPr>
      <w:r>
        <w:rPr>
          <w:color w:val="0B3D91"/>
        </w:rPr>
        <w:t>5. Итог</w:t>
      </w:r>
    </w:p>
    <w:p>
      <w:pPr>
        <w:spacing w:after="120"/>
      </w:pPr>
      <w:r>
        <w:t>Три вещи, о которых мы знаем. Мы не видим воду под кронами деревьев — радар туда не пробивается. На очень широких поймах, как под Поярково, мы завышаем площадь. И пока не учитываем угол, под которым снимал радар.</w:t>
      </w:r>
    </w:p>
    <w:p>
      <w:pPr>
        <w:spacing w:after="120"/>
      </w:pPr>
      <w:r>
        <w:t>С этого и начнётся развитие: брать не два снимка, а всю серию за сезон, добавить события других лет и считать отчёты не по районам, а по бассейнам рек.</w:t>
      </w:r>
    </w:p>
    <w:p>
      <w:pPr>
        <w:spacing w:after="120"/>
      </w:pPr>
      <w:r>
        <w:t>Итого: модель с оценкой 0,768, работающий сервис с картой, отчётом и API — и пайплайн, который повторит любой.</w:t>
      </w:r>
    </w:p>
    <w:p>
      <w:pPr>
        <w:spacing w:after="120"/>
      </w:pPr>
      <w:r>
        <w:t>Спасибо. Мы готовы к вопросам.</w:t>
      </w:r>
    </w:p>
    <w:p>
      <w:pPr>
        <w:pStyle w:val="Heading1"/>
      </w:pPr>
      <w:r>
        <w:rPr>
          <w:color w:val="0A7AFF"/>
        </w:rPr>
        <w:t>4. Цифры, которые надо помнить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Что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Число</w:t>
            </w:r>
          </w:p>
        </w:tc>
        <w:tc>
          <w:tcPr>
            <w:tcW w:type="dxa" w:w="3324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Кто говорит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Оценка на сайте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b/>
                <w:sz w:val="21"/>
              </w:rPr>
              <w:t>0,768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все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Наша своя оценка по всем данным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0,758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Пар снимков / районов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11 / 5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1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Пар без оптики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5 из 11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1, 2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Доля новой воды на снимке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0,02–2 %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1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Время между «до» и «пиком»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≈ 6 недель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1, 2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Отложенное событие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Зея-2021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На нём: новая вода / вода в пик / вода до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0,53 / 0,57 / 1,0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Веса в оценке: новая вода / пик / до / межень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45 / 25 / 15 / 15 %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1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Пар с ошибкой «нет реки» в разметке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5 из 11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Константиновка: воды в разметке / на самом деле река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30 га / 5 436 га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Зея: таблица / карта организаторов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2 179 / 2 484 га (+14 %)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3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Свободный: было / стало / новой / ушло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3 985 / 6 801 / 3 211 / 640 га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4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Свободный: рост зеркала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+71 %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4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Ответ сервиса по району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≈ 1 секунда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4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Обработка нового снимка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10–20 секунд на видеокарте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4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Память видеокарты / сайт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2–3 ГБ / без видеокарты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4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Автотесты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22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</w:r>
            <w:r>
              <w:rPr>
                <w:sz w:val="21"/>
              </w:rPr>
              <w:t>4</w:t>
            </w:r>
          </w:p>
        </w:tc>
      </w:tr>
    </w:tbl>
    <w:p/>
    <w:p>
      <w:pPr>
        <w:pStyle w:val="Heading1"/>
      </w:pPr>
      <w:r>
        <w:rPr>
          <w:color w:val="0A7AFF"/>
        </w:rPr>
        <w:t>5. Вопросы жюри и ответы</w:t>
      </w:r>
    </w:p>
    <w:p>
      <w:pPr>
        <w:spacing w:after="120"/>
      </w:pPr>
      <w:r>
        <w:t>Правила: спикер 5 повторяет вопрос одной фразой («Вопрос про то, не подогнали ли мы оценку») и передаёт слово. Отвечает один человек. Схема ответа: короткий ответ → цифра → почему. Если не знаем — так и говорим: «Не проверяли. Проверили бы вот так: …». С жюри не спорим, за замечание благодарим.</w:t>
      </w:r>
    </w:p>
    <w:p>
      <w:pPr>
        <w:pStyle w:val="Heading2"/>
      </w:pPr>
      <w:r>
        <w:rPr>
          <w:color w:val="0B3D91"/>
        </w:rPr>
        <w:t>Отвечает капитан (1)</w:t>
      </w:r>
    </w:p>
    <w:p>
      <w:pPr>
        <w:spacing w:after="120"/>
      </w:pPr>
      <w:r>
        <w:rPr>
          <w:b/>
        </w:rPr>
        <w:t>Кому это нужно и что человек будет с этим делать?</w:t>
      </w:r>
      <w:r>
        <w:t xml:space="preserve"> Дежурной смене МЧС и гидрометслужбе. Они обводят район — и через секунду получают карту и цифры: сколько гектаров под водой и что именно затопило. Дальше это идёт в решение об эвакуации и в подсчёт ущерба.</w:t>
      </w:r>
    </w:p>
    <w:p>
      <w:pPr>
        <w:spacing w:after="120"/>
      </w:pPr>
      <w:r>
        <w:rPr>
          <w:b/>
        </w:rPr>
        <w:t>Почему именно два снимка, а не один?</w:t>
      </w:r>
      <w:r>
        <w:t xml:space="preserve"> Потому что вопрос не «где вода», а «где новая вода». Река была и до паводка. Без снимка «до» не отличить реку от затопления.</w:t>
      </w:r>
    </w:p>
    <w:p>
      <w:pPr>
        <w:spacing w:after="120"/>
      </w:pPr>
      <w:r>
        <w:rPr>
          <w:b/>
        </w:rPr>
        <w:t>Чем это лучше готовых сервисов, например Copernicus?</w:t>
      </w:r>
      <w:r>
        <w:t xml:space="preserve"> Там карту заказывают вручную и ждут дни. У нас расчёт автоматический, по каждому новому снимку, за секунды, и есть API для своих систем.</w:t>
      </w:r>
    </w:p>
    <w:p>
      <w:pPr>
        <w:pStyle w:val="Heading2"/>
      </w:pPr>
      <w:r>
        <w:rPr>
          <w:color w:val="0B3D91"/>
        </w:rPr>
        <w:t>Отвечает модель (2)</w:t>
      </w:r>
    </w:p>
    <w:p>
      <w:pPr>
        <w:spacing w:after="120"/>
      </w:pPr>
      <w:r>
        <w:rPr>
          <w:b/>
        </w:rPr>
        <w:t>Почему нейросеть, а не просто порог яркости?</w:t>
      </w:r>
      <w:r>
        <w:t xml:space="preserve"> Мы пробовали порог — не работает: у радара ветер на воде выглядит как суша, тени гор — как вода. Ошибки радара и оптики разные, поэтому их надо совмещать внутри одной модели, а не складывать готовые карты.</w:t>
      </w:r>
    </w:p>
    <w:p>
      <w:pPr>
        <w:spacing w:after="120"/>
      </w:pPr>
      <w:r>
        <w:rPr>
          <w:b/>
        </w:rPr>
        <w:t>А если оптики нет — облака?</w:t>
      </w:r>
      <w:r>
        <w:t xml:space="preserve"> Работает как обычно. При обучении мы половину времени прятали оптику, так что для сети это нормальная ситуация. Пять пар из одиннадцати так и посчитаны.</w:t>
      </w:r>
    </w:p>
    <w:p>
      <w:pPr>
        <w:spacing w:after="120"/>
      </w:pPr>
      <w:r>
        <w:rPr>
          <w:b/>
        </w:rPr>
        <w:t>Почему такая простая сеть, а не трансформер?</w:t>
      </w:r>
      <w:r>
        <w:t xml:space="preserve"> У нас всего 11 пар снимков. Большим моделям нечему учиться, а наша учится за минуты и работает на дешёвой видеокарте. Готовую предобученную сеть для радара мы пробовали — вышло хуже, чем учить с нуля.</w:t>
      </w:r>
    </w:p>
    <w:p>
      <w:pPr>
        <w:spacing w:after="120"/>
      </w:pPr>
      <w:r>
        <w:rPr>
          <w:b/>
        </w:rPr>
        <w:t>Зачем рельеф?</w:t>
      </w:r>
      <w:r>
        <w:t xml:space="preserve"> Вода собирается там, где низко. У воды высота над рекой в среднем полметра, у суши — почти четыре метра. Но рельеф у нас подсказка, а не запрет: на слияниях рек и террасах вода бывает и выше.</w:t>
      </w:r>
    </w:p>
    <w:p>
      <w:pPr>
        <w:spacing w:after="120"/>
      </w:pPr>
      <w:r>
        <w:rPr>
          <w:b/>
        </w:rPr>
        <w:t>Почему новую воду считаете отдельно, а не «пик минус до»?</w:t>
      </w:r>
      <w:r>
        <w:t xml:space="preserve"> Потому что разметка организаторов сама не равна этой разности — расхождение до тысячи гектаров. И потому что за полтора месяца между снимками река меняется и без паводка.</w:t>
      </w:r>
    </w:p>
    <w:p>
      <w:pPr>
        <w:pStyle w:val="Heading2"/>
      </w:pPr>
      <w:r>
        <w:rPr>
          <w:color w:val="0B3D91"/>
        </w:rPr>
        <w:t>Отвечает проверка (3)</w:t>
      </w:r>
    </w:p>
    <w:p>
      <w:pPr>
        <w:spacing w:after="120"/>
      </w:pPr>
      <w:r>
        <w:rPr>
          <w:b/>
        </w:rPr>
        <w:t>Не подогнали ли вы 0,768 под ответы?</w:t>
      </w:r>
      <w:r>
        <w:t xml:space="preserve"> Нет. Одно событие, Зея-2021, мы в обучение не давали вообще. Все пороги настроены только на нём. Честная цифра на нём — новая вода 0,53, пик 0,57, «до» 1,0.</w:t>
      </w:r>
    </w:p>
    <w:p>
      <w:pPr>
        <w:spacing w:after="120"/>
      </w:pPr>
      <w:r>
        <w:rPr>
          <w:b/>
        </w:rPr>
        <w:t>Где модель ошибается сильнее всего?</w:t>
      </w:r>
      <w:r>
        <w:t xml:space="preserve"> На воде «до паводка» — 0,68. Причина в разметке: у пяти пар в «правильной» карте нет реки, а модель реку видит. Это расхождение с разметкой, а не с реальностью.</w:t>
      </w:r>
    </w:p>
    <w:p>
      <w:pPr>
        <w:spacing w:after="120"/>
      </w:pPr>
      <w:r>
        <w:rPr>
          <w:b/>
        </w:rPr>
        <w:t>Что за ошибки в разметке?</w:t>
      </w:r>
      <w:r>
        <w:t xml:space="preserve"> Три вещи. У пяти пар из одиннадцати нет реки: в Константиновке размечено 30 гектаров воды при реке в 5 436. По Зее таблица говорит 2 179 гектаров, а карта — 2 484. И «новая вода» не равна «пик минус до». Мы это проверили скриптом, он лежит в репозитории.</w:t>
      </w:r>
    </w:p>
    <w:p>
      <w:pPr>
        <w:spacing w:after="120"/>
      </w:pPr>
      <w:r>
        <w:rPr>
          <w:b/>
        </w:rPr>
        <w:t>Почему на межени у вас ноль затопления?</w:t>
      </w:r>
      <w:r>
        <w:t xml:space="preserve"> Потому что межень — это не паводок. Это правило по типу события, а не подгонка: в межень мы показываем только воду, а «новую воду» не ищем.</w:t>
      </w:r>
    </w:p>
    <w:p>
      <w:pPr>
        <w:pStyle w:val="Heading2"/>
      </w:pPr>
      <w:r>
        <w:rPr>
          <w:color w:val="0B3D91"/>
        </w:rPr>
        <w:t>Отвечает сервис (4)</w:t>
      </w:r>
    </w:p>
    <w:p>
      <w:pPr>
        <w:spacing w:after="120"/>
      </w:pPr>
      <w:r>
        <w:rPr>
          <w:b/>
        </w:rPr>
        <w:t>Можно посмотреть вживую?</w:t>
      </w:r>
      <w:r>
        <w:t xml:space="preserve"> Да. (Показать: обвести район, выбрать даты, шторка, отчёт, кнопка скачать.) Если демо не запускается — показать скриншоты на слайде 8 и не тратить время.</w:t>
      </w:r>
    </w:p>
    <w:p>
      <w:pPr>
        <w:spacing w:after="120"/>
      </w:pPr>
      <w:r>
        <w:rPr>
          <w:b/>
        </w:rPr>
        <w:t>Я ввёл другие даты — почему картинка не с новых снимков?</w:t>
      </w:r>
      <w:r>
        <w:t xml:space="preserve"> Сервис работает с уже обработанными парами снимков: под ваши даты он подбирает ближайшую пару с допуском 20 дней, а если такой нет — говорит, какие есть. Новые снимки добавляются заранее одной командой. Так ответ занимает секунду и не зависит от внешних серверов.</w:t>
      </w:r>
    </w:p>
    <w:p>
      <w:pPr>
        <w:spacing w:after="120"/>
      </w:pPr>
      <w:r>
        <w:rPr>
          <w:b/>
        </w:rPr>
        <w:t>Что нужно, чтобы это запустить у себя?</w:t>
      </w:r>
      <w:r>
        <w:t xml:space="preserve"> Обычный сервер и одна команда — docker compose up. Видеокарта нужна только для обработки новых снимков, ей хватает 2–3 гигабайт. Сам сайт работает без видеокарты.</w:t>
      </w:r>
    </w:p>
    <w:p>
      <w:pPr>
        <w:spacing w:after="120"/>
      </w:pPr>
      <w:r>
        <w:rPr>
          <w:b/>
        </w:rPr>
        <w:t>Как обновляется при новом пролёте спутника?</w:t>
      </w:r>
      <w:r>
        <w:t xml:space="preserve"> Снимок скачивается, модель считает карту за 10–20 секунд, сервис сравнивает её с сохранённым состоянием «до» и пересчитывает только разницу.</w:t>
      </w:r>
    </w:p>
    <w:p>
      <w:pPr>
        <w:spacing w:after="120"/>
      </w:pPr>
      <w:r>
        <w:rPr>
          <w:b/>
        </w:rPr>
        <w:t>Как убедиться, что результат повторится?</w:t>
      </w:r>
      <w:r>
        <w:t xml:space="preserve"> Версии всех библиотек зафиксированы, зерно случайности зафиксировано, у весов модели и у карт есть контрольные суммы, 22 автотеста. Запуск одной командой описан в README.</w:t>
      </w:r>
    </w:p>
    <w:p>
      <w:pPr>
        <w:pStyle w:val="Heading2"/>
      </w:pPr>
      <w:r>
        <w:rPr>
          <w:color w:val="0B3D91"/>
        </w:rPr>
        <w:t>Отвечает итог (5)</w:t>
      </w:r>
    </w:p>
    <w:p>
      <w:pPr>
        <w:spacing w:after="120"/>
      </w:pPr>
      <w:r>
        <w:rPr>
          <w:b/>
        </w:rPr>
        <w:t>Заработает ли это в другом регионе?</w:t>
      </w:r>
      <w:r>
        <w:t xml:space="preserve"> Пайплайн не привязан к Амуру: спутниковые снимки и карты рельефа есть на весь мир. Но модель надо будет дообучить на трёх–пяти местных паводках.</w:t>
      </w:r>
    </w:p>
    <w:p>
      <w:pPr>
        <w:spacing w:after="120"/>
      </w:pPr>
      <w:r>
        <w:rPr>
          <w:b/>
        </w:rPr>
        <w:t>Главное ограничение?</w:t>
      </w:r>
      <w:r>
        <w:t xml:space="preserve"> Вода под деревьями: радар её не видит. Второе — широкие поймы, там завышаем. Третье — угол съёмки радара пока не учитываем.</w:t>
      </w:r>
    </w:p>
    <w:p>
      <w:pPr>
        <w:spacing w:after="120"/>
      </w:pPr>
      <w:r>
        <w:rPr>
          <w:b/>
        </w:rPr>
        <w:t>Что бы делали дальше при наличии времени?</w:t>
      </w:r>
      <w:r>
        <w:t xml:space="preserve"> Брать не два снимка, а серию за сезон; добавить паводки 2013 и 2022 годов; научить сеть видеть воду в лесу; считать отчёты по бассейнам рек.</w:t>
      </w:r>
    </w:p>
    <w:p>
      <w:pPr>
        <w:pStyle w:val="Heading1"/>
      </w:pPr>
      <w:r>
        <w:rPr>
          <w:color w:val="0A7AFF"/>
        </w:rPr>
        <w:t>6. Подготовка накануне и в день защиты</w:t>
      </w:r>
    </w:p>
    <w:p>
      <w:pPr>
        <w:pStyle w:val="ListNumber"/>
      </w:pPr>
      <w:r>
        <w:t>Прогнать речь вслух два раза с таймером. Цель — 5,5 минут. Лимит уточнить в регламенте.</w:t>
      </w:r>
    </w:p>
    <w:p>
      <w:pPr>
        <w:pStyle w:val="ListNumber"/>
      </w:pPr>
      <w:r>
        <w:t>Первая и последняя фраза каждого — наизусть. Это убирает паузы на стыках.</w:t>
      </w:r>
    </w:p>
    <w:p>
      <w:pPr>
        <w:pStyle w:val="ListNumber"/>
      </w:pPr>
      <w:r>
        <w:t>Один ноутбук, презентация открыта заранее, PDF-копия на флешке и в телефоне.</w:t>
      </w:r>
    </w:p>
    <w:p>
      <w:pPr>
        <w:pStyle w:val="ListNumber"/>
      </w:pPr>
      <w:r>
        <w:t>Если показываем сервис вживую: запустить docker compose up за 30 минут до выхода,</w:t>
      </w:r>
      <w:r>
        <w:t xml:space="preserve"> открыть вкладку на районе Свободный, включить шторку. Не поднялся — показываем слайд 8.</w:t>
      </w:r>
    </w:p>
    <w:p>
      <w:pPr>
        <w:pStyle w:val="ListNumber"/>
      </w:pPr>
      <w:r>
        <w:t>У каждого распечатана эта памятка. Во время речи в неё не смотреть, только на вопросах.</w:t>
      </w:r>
    </w:p>
    <w:p>
      <w:pPr>
        <w:pStyle w:val="ListNumber"/>
      </w:pPr>
      <w:r>
        <w:t>Отвечает один. Остальные не перебивают и не дополняют, пока не спросят.</w:t>
      </w:r>
    </w:p>
    <w:p>
      <w:pPr>
        <w:pStyle w:val="Heading1"/>
      </w:pPr>
      <w:r>
        <w:rPr>
          <w:color w:val="0A7AFF"/>
        </w:rPr>
        <w:t>7. Словарик — если спросят «а что это»</w:t>
      </w:r>
    </w:p>
    <w:p>
      <w:pPr>
        <w:pStyle w:val="ListBullet"/>
      </w:pPr>
      <w:r>
        <w:rPr>
          <w:b/>
        </w:rPr>
        <w:t>Радар (SAR, Sentinel-1)</w:t>
      </w:r>
      <w:r>
        <w:t xml:space="preserve"> — спутник «светит» радиоволной и ловит отражение. Видит ночью и</w:t>
      </w:r>
      <w:r>
        <w:t xml:space="preserve"> сквозь облака. Гладкая вода отражает волну в сторону, поэтому выглядит тёмной.</w:t>
      </w:r>
    </w:p>
    <w:p>
      <w:pPr>
        <w:pStyle w:val="ListBullet"/>
      </w:pPr>
      <w:r>
        <w:rPr>
          <w:b/>
        </w:rPr>
        <w:t>Оптика (Sentinel-2)</w:t>
      </w:r>
      <w:r>
        <w:t xml:space="preserve"> — обычный снимок в видимом и ближнем инфракрасном свете. Точнее радара,</w:t>
      </w:r>
      <w:r>
        <w:t xml:space="preserve"> но не видит сквозь облака.</w:t>
      </w:r>
    </w:p>
    <w:p>
      <w:pPr>
        <w:pStyle w:val="ListBullet"/>
      </w:pPr>
      <w:r>
        <w:rPr>
          <w:b/>
        </w:rPr>
        <w:t>Пара «до / пик»</w:t>
      </w:r>
      <w:r>
        <w:t xml:space="preserve"> — два снимка одного района: до паводка и на его пике.</w:t>
      </w:r>
    </w:p>
    <w:p>
      <w:pPr>
        <w:pStyle w:val="ListBullet"/>
      </w:pPr>
      <w:r>
        <w:rPr>
          <w:b/>
        </w:rPr>
        <w:t>HAND</w:t>
      </w:r>
      <w:r>
        <w:t xml:space="preserve"> — высота точки над ближайшей рекой. Низко — скорее вода, высоко — скорее суша.</w:t>
      </w:r>
    </w:p>
    <w:p>
      <w:pPr>
        <w:pStyle w:val="ListBullet"/>
      </w:pPr>
      <w:r>
        <w:rPr>
          <w:b/>
        </w:rPr>
        <w:t>U-Net</w:t>
      </w:r>
      <w:r>
        <w:t xml:space="preserve"> — тип нейросети для «раскраски» картинок по пикселям: каждому пикселю — вода или нет.</w:t>
      </w:r>
    </w:p>
    <w:p>
      <w:pPr>
        <w:pStyle w:val="ListBullet"/>
      </w:pPr>
      <w:r>
        <w:rPr>
          <w:b/>
        </w:rPr>
        <w:t>Порог</w:t>
      </w:r>
      <w:r>
        <w:t xml:space="preserve"> — граница, начиная с какой уверенности сети пиксель считаем водой.</w:t>
      </w:r>
    </w:p>
    <w:p>
      <w:pPr>
        <w:pStyle w:val="ListBullet"/>
      </w:pPr>
      <w:r>
        <w:rPr>
          <w:b/>
        </w:rPr>
        <w:t>Отложенное событие</w:t>
      </w:r>
      <w:r>
        <w:t xml:space="preserve"> — данные, которые сеть при обучении не видела; на них честно проверяем.</w:t>
      </w:r>
    </w:p>
    <w:p>
      <w:pPr>
        <w:pStyle w:val="ListBullet"/>
      </w:pPr>
      <w:r>
        <w:rPr>
          <w:b/>
        </w:rPr>
        <w:t>Разметка / эталон</w:t>
      </w:r>
      <w:r>
        <w:t xml:space="preserve"> — «правильные ответы» от организаторов.</w:t>
      </w:r>
    </w:p>
    <w:p>
      <w:pPr>
        <w:pStyle w:val="ListBullet"/>
      </w:pPr>
      <w:r>
        <w:rPr>
          <w:b/>
        </w:rPr>
        <w:t>GeoJSON, GeoTIFF</w:t>
      </w:r>
      <w:r>
        <w:t xml:space="preserve"> — форматы карт, которые открываются в любой ГИС-программе.</w:t>
      </w:r>
    </w:p>
    <w:p>
      <w:pPr>
        <w:pStyle w:val="ListBullet"/>
      </w:pPr>
      <w:r>
        <w:rPr>
          <w:b/>
        </w:rPr>
        <w:t>API</w:t>
      </w:r>
      <w:r>
        <w:t xml:space="preserve"> — способ, которым другая программа может обратиться к нашему сервису без сайта.</w:t>
      </w:r>
    </w:p>
    <w:p>
      <w:pPr>
        <w:pStyle w:val="ListBullet"/>
      </w:pPr>
      <w:r>
        <w:rPr>
          <w:b/>
        </w:rPr>
        <w:t>docker compose up</w:t>
      </w:r>
      <w:r>
        <w:t xml:space="preserve"> — одна команда, которая поднимает весь сервис на любом сервере.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