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0mvomgy5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Уроки блока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hnlz1m7x7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Искусственный интеллект: возможности, принципы работы и роль специалиста AI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1t891mrbq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Познакомить с основами искусственного интеллекта, его возможностями и направлениями применения в профессиональной деятельности.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искусственный интеллект;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способен решать AI;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AI применяется в работе и бизнесе;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необходимы AI-специалисту;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не просто использовать AI, а уметь управлять им.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xfkjxsypu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Возможности искусственного интеллекта в современной работе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ymfcbkk9y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видеть практические возможности применения AI в различных сферах деятельности.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направления использования AI;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текстами, изображениями, документами и данными;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AI в бизнесе, обучении, маркетинге, управлении и других сферах;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ускорить с помощью искусственного интеллекта.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qe3uns0l7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Мышление AI-специалиста: как находить задачи для применения искусственного интеллекта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zmnohc5a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Сформировать профессиональный подход к работе с AI и научиться определять задачи, где искусственный интеллект создаёт максимальную пользу.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отличие пользователя AI от AI-специалиста;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рабочие процессы;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находить точки применения AI;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эффективность внедрения AI.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nb04arde3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Основы взаимодействия с искусственным интеллектом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1ldz5il1t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базовые принципы эффективного общения с AI и понять, как получать более качественные результаты.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особенности взаимодействия человека и AI;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ответа зависит от качества запроса;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формулировать задачи;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ошибки начинающих пользователей.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ihwwo4xr7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Основы промптинга: как правильно ставить задачи искусственному интеллекту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p0sv41xry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качественные запросы и формулировать задачи для получения точных результатов.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промпт;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профессионального запроса;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роль, задачу, контекст и требования;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рабочих шаблонов промптов;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улучшения результатов AI.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lymplxxhe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Продвинутая структура промпта: как получать точные и качественные результаты от AI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oykhs970i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расширенные методы создания промптов для сложных профессиональных задач.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многоуровневую структуру промпта;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глубиной и стилем ответа;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качества результата;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постановку сложных задач через AI;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профессиональных запросов.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xsfy9yjvy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Продвинутые техники взаимодействия с AI: уточнение, итерации и управление результатом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oo6why6fl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управлять процессом работы с AI через последовательное улучшение результата.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 итерационной работы;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правильную обратную связь AI;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уточнения запросов;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цепочки запросов;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AI для критики и улучшения результатов.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211rhrtli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Практическое применение AI в работе: тексты, документы, анализ и создание рабочих материалов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56i9o9kmq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применение AI для решения реальных профессиональных задач.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текстовых материалов;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документов;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инструкциями и отчётами;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рабочих планов и решений.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0p2ul6hhi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Автоматизация рабочих процессов с помощью AI: как находить задачи для оптимизации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nst9lesig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анализировать процессы и определять возможности внедрения AI для повышения эффективности.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принципы автоматизации;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задач для оптимизации;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рабочих процессов;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AI-решений;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эффективности автоматизации.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uix0slnyt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Использование AI для анализа информации и принятия решений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xnumlq1d8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как аналитический инструмент для поиска закономерностей и подготовки решений.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 и данных;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причин проблем;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сравнительный анализ;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рекомендаций;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аналитических выводов.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rtclzb4ft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Создание личной системы работы с AI: организация промптов, процессов и эффективного взаимодействия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a8i1sip5z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Сформировать собственную систему профессиональной работы с AI и научиться использовать искусственный интеллект постоянно, а не эпизодически.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библиотеки промптов;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и улучшение рабочих запросов;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AI-сценариев;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личных рабочих процессов;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от пользователя AI к AI-специалисту.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wrpe556p2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 блока 1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блока студент умеет: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возможности искусственного интеллекта;</w:t>
        <w:br w:type="textWrapping"/>
        <w:t xml:space="preserve"> ✅ правильно ставить задачи AI;</w:t>
        <w:br w:type="textWrapping"/>
        <w:t xml:space="preserve"> ✅ создавать профессиональные промпты;</w:t>
        <w:br w:type="textWrapping"/>
        <w:t xml:space="preserve"> ✅ управлять качеством результата;</w:t>
        <w:br w:type="textWrapping"/>
        <w:t xml:space="preserve"> ✅ применять AI в ежедневной работе;</w:t>
        <w:br w:type="textWrapping"/>
        <w:t xml:space="preserve"> ✅ анализировать процессы для автоматизации;</w:t>
        <w:br w:type="textWrapping"/>
        <w:t xml:space="preserve"> ✅ использовать AI для принятия решений;</w:t>
        <w:br w:type="textWrapping"/>
        <w:t xml:space="preserve"> ✅ создавать собственную систему работы с искусственным интеллектом.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