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2y11p72v3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2. Текстовые AI-инструменты: ChatGPT, Claude, Gemini, Perplexity и Copilot — возможности, сравнение и практическое применение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l286jom1p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профессионально использовать современные текстовые AI-модели для создания контента, анализа информации, работы с документами, исследований и решения профессиональных задач.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различия между основными текстовыми AI-моделями;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подходящий инструмент под конкретную задачу;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эффективные запросы для разных AI-систем;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AI для анализа, создания и обработки информации;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рабочие сценарии применения текстовых моделей.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90qhkcpol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большие языковые модели.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текстовые AI-инструменты.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Сравнение ChatGPT, Claude, Gemini, Perplexity и Copilot.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лучше решает каждая модель.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с AI профессионально.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Практические сценарии применения.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36i76lulu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Что такое текстовые AI-модели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Текстовые AI-модели — это системы искусственного интеллекта, которые умеют работать с языком.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способны: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запросы человека;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тексты;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информацию;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сложные темы;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документами;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помогать принимать решения.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понимать: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AI-модель не является поисковой системой и не является экспертом во всех областях.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работает как интеллектуальный помощник, который использует: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полученный контекст;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доступные данные;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заданные инструкции.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q46syk6g7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Почему существует несколько AI-моделей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задают вопрос: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«Какая нейросеть самая лучшая?»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Правильного ответа нет.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каждой модели есть свои сильные стороны.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лучше подходит для: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анализа документов.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Другая: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поиска актуальной информации.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Третья: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написания творческих текстов.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выбирает инструмент под задачу.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e6b4efjjd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ChatGPT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aqz9mlta1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Универсальный AI-помощник для решения большого количества задач.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jbz0wp6fp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текстов;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информации;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программирование;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файлами;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структур;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идей.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5gggnf6b3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Где применяется: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83dyge8d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Бизнес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разработка стратегий;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документов;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процессов.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2fljmuacw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Маркетинг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тексты;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сценарии;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идеи контента.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ls7bfqnt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Обучение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программы курсов;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уроки;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тесты.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gwkp4is6d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Личная эффективность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планы;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целей;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организация задач.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wmq948mfr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профессионального запроса: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бизнес-консультанта. Проанализируй мою идею продукта, оцени целевую аудиторию, преимущества, риски и предложи рекомендации по улучшению.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gm22v3htj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Claude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4iyy3wup6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большими объёмами текста и глубокий анализ информации.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xv7its62z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стороны: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документов;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длинными материалами;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структурирование информации;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написание больших текстов.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nt7d8rad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Где применяется:</w:t>
      </w:r>
    </w:p>
    <w:p w:rsidR="00000000" w:rsidDel="00000000" w:rsidP="00000000" w:rsidRDefault="00000000" w:rsidRPr="00000000" w14:paraId="0000006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договоров;</w:t>
      </w:r>
    </w:p>
    <w:p w:rsidR="00000000" w:rsidDel="00000000" w:rsidP="00000000" w:rsidRDefault="00000000" w:rsidRPr="00000000" w14:paraId="0000006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исследований;</w:t>
      </w:r>
    </w:p>
    <w:p w:rsidR="00000000" w:rsidDel="00000000" w:rsidP="00000000" w:rsidRDefault="00000000" w:rsidRPr="00000000" w14:paraId="0000006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отчётов;</w:t>
      </w:r>
    </w:p>
    <w:p w:rsidR="00000000" w:rsidDel="00000000" w:rsidP="00000000" w:rsidRDefault="00000000" w:rsidRPr="00000000" w14:paraId="0000006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большими документами.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7wqp6abif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документ на 100 страниц.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документ. Выдели основные идеи, риски, противоречия и подготовь краткий отчёт.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phrggnml3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Gemini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k6z1axk2r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AI-модель, интегрированная с экосистемой Google.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o34xz49rk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стороны: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 информацией;</w:t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сервисами Google;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различных типов данных.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6frgfs3f5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Где применяется: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 документами Google;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информации;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материалов;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взаимодействие с рабочими инструментами.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tcy5z15mm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Perplexity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j23mu8nd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AI-поиск и исследование информации.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rvju3mfgu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стороны: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актуальных данных;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исследование тем;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обзоров;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источниками.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jocmvvva3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Где применяется: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рынка;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исследование конкурентов;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информации;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аналитики.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5v4me2xgu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Проведи исследование рынка онлайн-образования. Определи основные тенденции, конкурентов и возможности развития.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0ks8js901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Microsoft Copilot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slsumtnla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AI-помощник внутри рабочих инструментов Microsoft.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t6yn42apq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стороны: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 офисными документами;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помощь в Excel;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презентаций;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рабочих материалов.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lt1rad2zp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Где применяется: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компании;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корпоративная среда;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офисные процессы.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v0q3wqjbf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Сравнительная таблица AI-инструментов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4.9707027651186"/>
        <w:gridCol w:w="3285.417715921236"/>
        <w:gridCol w:w="4285.123392337269"/>
        <w:tblGridChange w:id="0">
          <w:tblGrid>
            <w:gridCol w:w="1454.9707027651186"/>
            <w:gridCol w:w="3285.417715921236"/>
            <w:gridCol w:w="4285.12339233726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Основная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Лучше использовать для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Универсальная 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тексты, анализ, обучение, идеи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Глубокая работа с текстами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документы, исследования, большие материалы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Работа внутри Google-экосистемы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документы, информация, рабочие процессы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Perplexity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AI-поиск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исследования, рынок, аналитика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Copilot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Офисные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Word, Excel, PowerPoint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j1e6oyu4y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Как выбирать AI-модель под задачу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начинаем с вопроса: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«Какую нейросеть открыть?»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Начинаем: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«Какой результат мне нужен?»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nrzfz8z4v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обучающий курс.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ChatGPT:</w:t>
      </w:r>
    </w:p>
    <w:p w:rsidR="00000000" w:rsidDel="00000000" w:rsidP="00000000" w:rsidRDefault="00000000" w:rsidRPr="00000000" w14:paraId="000000B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структура;</w:t>
      </w:r>
    </w:p>
    <w:p w:rsidR="00000000" w:rsidDel="00000000" w:rsidP="00000000" w:rsidRDefault="00000000" w:rsidRPr="00000000" w14:paraId="000000B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уроки;</w:t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задания.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Claude: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глубокая редактура материалов.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Perplexity: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исследование рынка.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174affd7b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 анализ рынка.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Perplexity:</w:t>
      </w:r>
    </w:p>
    <w:p w:rsidR="00000000" w:rsidDel="00000000" w:rsidP="00000000" w:rsidRDefault="00000000" w:rsidRPr="00000000" w14:paraId="000000C5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информации.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ChatGPT: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структурирование выводов.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b13jlhnh6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Проанализировать большой документ.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/ ChatGPT: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анализ;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выводы.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y1k0ek5nb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Профессиональный подход к работе с текстовыми AI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Новички делают так: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статью про AI.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Даёт: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роль;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формат;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ограничения;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качества.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Ты являешься экспертом по искусственному интеллекту. Создай статью для начинающих специалистов 35+, которые хотят применять AI в работе. Используй простой язык, практические примеры и структуру: проблема → решение → результат.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6czbh1a0ch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Создание личной системы работы с текстовыми AI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создаёт: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728lapqxk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Библиотеку запросов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документа;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статьи;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презентации;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исследование рынка;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текста.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05c7n97jz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Шаблоны процессов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статьи: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аудитории.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структуры.</w:t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Написание текста.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Проверка.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Адаптация.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gu8e1znsa8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26jvvyydm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Сравнение AI-инструментов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одну задачу.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статью.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ChatGPT;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Claude;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Сравните: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стиль;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глубину;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f6grw7lh1i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Исследование через AI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Perplexity.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Провести исследование выбранной темы.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Получить: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основные тенденции;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факты;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выводы.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dco83xhz0u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Создание рабочего процесса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AI-сценарий: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«Создание экспертного поста».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используется AI.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модель нужна.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получается.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8aql95ffuz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библиотеки промптов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профессиональных запросов:</w:t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анализ;</w:t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тексты;</w:t>
      </w:r>
    </w:p>
    <w:p w:rsidR="00000000" w:rsidDel="00000000" w:rsidP="00000000" w:rsidRDefault="00000000" w:rsidRPr="00000000" w14:paraId="0000011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исследования;</w:t>
      </w:r>
    </w:p>
    <w:p w:rsidR="00000000" w:rsidDel="00000000" w:rsidP="00000000" w:rsidRDefault="00000000" w:rsidRPr="00000000" w14:paraId="0000011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11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m82kj27p4r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2s3q45jv7n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одну модель для всех задач.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frs3itt6z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давать контекст.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fcwx33fx85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Считать первый ответ готовым результатом.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kx7ytkh32w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проверять информацию.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ykfrqumths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сохранять эффективные запросы.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64as19ea0i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понимает: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текстовые AI-инструменты существуют;</w:t>
        <w:br w:type="textWrapping"/>
        <w:t xml:space="preserve"> ✅ чем они отличаются;</w:t>
        <w:br w:type="textWrapping"/>
        <w:t xml:space="preserve"> ✅ какой инструмент выбирать под задачу;</w:t>
        <w:br w:type="textWrapping"/>
        <w:t xml:space="preserve"> ✅ как создавать профессиональные запросы;</w:t>
        <w:br w:type="textWrapping"/>
        <w:t xml:space="preserve"> ✅ как строить рабочие процессы с AI.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AI-специалист не ищет «лучшую нейросеть». Он выбирает правильный инструмент для конкретной задачи.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slhl958tul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нельзя считать одну AI-модель универсальной для всех задач?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лучше всего решает ChatGPT?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каких случаях лучше использовать Claude?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чего подходит Perplexity?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AI-поиск отличается от текстовой модели?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давать AI контекст?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 каких элементов состоит профессиональный запрос?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необходимо сравнивать результаты разных моделей?</w:t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библиотека промптов и зачем она нужна?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профессиональный пользователь AI от обычного пользователя?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