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gxvt14wd7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2. СРЕДНИЙ УРОВЕНЬ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bgelyo9w3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Практическая работа специалиста по международной логистике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Цель блока:</w:t>
      </w:r>
      <w:r w:rsidDel="00000000" w:rsidR="00000000" w:rsidRPr="00000000">
        <w:rPr>
          <w:rtl w:val="0"/>
        </w:rPr>
        <w:t xml:space="preserve"> научить самостоятельно организовывать перевозки, работать с поставщиками, перевозчиками и документами.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p8sg1bpou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Урок 1. Как выбрать поставщика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Проверка компании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Проверка документов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Репутация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Основные риски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5e93ei7u0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Урок 2. Как выбрать перевозчика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 что обращать внимание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Стоимость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Репутация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Страхование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Ответственность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o83t8jaao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Урок 3. Как рассчитать стоимость международной перевозки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 чего складывается стоимость: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перевозка;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терминалы;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оформление;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страхование;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дополнительные расходы.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mgfqsifo1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Урок 4. Международные транспортные документы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Разбираем: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CMR;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 of Lading;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 Waybill;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железнодорожную накладную.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Учимся их читать.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goomry4ya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Урок 5. Таможенное оформление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Основные этапы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документы нужны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Роль таможенного представителя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Частые ошибки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7zk1pz72y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Урок 6. Контейнерные перевозки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Типы контейнеров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Маршруты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Особенности перевозки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выбрать контейнер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mlkz6sasp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Урок 7. Работа с Китаем, Турцией и другими странами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Особенности: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коммуникации;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оплаты;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сроков;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подготовки документов.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4pwqv9z7q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Урок 8. Управление складом и запасами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Виды складов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Оборачиваемость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Запасы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Ошибки хранения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wwccgk4g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Урок 9. Работа с претензиями и нештатными ситуациями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делать если: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груз потерялся;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груз поврежден;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перевозчик задержал доставку;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оформлены неправильно.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m8wreyxyu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Урок 10. Автоматизация работы логиста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Практическое использование: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Excel;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ChatGPT;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электронного документооборота;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цифровых сервисов.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yna9evt0c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Урок 11. Практический кейс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самостоятельно организует международную перевозку.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