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5c6dl6jw7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3. Расчет стоимости международной перевозки: из чего складывается цена доставки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48z3wvb5w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понимать структуру логистических расходов, рассчитывать примерную стоимость международной перевозки и анализировать, из каких элементов формируется итоговая цена доставки.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транспортных расходов;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виды логистических затрат;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коммерческие предложения;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скрытые расходы;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стоимость перевозки руководству или клиенту.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apjwqc9xr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логист должен уметь считать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считают: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«Главная задача логиста — организовать доставку».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современном бизнесе этого недостаточно.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управляет не только движением товара.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управляет затратами.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решение влияет на деньги компании.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более дешевого маршрута может привести к увеличению сроков.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быстрой доставки может увеличить расходы.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дешевого перевозчика может создать риск дополнительных платежей.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должен понимать: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стоимость является реальной стоимостью поставки.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90mcbdrvw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цена перевозки редко равна одному тарифу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компания получает предложение от перевозчика, часто она видит только одну цифру: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«Доставка Китай — Москва: 3500 долларов».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этой цифрой может скрываться множество дополнительных расходов.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опытный специалист всегда уточняет: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входит в стоимость?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платежи могут возникнуть дополнительно?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их оплачивает?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7ut8mbli9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Основная структура стоимости международной перевозки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стоимость поставки обычно состоит из нескольких групп расходов.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pd4ah8h5m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Стоимость основного транспорта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базовая стоимость перемещения груза.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зависит от: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вида транспорта;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маршрута;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расстояния;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сезона;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спроса на перевозки;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 груза.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морская перевозка контейнера может стоить значительно дешевле авиационной.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срок доставки будет совершенно другим.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bkk1qae3m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Расходы на внутреннюю доставку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перевозка почти никогда не начинается прямо с завода и не заканчивается в порту.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этапы: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доставка от поставщика до терминала;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от порта до склада получателя.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расходы часто забывают учитывать.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0njdeoqz6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покупает товар в Китае.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считают: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«Нужно оплатить только морской фрахт».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фактически появляются: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доставка от фабрики до порта;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погрузка;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от порта назначения до склада.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стоимость становится выше.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gbgzl29oa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Терминальные расходы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перевозке через порты или терминалы возникают дополнительные платежи.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обработка контейнера;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погрузочно-разгрузочные работы;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операций на терминале.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расходы особенно важны при морских перевозках.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3f2ftjcc1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Таможенные расходы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поставка включает расходы, связанные с таможенными процедурами.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услуги таможенного представителя;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проверки.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таможенные платежи — это отдельная группа расходов и зависят от товара, страны и законодательства.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wa3o26ll6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Страхование груза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Страхование не всегда является обязательным.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при дорогих или сложных грузах оно становится важным инструментом защиты бизнеса.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если перевозится: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дорогостоящее оборудование;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электроника;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медицинская продукция;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с высокой стоимостью.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lxg17o1gw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Дополнительные расходы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чаще всего возникают ошибки.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дополнительным расходам относятся: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хранение;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простой транспорта;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маршрута;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обработка документов;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всегда оставляет запас по рискам.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gxvp1g07y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рассчитывает стоимость профессиональный логист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расчет начинается не с запроса цены.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собрать информацию.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x661v5mz9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1. Анализ груза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знать: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перевозится;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мест;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товара.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тонна металла и тонна дорогостоящего оборудования — это совершенно разные логистические задачи.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2gesdlyey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2. Анализ маршрута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точку отправления;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точку назначения;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маршруты;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доступные виды транспорта.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груз может иметь несколько вариантов доставки.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yljvkop9a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3. Определение сроков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важнее для бизнеса?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Баланс между ними?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vmyjot062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4. Получение предложений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подготовки информации логист запрашивает тарифы.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сравнивать необходимо одинаковые условия.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сравнивать предложение одного перевозчика, где включены все расходы, с предложением другого, где часть платежей будет добавлена позже.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tq6glf5xg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5. Финальный расчет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расчет должен показать: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транспорта;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итоговую стоимость;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5r40n7pt7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 расчета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оборудование из Китая.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Вес:</w:t>
        <w:br w:type="textWrapping"/>
        <w:t xml:space="preserve"> 5 тонн.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Объем:</w:t>
        <w:br w:type="textWrapping"/>
        <w:t xml:space="preserve"> 15 м³.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Маршрут: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Шанхай → Москва.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перевозки: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морская + железнодорожная.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Расходы: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перевозка:</w:t>
        <w:br w:type="textWrapping"/>
        <w:t xml:space="preserve"> 2500 долларов.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 до порта:</w:t>
        <w:br w:type="textWrapping"/>
        <w:t xml:space="preserve"> 300 долларов.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Терминальные расходы:</w:t>
        <w:br w:type="textWrapping"/>
        <w:t xml:space="preserve"> 400 долларов.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Документы:</w:t>
        <w:br w:type="textWrapping"/>
        <w:t xml:space="preserve"> 150 долларов.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Страхование:</w:t>
        <w:br w:type="textWrapping"/>
        <w:t xml:space="preserve"> 200 долларов.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 до склада:</w:t>
        <w:br w:type="textWrapping"/>
        <w:t xml:space="preserve"> 500 долларов.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стоимость: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4050 долларов.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uoq1933du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 новичка: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смотреть только на первые 2500 долларов.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считает полный путь товара.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итоговая стоимость определяет реальную эффективность решения.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q4b2vxey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скрытые расходы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Скрытые расходы — это затраты, которые не были учтены на этапе первоначального расчета.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простой контейнера;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на терминале;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документы;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маршрута;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срочная доставка.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опытные специалисты всегда задают перевозчикам уточняющие вопросы.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g3bc70ob8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объяснить стоимость руководству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редко нужен просто список расходов.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важно понимать: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выбран именно этот вариант.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Непрофессиональный ответ: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«Перевозка стоит 5000 долларов».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ответ: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«Стоимость перевозки составляет 5000 долларов. Этот вариант выбран, потому что он позволяет получить груз за 35 дней, снижает риски задержки производства и имеет прозрачную структуру расходов».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d2fd89qv3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считают только стоимость транспорта;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учитывают дополнительные расходы;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сравнивают разные условия;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выбирают самый дешевый вариант;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объясняют бизнесу причины выбора.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s1vpj0g7f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расчетом любой перевозки используйте алгоритм: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rx9egb9bh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Получите полную информацию о грузе.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oktftjblh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Определите маршрут.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4dan93zkz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Выберите возможные варианты доставки.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lew9nid3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Соберите полную стоимость.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hzoxj328t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Добавьте анализ рисков.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mt4mhfsk0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Подготовьте обоснование решения.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vfgtx7pyq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из чего складывается стоимость международной перевозки;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расходы необходимо учитывать;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цена перевозчика не всегда является итоговой стоимостью;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анализировать коммерческие предложения;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объяснять логистические расходы бизнесу.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rwkpmtqts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импортировать оборудование из Китая.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Получены два предложения: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А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перевозки:</w:t>
        <w:br w:type="textWrapping"/>
        <w:t xml:space="preserve"> 3000 долларов.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Срок:</w:t>
        <w:br w:type="textWrapping"/>
        <w:t xml:space="preserve"> 45 дней.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расходы не указаны.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Б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перевозки:</w:t>
        <w:br w:type="textWrapping"/>
        <w:t xml:space="preserve"> 3800 долларов.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Срок:</w:t>
        <w:br w:type="textWrapping"/>
        <w:t xml:space="preserve"> 35 дней.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стоимость включены терминальные расходы и страхование.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Сравните два предложения.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дополнительные вопросы необходимо задать перевозчикам?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вы выберете и почему?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краткое объяснение для руководителя.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5qpwd236u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двенадцатый профессиональный навык специалиста по международной логистике — умение рассчитывать полную стоимость международной перевозки, видеть структуру расходов и принимать решения с учетом не только цены, но и экономической эффективности для бизнеса.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 один из главных принципов профессии: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хороший логист не ищет самую дешевую перевозку — он создает самое выгодное логистическое решение.</w:t>
      </w:r>
      <w:r w:rsidDel="00000000" w:rsidR="00000000" w:rsidRPr="00000000">
        <w:rPr>
          <w:rtl w:val="0"/>
        </w:rPr>
        <w:t xml:space="preserve"> 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