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0fugaweq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АКАДЕМИЯ ПРОФЕССИЙ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t6k6xnmhh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Выпускной проект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6uy5o6ptu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Профессия: Специалист по международной логистике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lz3pen4c9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Тема дипломного проекта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sk9qy6v0a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Комплексная разработка стратегии международной логистики производственной компании с последующей защитой перед экспертной комиссией Академии профессий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gu4vcru34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выпускного проекта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Выпускной проект является итоговой аттестационной работой, подтверждающей, что выпускник освоил профессиональные компетенции специалиста по международной логистике и способен самостоятельно принимать стратегические управленческие решения.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процессе выполнения проекта студент должен продемонстрировать умение: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деятельность компании;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стратегию международной логистики;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цепочкой поставок;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оптимизировать логистические процессы;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риски;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рассчитывать экономическую эффективность предлагаемых решений;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защищать свои предложения перед экспертной комиссией.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h44anc1aw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Исходные данные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назначены </w:t>
      </w:r>
      <w:r w:rsidDel="00000000" w:rsidR="00000000" w:rsidRPr="00000000">
        <w:rPr>
          <w:b w:val="1"/>
          <w:bCs w:val="1"/>
          <w:rtl w:val="0"/>
        </w:rPr>
        <w:t xml:space="preserve">директором по международной логистике</w:t>
      </w:r>
      <w:r w:rsidDel="00000000" w:rsidR="00000000" w:rsidRPr="00000000">
        <w:rPr>
          <w:rtl w:val="0"/>
        </w:rPr>
        <w:t xml:space="preserve"> производственной компании </w:t>
      </w:r>
      <w:r w:rsidDel="00000000" w:rsidR="00000000" w:rsidRPr="00000000">
        <w:rPr>
          <w:b w:val="1"/>
          <w:bCs w:val="1"/>
          <w:rtl w:val="0"/>
        </w:rPr>
        <w:t xml:space="preserve">GlobalTech Manufacturing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производит промышленное оборудование и поставляет продукцию в более чем 20 стран.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комплектующих осуществляется в: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Китае;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Германии;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Южной Корее;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Турции;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столкнулась со следующими проблемами: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 логистических расходов;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сроков доставки;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зависимость от ограниченного числа поставщиков;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нестабильность международных перевозок;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высокий уровень складских запасов;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единой цифровой системы управления логистикой;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удовлетворенности клиентов.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Генеральный директор поручил вам полностью модернизировать систему международной логистики.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86zel8i3c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Задача выпускника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 стратегию развития международной логистики компании сроком на </w:t>
      </w:r>
      <w:r w:rsidDel="00000000" w:rsidR="00000000" w:rsidRPr="00000000">
        <w:rPr>
          <w:b w:val="1"/>
          <w:bCs w:val="1"/>
          <w:rtl w:val="0"/>
        </w:rPr>
        <w:t xml:space="preserve">3 года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должен быть оформлен как профессиональный документ руководителя логистики.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0vjqsgaof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дипломного проекта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n1033dq4x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1. Анализ текущей логистической системы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Проведите комплексный анализ: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существующей схемы поставок;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международных маршрутов;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поставщиков;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перевозчиков;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складской инфраструктуры;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информационных систем;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логистических расходов.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объективная оценка текущего состояния логистики.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7doj5d87w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2. SWOT-анализ логистической системы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сильные стороны;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слабые стороны;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возможности;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угрозы.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выводы.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vc0svyofs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3. Анализ международной цепочки поставок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поставщиков;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производственные площадки;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маршруты;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склады;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таможенное оформление;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конечных клиентов.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наиболее уязвимые звенья.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awcx1mrqy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4. Управление логистическими затратами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Проведите анализ: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транспортных расходов;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складских расходов;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таможенных расходов;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административных расходов;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скрытых затрат.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Предложите мероприятия по снижению расходов без ухудшения качества.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fkk13b8r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5. Оптимизация запасов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предложения: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снижению избыточных запасов;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формированию страхового запаса;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повышению оборачиваемости;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улучшению планирования закупок.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9z93mvtyz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6. Управление рисками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карту рисков.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вероятность;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последствия;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мероприятия по предотвращению;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резервные сценарии.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план непрерывности бизнеса (Business Continuity Plan).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0mmyadacu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7. Цифровая трансформация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Предложите внедрение современных технологий.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ERP;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TMS;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WMS;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искусственного интеллекта.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ожидаемый эффект.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pevwrbtdp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8. KPI отдела международной логистики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систему оценки эффективности.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ключевые показатели;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целевые значения;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периодичность контроля;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 отчетности.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owhg3nr0v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9. Организационная структура отдела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структуру отдела международной логистики.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должности;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обязанности;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зоны ответственности;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систему взаимодействия.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6fktbfjsp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10. Стратегия развития международной логистики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стратегический план на три года.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цели;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проекты;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 реализации;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ожидаемые результаты.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vx2xjwobv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11. Финансовое обоснование проекта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показать: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предполагаемые инвестиции;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ожидаемую экономию;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окупаемости;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проекта на прибыль компании.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6t801p1e5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Раздел 12. Итоговая презентация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презентацию для генерального директора.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презентации должны быть: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ключевые проблемы;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решения;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экономический эффект;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реализации;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 развития компании после внедрения стратегии.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b336v0sbg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Защита проекта перед экспертной комиссией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проекта студент готовит защиту продолжительностью </w:t>
      </w:r>
      <w:r w:rsidDel="00000000" w:rsidR="00000000" w:rsidRPr="00000000">
        <w:rPr>
          <w:b w:val="1"/>
          <w:bCs w:val="1"/>
          <w:rtl w:val="0"/>
        </w:rPr>
        <w:t xml:space="preserve">15–20 минут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защиты необходимо: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представить стратегию;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обосновать принятые решения;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ответить на вопросы комиссии;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подтвердить экономическую эффективность проекта;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защитить выбранную модель развития логистики.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ovhigvx17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Критерии оценки</w:t>
      </w:r>
    </w:p>
    <w:tbl>
      <w:tblPr>
        <w:tblStyle w:val="Table1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2495"/>
        <w:tblGridChange w:id="0">
          <w:tblGrid>
            <w:gridCol w:w="3080"/>
            <w:gridCol w:w="2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Максимальный 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Анализ текущей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SWOT-анализ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затратами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запасами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рисками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Цифровая трансформация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KPI и аналитика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Организационная структура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Логистическая стратегия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Финансовое обоснование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Защита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баллов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fbrihcqi0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оценка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h6drac3iq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🥇 90–100 баллов — «Отлично»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Выпускник продемонстрировал высокий уровень профессиональной подготовки и готов к самостоятельной работе на руководящих должностях в сфере международной логистики.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dcmibpp7e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🥈 75–89 баллов — «Хорошо»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Выпускник уверенно владеет профессиональными компетенциями. Отдельные разделы проекта могут быть доработаны для повышения эффективности предложенных решений.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rpgo4f240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🥉 60–74 балла — «Удовлетворительно»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выполнен, но требует более глубокого анализа и обоснования отдельных управленческих решений.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55p1c7c63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Менее 60 баллов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направляется на доработку с учетом замечаний экспертной комиссии.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