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u0ohjnqk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leid6pqzy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туроператорами и системами бронирования: как быстро находить лучшие предложения и принимать профессиональные решения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tbblgnxmr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по туризму ежедневно работает с десятками предложений различных туроператоров и онлайн-систем бронирования. Один и тот же отель может быть доступен сразу у нескольких компаний, но условия путешествия будут отличаться: стоимость, авиаперелет, трансфер, страхование, правила отмены, наличие мест и дополнительные услуги.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профессионала заключается не в том, чтобы открыть первую попавшуюся систему бронирования и выбрать самый дешевый вариант. Его задача — проанализировать предложения, сравнить их по ключевым параметрам, проверить актуальность информации и подобрать решение, которое действительно соответствует запросу клиента.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научитесь: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роль туроператора в организации путешествия;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ориентироваться в современных системах бронирования;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предложения разных поставщиков;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условия тура до оформления бронирования;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профессиональные решения на основе комплексного анализа.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fku8niinr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обращается семья, которая уже выбрала гостиницу. Кажется, что работа почти завершена: осталось только оформить бронирование.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открываете систему и обнаруживаете, что этот же отель предлагают сразу пять туроператоров. Стоимость отличается незначительно, но условия разные.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одного оператора перелет прямой, у другого — с пересадкой. Где-то в стоимость включен индивидуальный трансфер, а где-то только групповой. Один предлагает бесплатную отмену бронирования до определенной даты, другой — нет.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ориентироваться только на цену, можно принять неверное решение. Именно поэтому специалист должен уметь читать предложение полностью, а не смотреть только на итоговую сумму.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869580gfo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такой туроператор и за что он отвечает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Туроператор формирует туристический продукт. Он заключает договоры с авиакомпаниями, гостиницами, принимающими компаниями, страховыми организациями и объединяет все услуги в единое предложение.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Турагент не создает тур самостоятельно. Его задача — выбрать наиболее подходящий продукт из предложений туроператоров и адаптировать его под конкретного клиента.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должен понимать сильные стороны каждого партнера и внимательно изучать условия каждой программы.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7qw3udn8v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системы бронирования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специалиста используются различные инструменты: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системы туроператоров;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агрегаторы туристических предложений;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системы бронирования гостиниц;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сервисы поиска авиабилетов;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 авиакомпаний;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 гостиничных сетей;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картографические сервисы;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сервисы проверки маршрутов.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 ни одна система не содержит абсолютно всей информации. Поэтому профессионал всегда перепроверяет ключевые данные по нескольким надежным источникам.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m7dazhk0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читать предложение туроператора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новичков — смотреть только на стоимость тура.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анализирует предложение по нескольким параметрам.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6.5842708181613"/>
        <w:gridCol w:w="6368.927540205463"/>
        <w:tblGridChange w:id="0">
          <w:tblGrid>
            <w:gridCol w:w="2656.5842708181613"/>
            <w:gridCol w:w="6368.9275402054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 что обратить внимание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Перелет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Прямой или с пересадкой, авиакомпания, время вылета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Проживание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Категория номера, количество ночей, условия размещения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Питание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Что входит в стоимость, есть ли ограничения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Трансфер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Индивидуальный или групповой, продолжительность поездки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Страхование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Базовое покрытие, дополнительные риски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Правила отмены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Возможность изменения или аннуляции тура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Дополнительные услуги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Экскурсии, багаж, специальные предложения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комплексная оценка позволяет принять правильное решение.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dfi9kw9jz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сравнивать предложения разных туроператоров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Представим, что один и тот же отель доступен у трех туроператоров.</w:t>
      </w:r>
    </w:p>
    <w:tbl>
      <w:tblPr>
        <w:tblStyle w:val="Table2"/>
        <w:tblW w:w="7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345"/>
        <w:gridCol w:w="2135"/>
        <w:gridCol w:w="1535"/>
        <w:tblGridChange w:id="0">
          <w:tblGrid>
            <w:gridCol w:w="1340"/>
            <w:gridCol w:w="2345"/>
            <w:gridCol w:w="2135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Стоимость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Ниже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Выше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Перелет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С пересадкой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Прямой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Прямой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Трансфер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Групповой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Групповой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Багаж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Только ручная кладь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Включен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Включен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Отмена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Со штрафом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Бесплатно до даты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Со штрафом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Новичок, скорее всего, выберет первый вариант из-за цены.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Профессионал задаст себе вопрос: </w:t>
      </w:r>
      <w:r w:rsidDel="00000000" w:rsidR="00000000" w:rsidRPr="00000000">
        <w:rPr>
          <w:b w:val="1"/>
          <w:bCs w:val="1"/>
          <w:rtl w:val="0"/>
        </w:rPr>
        <w:t xml:space="preserve">что важнее именно для этого клиента?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путешествует семья с детьми, прямой перелет и включенный багаж могут оказаться гораздо ценнее небольшой экономии.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ni6gtld1w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Реальный пример из практики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просит подобрать отдых в Греции на семь ночей.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находите два практически одинаковых тура.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стоит на 12 000 рублей дешевле.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выясняется: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перелет ночной;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прилет в аэропорт, расположенный далеко от курорта;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групповой трансфер длится почти три часа;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стоимость не входит багаж.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тур немного дороже, но включает дневной прямой рейс, короткий трансфер и зарегистрированный багаж.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молодой пары первый вариант может быть приемлем.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семьи с маленьким ребенком второй окажется значительно комфортнее.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пример показывает, почему специалист никогда не сравнивает туры только по стоимости.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oa243hrr7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официальными источниками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предварительного выбора предложения важно проверить актуальность информации.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Рекомендуется использовать: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официальный сайт авиакомпании для проверки расписания;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 гостиницы для уточнения концепции и инфраструктуры;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государственные ресурсы для проверки правил въезда;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карты для оценки расположения гостиницы и расстояний;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системы бронирования для подтверждения наличия мест.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снижает риск ошибок и повышает качество консультации.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bzl6k8jrz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2wu67dj49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«СРАВНЕНИЕ»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рекомендовать тур, специалист проходит шесть этапов анализа.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rtl w:val="0"/>
        </w:rPr>
        <w:t xml:space="preserve"> — сравнить предложения нескольких туроператоров;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</w:t>
      </w:r>
      <w:r w:rsidDel="00000000" w:rsidR="00000000" w:rsidRPr="00000000">
        <w:rPr>
          <w:rtl w:val="0"/>
        </w:rPr>
        <w:t xml:space="preserve"> — проверить рейс, логистику и трансфер;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rtl w:val="0"/>
        </w:rPr>
        <w:t xml:space="preserve"> — оценить условия проживания и питания;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rtl w:val="0"/>
        </w:rPr>
        <w:t xml:space="preserve"> — выяснить дополнительные преимущества и ограничения;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</w:t>
      </w:r>
      <w:r w:rsidDel="00000000" w:rsidR="00000000" w:rsidRPr="00000000">
        <w:rPr>
          <w:rtl w:val="0"/>
        </w:rPr>
        <w:t xml:space="preserve"> — найти и проверить информацию в официальных источниках;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</w:t>
      </w:r>
      <w:r w:rsidDel="00000000" w:rsidR="00000000" w:rsidRPr="00000000">
        <w:rPr>
          <w:rtl w:val="0"/>
        </w:rPr>
        <w:t xml:space="preserve"> — еще раз сопоставить предложение с профилем клиента.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идея этой методики проста: сравнивать нужно не цены, а ценность предложения для конкретного туриста.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xqccdh1ou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начинающих специалистов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чаще всего встречаются следующие ошибки: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выбор тура исключительно по минимальной стоимости;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проверки времени вылета и прилета;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невнимательное изучение условий перевозки багажа;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игнорирование правил отмены и изменения бронирования;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устаревшей информации о гостинице или перелете;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проверки официальных источников перед подтверждением тура.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6ujm4rk22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бронированием возьмите за правило проводить короткую профессиональную проверку. Сравните не менее трех предложений, внимательно изучите состав туристического продукта, убедитесь в актуальности расписания рейсов, проверьте условия размещения, питания и трансфера. Если хотя бы один параметр вызывает сомнения, уточните его до оформления бронирования. Несколько дополнительных минут проверки могут избавить клиента от серьезных проблем во время путешествия.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10y34nr0x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Мини-кейс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обращается семья из четырех человек.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отпуск — начало июля;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двое взрослых и двое детей;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— до 320 000 рублей;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предпочтение — Турция;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обязательны: прямой перелет, песчаный пляж и детская анимация.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нашли три предложения.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их по следующим критериям:</w:t>
      </w:r>
    </w:p>
    <w:tbl>
      <w:tblPr>
        <w:tblStyle w:val="Table3"/>
        <w:tblW w:w="4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830"/>
        <w:gridCol w:w="830"/>
        <w:gridCol w:w="830"/>
        <w:tblGridChange w:id="0">
          <w:tblGrid>
            <w:gridCol w:w="2120"/>
            <w:gridCol w:w="830"/>
            <w:gridCol w:w="830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Тур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Тур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Тур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Стоимость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Перелет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Питание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Трансфер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Категория номера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Пляж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Для кого подходит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вывод, какой вариант вы рекомендуете и почему.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lgd66pyrb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 устроена работа туроператоров;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анализировать предложения разных поставщиков;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профессионально сравнивать туристические продукты;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важность проверки информации в нескольких источниках;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методику Академии профессий «СРАВНЕНИЕ».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qcj8p22ag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популярную гостиницу в любой туристической стране и найдите предложения на нее у разных туроператоров (или смоделируйте их параметры, если доступ к системам ограничен).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сравнительный анализ, включив: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и состав туристического продукта.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перелета и трансфера.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размещения и питания.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изменения или отмены бронирования.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Итоговую рекомендацию для семьи с детьми и для молодой пары, объяснив, какой вариант вы выбрали бы для каждой категории клиентов и почему.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sz0yeyrn0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сделали еще один шаг к работе профессионального специалиста по туризму. Теперь вы умеете смотреть на предложения туроператоров не как на список цен, а как на комплексные туристические продукты, сравнивая их по качеству, удобству и соответствию запросу клиента.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следующем уроке мы перейдем к современным цифровым инструментам специалиста: научимся использовать искусственный интеллект, карты, сервисы маршрутов и официальные ресурсы так, чтобы они экономили время и помогали принимать более точные профессиональные решения. Это станет одним из ключевых навыков современного travel-консультанта.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