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514" w:rsidRDefault="001C2435" w:rsidP="001C2435">
      <w:pPr>
        <w:spacing w:after="0" w:line="276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2435">
        <w:rPr>
          <w:rFonts w:ascii="Times New Roman" w:hAnsi="Times New Roman" w:cs="Times New Roman"/>
          <w:b/>
          <w:sz w:val="28"/>
          <w:szCs w:val="28"/>
        </w:rPr>
        <w:t>ВОПРОСЫ</w:t>
      </w:r>
    </w:p>
    <w:p w:rsidR="001C2435" w:rsidRDefault="001C2435" w:rsidP="001C2435">
      <w:pPr>
        <w:spacing w:after="0" w:line="276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подготовки к экзамену по дисциплине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АиЛОЦУ</w:t>
      </w:r>
      <w:proofErr w:type="spellEnd"/>
    </w:p>
    <w:p w:rsidR="009B21A5" w:rsidRDefault="006D19D8" w:rsidP="001C2435">
      <w:pPr>
        <w:spacing w:after="0" w:line="276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(2021 – 2022 уч. год, 2-й семестр)</w:t>
      </w:r>
    </w:p>
    <w:p w:rsidR="006D19D8" w:rsidRDefault="006D19D8" w:rsidP="001C2435">
      <w:pPr>
        <w:spacing w:after="0" w:line="276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B21A5" w:rsidRDefault="009B21A5" w:rsidP="009B21A5">
      <w:pPr>
        <w:pStyle w:val="a4"/>
        <w:framePr w:wrap="auto" w:vAnchor="margin" w:yAlign="inline"/>
        <w:spacing w:after="0" w:line="276" w:lineRule="auto"/>
        <w:rPr>
          <w:rStyle w:val="fontstyle01"/>
          <w:b w:val="0"/>
        </w:rPr>
      </w:pPr>
      <w:r>
        <w:t xml:space="preserve">1 </w:t>
      </w:r>
      <w:r w:rsidRPr="00A24489">
        <w:t>Применение алгебры логики к синтезу цифровых устройств</w:t>
      </w:r>
      <w:r>
        <w:t>,</w:t>
      </w:r>
      <w:r>
        <w:rPr>
          <w:rStyle w:val="fontstyle01"/>
          <w:b w:val="0"/>
        </w:rPr>
        <w:t xml:space="preserve"> </w:t>
      </w:r>
      <w:r w:rsidRPr="003A1316">
        <w:rPr>
          <w:rStyle w:val="fontstyle01"/>
          <w:b w:val="0"/>
        </w:rPr>
        <w:t>с</w:t>
      </w:r>
      <w:r>
        <w:rPr>
          <w:rStyle w:val="fontstyle01"/>
          <w:b w:val="0"/>
        </w:rPr>
        <w:t xml:space="preserve">труктурная реализация </w:t>
      </w:r>
      <w:r w:rsidRPr="003A1316">
        <w:rPr>
          <w:rStyle w:val="fontstyle01"/>
          <w:b w:val="0"/>
        </w:rPr>
        <w:t>логическ</w:t>
      </w:r>
      <w:r>
        <w:rPr>
          <w:rStyle w:val="fontstyle01"/>
          <w:b w:val="0"/>
        </w:rPr>
        <w:t>их</w:t>
      </w:r>
      <w:r w:rsidRPr="003A1316">
        <w:rPr>
          <w:rStyle w:val="fontstyle01"/>
          <w:b w:val="0"/>
        </w:rPr>
        <w:t xml:space="preserve"> функци</w:t>
      </w:r>
      <w:r>
        <w:rPr>
          <w:rStyle w:val="fontstyle01"/>
          <w:b w:val="0"/>
        </w:rPr>
        <w:t>й.</w:t>
      </w:r>
    </w:p>
    <w:p w:rsidR="009B21A5" w:rsidRDefault="009B21A5" w:rsidP="009B21A5">
      <w:pPr>
        <w:pStyle w:val="a4"/>
        <w:framePr w:wrap="auto" w:vAnchor="margin" w:yAlign="inline"/>
        <w:spacing w:after="0" w:line="276" w:lineRule="auto"/>
        <w:rPr>
          <w:bCs/>
          <w:color w:val="000000"/>
        </w:rPr>
      </w:pPr>
      <w:r>
        <w:rPr>
          <w:rStyle w:val="fontstyle01"/>
          <w:b w:val="0"/>
        </w:rPr>
        <w:t>2 Метод с</w:t>
      </w:r>
      <w:r>
        <w:t xml:space="preserve">интеза комбинационных схем цифровых устройств, </w:t>
      </w:r>
      <w:r w:rsidRPr="003A1316">
        <w:rPr>
          <w:rStyle w:val="fontstyle01"/>
          <w:b w:val="0"/>
        </w:rPr>
        <w:t>с</w:t>
      </w:r>
      <w:r>
        <w:rPr>
          <w:rStyle w:val="fontstyle01"/>
          <w:b w:val="0"/>
        </w:rPr>
        <w:t>труктурная</w:t>
      </w:r>
      <w:r>
        <w:t xml:space="preserve"> </w:t>
      </w:r>
      <w:r>
        <w:rPr>
          <w:rStyle w:val="fontstyle01"/>
          <w:b w:val="0"/>
        </w:rPr>
        <w:t>реализация</w:t>
      </w:r>
      <w:r w:rsidRPr="003A1316">
        <w:rPr>
          <w:bCs/>
          <w:color w:val="000000"/>
        </w:rPr>
        <w:t xml:space="preserve"> одноразрядного комбинационного полусумматора</w:t>
      </w:r>
      <w:r>
        <w:rPr>
          <w:bCs/>
          <w:color w:val="000000"/>
        </w:rPr>
        <w:t>.</w:t>
      </w:r>
    </w:p>
    <w:p w:rsidR="009B21A5" w:rsidRPr="003A1316" w:rsidRDefault="009B21A5" w:rsidP="009B21A5">
      <w:pPr>
        <w:pStyle w:val="a3"/>
        <w:spacing w:after="0" w:line="276" w:lineRule="auto"/>
        <w:ind w:left="0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3A131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3 </w:t>
      </w:r>
      <w:r w:rsidRPr="00D066C9">
        <w:rPr>
          <w:rStyle w:val="fontstyle01"/>
          <w:b w:val="0"/>
        </w:rPr>
        <w:t>Метод с</w:t>
      </w:r>
      <w:r w:rsidRPr="00D066C9">
        <w:rPr>
          <w:rFonts w:ascii="Times New Roman" w:hAnsi="Times New Roman" w:cs="Times New Roman"/>
          <w:sz w:val="28"/>
          <w:szCs w:val="28"/>
        </w:rPr>
        <w:t>интеза</w:t>
      </w:r>
      <w:r w:rsidRPr="003A1316">
        <w:rPr>
          <w:rFonts w:ascii="Times New Roman" w:hAnsi="Times New Roman" w:cs="Times New Roman"/>
          <w:sz w:val="28"/>
          <w:szCs w:val="28"/>
        </w:rPr>
        <w:t xml:space="preserve"> комбинационных схем цифровых устройств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A1316">
        <w:rPr>
          <w:rStyle w:val="fontstyle01"/>
          <w:b w:val="0"/>
        </w:rPr>
        <w:t>с</w:t>
      </w:r>
      <w:r>
        <w:rPr>
          <w:rStyle w:val="fontstyle01"/>
          <w:b w:val="0"/>
        </w:rPr>
        <w:t>труктурная</w:t>
      </w:r>
      <w:r>
        <w:t xml:space="preserve"> </w:t>
      </w:r>
      <w:r>
        <w:rPr>
          <w:rStyle w:val="fontstyle01"/>
          <w:b w:val="0"/>
        </w:rPr>
        <w:t>реализация</w:t>
      </w:r>
      <w:r w:rsidRPr="003A131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одноразрядного полного комбинационного сумматора на двух полусумматорах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9B21A5" w:rsidRDefault="009B21A5" w:rsidP="009B21A5">
      <w:pPr>
        <w:pStyle w:val="a4"/>
        <w:framePr w:wrap="auto" w:vAnchor="margin" w:yAlign="inline"/>
        <w:spacing w:after="0" w:line="276" w:lineRule="auto"/>
      </w:pPr>
      <w:r>
        <w:rPr>
          <w:rFonts w:cs="Times New Roman"/>
        </w:rPr>
        <w:t xml:space="preserve">4 </w:t>
      </w:r>
      <w:r>
        <w:rPr>
          <w:rStyle w:val="fontstyle01"/>
          <w:b w:val="0"/>
        </w:rPr>
        <w:t>Метод с</w:t>
      </w:r>
      <w:r>
        <w:t xml:space="preserve">интеза комбинационных схем цифровых устройств, </w:t>
      </w:r>
      <w:r w:rsidRPr="003A1316">
        <w:rPr>
          <w:rStyle w:val="fontstyle01"/>
          <w:b w:val="0"/>
        </w:rPr>
        <w:t>с</w:t>
      </w:r>
      <w:r>
        <w:rPr>
          <w:rStyle w:val="fontstyle01"/>
          <w:b w:val="0"/>
        </w:rPr>
        <w:t>труктурная</w:t>
      </w:r>
      <w:r>
        <w:t xml:space="preserve"> </w:t>
      </w:r>
      <w:r>
        <w:rPr>
          <w:rStyle w:val="fontstyle01"/>
          <w:b w:val="0"/>
        </w:rPr>
        <w:t>реализация</w:t>
      </w:r>
      <w:r>
        <w:rPr>
          <w:b/>
        </w:rPr>
        <w:t xml:space="preserve"> </w:t>
      </w:r>
      <w:r>
        <w:t>п</w:t>
      </w:r>
      <w:r w:rsidRPr="003A1316">
        <w:t>олн</w:t>
      </w:r>
      <w:r>
        <w:t>ого</w:t>
      </w:r>
      <w:r w:rsidRPr="003A1316">
        <w:t xml:space="preserve"> цифрово</w:t>
      </w:r>
      <w:r>
        <w:t>го</w:t>
      </w:r>
      <w:r w:rsidRPr="003A1316">
        <w:t xml:space="preserve"> шифратор</w:t>
      </w:r>
      <w:r>
        <w:t>а.</w:t>
      </w:r>
    </w:p>
    <w:p w:rsidR="009B21A5" w:rsidRDefault="009B21A5" w:rsidP="009B21A5">
      <w:pPr>
        <w:pStyle w:val="a4"/>
        <w:framePr w:wrap="auto" w:vAnchor="margin" w:yAlign="inline"/>
        <w:spacing w:after="0" w:line="276" w:lineRule="auto"/>
      </w:pPr>
      <w:r>
        <w:t xml:space="preserve">5 </w:t>
      </w:r>
      <w:r>
        <w:rPr>
          <w:rStyle w:val="fontstyle01"/>
          <w:b w:val="0"/>
        </w:rPr>
        <w:t>Метод с</w:t>
      </w:r>
      <w:r>
        <w:t xml:space="preserve">интеза комбинационных схем цифровых устройств, </w:t>
      </w:r>
      <w:r w:rsidRPr="003A1316">
        <w:rPr>
          <w:rStyle w:val="fontstyle01"/>
          <w:b w:val="0"/>
        </w:rPr>
        <w:t>с</w:t>
      </w:r>
      <w:r>
        <w:rPr>
          <w:rStyle w:val="fontstyle01"/>
          <w:b w:val="0"/>
        </w:rPr>
        <w:t>труктурная</w:t>
      </w:r>
      <w:r>
        <w:t xml:space="preserve"> </w:t>
      </w:r>
      <w:r>
        <w:rPr>
          <w:rStyle w:val="fontstyle01"/>
          <w:b w:val="0"/>
        </w:rPr>
        <w:t xml:space="preserve">реализация </w:t>
      </w:r>
      <w:r>
        <w:t>п</w:t>
      </w:r>
      <w:r w:rsidRPr="003A1316">
        <w:t>риоритетн</w:t>
      </w:r>
      <w:r>
        <w:t>ого</w:t>
      </w:r>
      <w:r w:rsidRPr="003A1316">
        <w:t xml:space="preserve"> цифрово</w:t>
      </w:r>
      <w:r>
        <w:t>го</w:t>
      </w:r>
      <w:r w:rsidRPr="003A1316">
        <w:t xml:space="preserve"> шифратор</w:t>
      </w:r>
      <w:r>
        <w:t>а.</w:t>
      </w:r>
    </w:p>
    <w:p w:rsidR="009B21A5" w:rsidRDefault="009B21A5" w:rsidP="009B21A5">
      <w:pPr>
        <w:pStyle w:val="a4"/>
        <w:framePr w:wrap="auto" w:vAnchor="margin" w:yAlign="inline"/>
        <w:spacing w:after="0" w:line="276" w:lineRule="auto"/>
      </w:pPr>
      <w:r>
        <w:t xml:space="preserve">6 </w:t>
      </w:r>
      <w:r>
        <w:rPr>
          <w:rStyle w:val="fontstyle01"/>
          <w:b w:val="0"/>
        </w:rPr>
        <w:t>Метод с</w:t>
      </w:r>
      <w:r>
        <w:t xml:space="preserve">интеза комбинационных схем цифровых устройств, </w:t>
      </w:r>
      <w:r w:rsidRPr="003A1316">
        <w:rPr>
          <w:rStyle w:val="fontstyle01"/>
          <w:b w:val="0"/>
        </w:rPr>
        <w:t>с</w:t>
      </w:r>
      <w:r>
        <w:rPr>
          <w:rStyle w:val="fontstyle01"/>
          <w:b w:val="0"/>
        </w:rPr>
        <w:t>труктурная</w:t>
      </w:r>
      <w:r>
        <w:t xml:space="preserve"> </w:t>
      </w:r>
      <w:r>
        <w:rPr>
          <w:rStyle w:val="fontstyle01"/>
          <w:b w:val="0"/>
        </w:rPr>
        <w:t>реализация</w:t>
      </w:r>
      <w:r>
        <w:rPr>
          <w:b/>
        </w:rPr>
        <w:t xml:space="preserve"> </w:t>
      </w:r>
      <w:r w:rsidRPr="003A1316">
        <w:t>полн</w:t>
      </w:r>
      <w:r>
        <w:t>ого</w:t>
      </w:r>
      <w:r w:rsidRPr="003A1316">
        <w:t xml:space="preserve"> </w:t>
      </w:r>
      <w:r>
        <w:t>ц</w:t>
      </w:r>
      <w:r w:rsidRPr="003A1316">
        <w:t>ифрово</w:t>
      </w:r>
      <w:r>
        <w:t xml:space="preserve">го </w:t>
      </w:r>
      <w:r w:rsidRPr="003A1316">
        <w:t>дешифратор</w:t>
      </w:r>
      <w:r>
        <w:t>а.</w:t>
      </w:r>
    </w:p>
    <w:p w:rsidR="009B21A5" w:rsidRDefault="009B21A5" w:rsidP="009B21A5">
      <w:pPr>
        <w:pStyle w:val="a4"/>
        <w:framePr w:wrap="auto" w:vAnchor="margin" w:yAlign="inline"/>
        <w:spacing w:after="0" w:line="276" w:lineRule="auto"/>
      </w:pPr>
      <w:r>
        <w:t xml:space="preserve">7 </w:t>
      </w:r>
      <w:r>
        <w:rPr>
          <w:rStyle w:val="fontstyle01"/>
          <w:b w:val="0"/>
        </w:rPr>
        <w:t>Метод с</w:t>
      </w:r>
      <w:r>
        <w:t xml:space="preserve">интеза комбинационных схем цифровых устройств, </w:t>
      </w:r>
      <w:r w:rsidRPr="003A1316">
        <w:rPr>
          <w:rStyle w:val="fontstyle01"/>
          <w:b w:val="0"/>
        </w:rPr>
        <w:t>с</w:t>
      </w:r>
      <w:r>
        <w:rPr>
          <w:rStyle w:val="fontstyle01"/>
          <w:b w:val="0"/>
        </w:rPr>
        <w:t>труктурная</w:t>
      </w:r>
      <w:r>
        <w:t xml:space="preserve"> </w:t>
      </w:r>
      <w:r>
        <w:rPr>
          <w:rStyle w:val="fontstyle01"/>
          <w:b w:val="0"/>
        </w:rPr>
        <w:t xml:space="preserve">реализация </w:t>
      </w:r>
      <w:r>
        <w:t>ц</w:t>
      </w:r>
      <w:r w:rsidRPr="003A1316">
        <w:t>ифрово</w:t>
      </w:r>
      <w:r>
        <w:t>го</w:t>
      </w:r>
      <w:r w:rsidRPr="003A1316">
        <w:t xml:space="preserve"> мультиплексор</w:t>
      </w:r>
      <w:r>
        <w:t>а.</w:t>
      </w:r>
    </w:p>
    <w:p w:rsidR="009B21A5" w:rsidRDefault="009B21A5" w:rsidP="009B21A5">
      <w:pPr>
        <w:pStyle w:val="a4"/>
        <w:framePr w:wrap="auto" w:vAnchor="margin" w:yAlign="inline"/>
        <w:spacing w:after="0" w:line="276" w:lineRule="auto"/>
      </w:pPr>
      <w:r>
        <w:t xml:space="preserve">8 </w:t>
      </w:r>
      <w:r>
        <w:rPr>
          <w:rStyle w:val="fontstyle01"/>
          <w:b w:val="0"/>
        </w:rPr>
        <w:t>Метод с</w:t>
      </w:r>
      <w:r>
        <w:t xml:space="preserve">интеза комбинационных схем цифровых устройств, </w:t>
      </w:r>
      <w:r w:rsidRPr="003A1316">
        <w:rPr>
          <w:rStyle w:val="fontstyle01"/>
          <w:b w:val="0"/>
        </w:rPr>
        <w:t>с</w:t>
      </w:r>
      <w:r>
        <w:rPr>
          <w:rStyle w:val="fontstyle01"/>
          <w:b w:val="0"/>
        </w:rPr>
        <w:t>труктурная</w:t>
      </w:r>
      <w:r>
        <w:t xml:space="preserve"> </w:t>
      </w:r>
      <w:r>
        <w:rPr>
          <w:rStyle w:val="fontstyle01"/>
          <w:b w:val="0"/>
        </w:rPr>
        <w:t xml:space="preserve">реализация </w:t>
      </w:r>
      <w:r>
        <w:t>ц</w:t>
      </w:r>
      <w:r w:rsidRPr="003A1316">
        <w:t>ифрово</w:t>
      </w:r>
      <w:r>
        <w:t>го</w:t>
      </w:r>
      <w:r w:rsidRPr="003A1316">
        <w:t xml:space="preserve"> демультиплексор</w:t>
      </w:r>
      <w:r>
        <w:t>а.</w:t>
      </w:r>
    </w:p>
    <w:p w:rsidR="009B21A5" w:rsidRDefault="009B21A5" w:rsidP="009B21A5">
      <w:pPr>
        <w:pStyle w:val="a4"/>
        <w:framePr w:wrap="auto" w:vAnchor="margin" w:yAlign="inline"/>
        <w:spacing w:after="0" w:line="276" w:lineRule="auto"/>
        <w:rPr>
          <w:rFonts w:cs="Times New Roman"/>
          <w:bCs/>
          <w:color w:val="000000"/>
        </w:rPr>
      </w:pPr>
      <w:r>
        <w:rPr>
          <w:rFonts w:cs="Times New Roman"/>
        </w:rPr>
        <w:t xml:space="preserve">9 </w:t>
      </w:r>
      <w:r>
        <w:rPr>
          <w:rStyle w:val="fontstyle01"/>
          <w:b w:val="0"/>
        </w:rPr>
        <w:t>Метод с</w:t>
      </w:r>
      <w:r>
        <w:t xml:space="preserve">интеза комбинационных схем цифровых устройств, </w:t>
      </w:r>
      <w:r w:rsidRPr="003A1316">
        <w:rPr>
          <w:rStyle w:val="fontstyle01"/>
          <w:b w:val="0"/>
        </w:rPr>
        <w:t>с</w:t>
      </w:r>
      <w:r>
        <w:rPr>
          <w:rStyle w:val="fontstyle01"/>
          <w:b w:val="0"/>
        </w:rPr>
        <w:t>труктурная</w:t>
      </w:r>
      <w:r>
        <w:t xml:space="preserve"> </w:t>
      </w:r>
      <w:r>
        <w:rPr>
          <w:rStyle w:val="fontstyle01"/>
          <w:b w:val="0"/>
        </w:rPr>
        <w:t xml:space="preserve">реализация </w:t>
      </w:r>
      <w:r w:rsidRPr="003A1316">
        <w:rPr>
          <w:rFonts w:cs="Times New Roman"/>
          <w:bCs/>
          <w:color w:val="000000"/>
        </w:rPr>
        <w:t>цифрового компаратора</w:t>
      </w:r>
      <w:r>
        <w:rPr>
          <w:rFonts w:cs="Times New Roman"/>
          <w:bCs/>
          <w:color w:val="000000"/>
        </w:rPr>
        <w:t>.</w:t>
      </w:r>
    </w:p>
    <w:p w:rsidR="009B21A5" w:rsidRDefault="009B21A5" w:rsidP="009B21A5">
      <w:pPr>
        <w:pStyle w:val="a4"/>
        <w:framePr w:wrap="auto" w:vAnchor="margin" w:yAlign="inline"/>
        <w:spacing w:after="0" w:line="276" w:lineRule="auto"/>
        <w:rPr>
          <w:rFonts w:cs="Times New Roman"/>
        </w:rPr>
      </w:pPr>
      <w:r w:rsidRPr="00D066C9">
        <w:rPr>
          <w:rFonts w:cs="Times New Roman"/>
          <w:bCs/>
          <w:color w:val="000000"/>
        </w:rPr>
        <w:t xml:space="preserve">10 </w:t>
      </w:r>
      <w:r>
        <w:rPr>
          <w:rFonts w:cs="Times New Roman"/>
          <w:bCs/>
          <w:color w:val="000000"/>
        </w:rPr>
        <w:t>Абстрактный автомат, основные определения и с</w:t>
      </w:r>
      <w:r w:rsidRPr="00D066C9">
        <w:rPr>
          <w:rFonts w:cs="Times New Roman"/>
        </w:rPr>
        <w:t>истемы уравнений, описывающие</w:t>
      </w:r>
      <w:r>
        <w:rPr>
          <w:rFonts w:cs="Times New Roman"/>
        </w:rPr>
        <w:t xml:space="preserve"> состояние автомата.</w:t>
      </w:r>
    </w:p>
    <w:p w:rsidR="009B21A5" w:rsidRDefault="009B21A5" w:rsidP="009B21A5">
      <w:pPr>
        <w:pStyle w:val="a4"/>
        <w:framePr w:wrap="auto" w:vAnchor="margin" w:yAlign="inline"/>
        <w:spacing w:after="0" w:line="276" w:lineRule="auto"/>
        <w:rPr>
          <w:rFonts w:cs="Times New Roman"/>
        </w:rPr>
      </w:pPr>
      <w:r w:rsidRPr="00D066C9">
        <w:rPr>
          <w:rFonts w:cs="Times New Roman"/>
        </w:rPr>
        <w:t xml:space="preserve">11 </w:t>
      </w:r>
      <w:r w:rsidRPr="00D066C9">
        <w:rPr>
          <w:rFonts w:cs="Times New Roman"/>
          <w:bCs/>
          <w:color w:val="000000"/>
        </w:rPr>
        <w:t>Абстрактные автоматы,</w:t>
      </w:r>
      <w:r w:rsidRPr="00D066C9">
        <w:rPr>
          <w:rFonts w:cs="Times New Roman"/>
        </w:rPr>
        <w:t xml:space="preserve"> системы уравнений, описывающие автомат Мура; автомат Мили, С-автомат.</w:t>
      </w:r>
    </w:p>
    <w:p w:rsidR="009B21A5" w:rsidRDefault="009B21A5" w:rsidP="009B21A5">
      <w:pPr>
        <w:pStyle w:val="a4"/>
        <w:framePr w:wrap="auto" w:vAnchor="margin" w:yAlign="inline"/>
        <w:spacing w:after="0" w:line="276" w:lineRule="auto"/>
        <w:rPr>
          <w:rStyle w:val="a5"/>
          <w:b w:val="0"/>
          <w:color w:val="000000"/>
          <w:sz w:val="27"/>
          <w:szCs w:val="27"/>
        </w:rPr>
      </w:pPr>
      <w:r>
        <w:rPr>
          <w:rFonts w:cs="Times New Roman"/>
        </w:rPr>
        <w:t xml:space="preserve">12 </w:t>
      </w:r>
      <w:r w:rsidRPr="00D066C9">
        <w:rPr>
          <w:rFonts w:cs="Times New Roman"/>
          <w:bCs/>
          <w:color w:val="000000"/>
        </w:rPr>
        <w:t>Абстрактные автоматы</w:t>
      </w:r>
      <w:r w:rsidRPr="009B21A5">
        <w:rPr>
          <w:rFonts w:cs="Times New Roman"/>
          <w:bCs/>
          <w:color w:val="000000"/>
        </w:rPr>
        <w:t>,</w:t>
      </w:r>
      <w:r w:rsidRPr="009B21A5">
        <w:rPr>
          <w:rStyle w:val="a5"/>
          <w:b w:val="0"/>
          <w:color w:val="000000"/>
          <w:sz w:val="27"/>
          <w:szCs w:val="27"/>
        </w:rPr>
        <w:t xml:space="preserve"> </w:t>
      </w:r>
      <w:r>
        <w:rPr>
          <w:rStyle w:val="a5"/>
          <w:b w:val="0"/>
          <w:color w:val="000000"/>
          <w:sz w:val="27"/>
          <w:szCs w:val="27"/>
        </w:rPr>
        <w:t>с</w:t>
      </w:r>
      <w:r w:rsidRPr="009B21A5">
        <w:rPr>
          <w:rStyle w:val="a5"/>
          <w:b w:val="0"/>
          <w:color w:val="000000"/>
          <w:sz w:val="27"/>
          <w:szCs w:val="27"/>
        </w:rPr>
        <w:t>пособы задания абстрактных автоматов.</w:t>
      </w:r>
    </w:p>
    <w:p w:rsidR="009B21A5" w:rsidRDefault="009B21A5" w:rsidP="009B21A5">
      <w:pPr>
        <w:pStyle w:val="a3"/>
        <w:spacing w:after="0" w:line="276" w:lineRule="auto"/>
        <w:ind w:left="0" w:firstLine="851"/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</w:pPr>
      <w:r w:rsidRPr="009B21A5">
        <w:rPr>
          <w:rFonts w:ascii="Times New Roman" w:hAnsi="Times New Roman" w:cs="Times New Roman"/>
          <w:sz w:val="28"/>
          <w:szCs w:val="28"/>
        </w:rPr>
        <w:t>13</w:t>
      </w:r>
      <w:r w:rsidRPr="009B21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9B21A5">
        <w:rPr>
          <w:rFonts w:ascii="Times New Roman" w:hAnsi="Times New Roman" w:cs="Times New Roman"/>
          <w:sz w:val="28"/>
          <w:szCs w:val="28"/>
        </w:rPr>
        <w:t>труктурный цифровой автомат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э</w:t>
      </w: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лементы памяти цифрового автомата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.</w:t>
      </w:r>
    </w:p>
    <w:p w:rsidR="009B21A5" w:rsidRPr="009B21A5" w:rsidRDefault="009B21A5" w:rsidP="009B21A5">
      <w:pPr>
        <w:shd w:val="clear" w:color="auto" w:fill="FFFFFF"/>
        <w:spacing w:after="0"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 xml:space="preserve">14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9B21A5">
        <w:rPr>
          <w:rFonts w:ascii="Times New Roman" w:hAnsi="Times New Roman" w:cs="Times New Roman"/>
          <w:sz w:val="28"/>
          <w:szCs w:val="28"/>
        </w:rPr>
        <w:t>ифровы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B21A5">
        <w:rPr>
          <w:rFonts w:ascii="Times New Roman" w:hAnsi="Times New Roman" w:cs="Times New Roman"/>
          <w:sz w:val="28"/>
          <w:szCs w:val="28"/>
        </w:rPr>
        <w:t xml:space="preserve"> автомат</w:t>
      </w:r>
      <w:r>
        <w:rPr>
          <w:rFonts w:ascii="Times New Roman" w:hAnsi="Times New Roman" w:cs="Times New Roman"/>
          <w:sz w:val="28"/>
          <w:szCs w:val="28"/>
        </w:rPr>
        <w:t>ы,</w:t>
      </w:r>
      <w:r w:rsidRPr="009B2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B21A5">
        <w:rPr>
          <w:rFonts w:ascii="Times New Roman" w:hAnsi="Times New Roman" w:cs="Times New Roman"/>
          <w:sz w:val="28"/>
          <w:szCs w:val="28"/>
        </w:rPr>
        <w:t>сновные понятия теории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9B21A5">
        <w:rPr>
          <w:rFonts w:ascii="Times New Roman" w:hAnsi="Times New Roman" w:cs="Times New Roman"/>
          <w:color w:val="000000"/>
          <w:sz w:val="28"/>
          <w:szCs w:val="28"/>
        </w:rPr>
        <w:t>бобщенные структурные схемы</w:t>
      </w:r>
      <w:r w:rsidRPr="009B2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цифровых автоматов</w:t>
      </w:r>
      <w:r w:rsidRPr="009B21A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B21A5" w:rsidRDefault="009B21A5" w:rsidP="009B21A5">
      <w:pPr>
        <w:pStyle w:val="a3"/>
        <w:spacing w:after="0" w:line="276" w:lineRule="auto"/>
        <w:ind w:left="0" w:firstLine="851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B21A5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21A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Канонический метод структурного синтеза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цифровых </w:t>
      </w:r>
      <w:r w:rsidRPr="009B21A5">
        <w:rPr>
          <w:rFonts w:ascii="Times New Roman" w:hAnsi="Times New Roman" w:cs="Times New Roman"/>
          <w:bCs/>
          <w:color w:val="000000"/>
          <w:sz w:val="28"/>
          <w:szCs w:val="28"/>
        </w:rPr>
        <w:t>автоматов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9B21A5" w:rsidRDefault="009B21A5" w:rsidP="009B21A5">
      <w:pPr>
        <w:pStyle w:val="a3"/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21A5">
        <w:rPr>
          <w:rFonts w:ascii="Times New Roman" w:hAnsi="Times New Roman" w:cs="Times New Roman"/>
          <w:bCs/>
          <w:sz w:val="28"/>
          <w:szCs w:val="28"/>
        </w:rPr>
        <w:t>16 С</w:t>
      </w:r>
      <w:r w:rsidRPr="009B21A5">
        <w:rPr>
          <w:rFonts w:ascii="Times New Roman" w:hAnsi="Times New Roman" w:cs="Times New Roman"/>
          <w:sz w:val="28"/>
          <w:szCs w:val="28"/>
        </w:rPr>
        <w:t>труктурн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9B21A5">
        <w:rPr>
          <w:rFonts w:ascii="Times New Roman" w:hAnsi="Times New Roman" w:cs="Times New Roman"/>
          <w:sz w:val="28"/>
          <w:szCs w:val="28"/>
        </w:rPr>
        <w:t xml:space="preserve"> синтез автомата М</w:t>
      </w:r>
      <w:r>
        <w:rPr>
          <w:rFonts w:ascii="Times New Roman" w:hAnsi="Times New Roman" w:cs="Times New Roman"/>
          <w:sz w:val="28"/>
          <w:szCs w:val="28"/>
        </w:rPr>
        <w:t>ура каноническим методом на примере задания в курсовой работе.</w:t>
      </w:r>
    </w:p>
    <w:p w:rsidR="009B21A5" w:rsidRDefault="009B21A5" w:rsidP="009B21A5">
      <w:pPr>
        <w:pStyle w:val="a3"/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 </w:t>
      </w:r>
      <w:r w:rsidRPr="009B21A5">
        <w:rPr>
          <w:rStyle w:val="fontstyle21"/>
          <w:color w:val="auto"/>
          <w:sz w:val="28"/>
          <w:szCs w:val="28"/>
        </w:rPr>
        <w:t>Микропрограммный управляющий автомат</w:t>
      </w:r>
      <w:r>
        <w:rPr>
          <w:rStyle w:val="fontstyle21"/>
          <w:color w:val="auto"/>
          <w:sz w:val="28"/>
          <w:szCs w:val="28"/>
        </w:rPr>
        <w:t xml:space="preserve">, основные определения,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B21A5">
        <w:rPr>
          <w:rFonts w:ascii="Times New Roman" w:hAnsi="Times New Roman" w:cs="Times New Roman"/>
          <w:sz w:val="28"/>
          <w:szCs w:val="28"/>
        </w:rPr>
        <w:t>заимодействие операционного и управляющего автоматов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B21A5" w:rsidRDefault="009B21A5" w:rsidP="009B21A5">
      <w:pPr>
        <w:pStyle w:val="a3"/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 Т</w:t>
      </w:r>
      <w:r w:rsidRPr="009B21A5">
        <w:rPr>
          <w:rFonts w:ascii="Times New Roman" w:hAnsi="Times New Roman" w:cs="Times New Roman"/>
          <w:sz w:val="28"/>
          <w:szCs w:val="28"/>
        </w:rPr>
        <w:t>риггеры, основные определения</w:t>
      </w:r>
      <w:r>
        <w:rPr>
          <w:rFonts w:ascii="Times New Roman" w:hAnsi="Times New Roman" w:cs="Times New Roman"/>
          <w:sz w:val="28"/>
          <w:szCs w:val="28"/>
        </w:rPr>
        <w:t>, ц</w:t>
      </w:r>
      <w:r w:rsidRPr="009B21A5">
        <w:rPr>
          <w:rFonts w:ascii="Times New Roman" w:hAnsi="Times New Roman" w:cs="Times New Roman"/>
          <w:sz w:val="28"/>
          <w:szCs w:val="28"/>
        </w:rPr>
        <w:t>ифровые последовательностные автоматы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B21A5" w:rsidRDefault="009B21A5" w:rsidP="009B21A5">
      <w:pPr>
        <w:pStyle w:val="a3"/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 Р</w:t>
      </w: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азновидности триггеров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а</w:t>
      </w:r>
      <w:r w:rsidRPr="009B21A5">
        <w:rPr>
          <w:rFonts w:ascii="Times New Roman" w:hAnsi="Times New Roman" w:cs="Times New Roman"/>
          <w:iCs/>
          <w:sz w:val="28"/>
          <w:szCs w:val="28"/>
        </w:rPr>
        <w:t xml:space="preserve">синхронный </w:t>
      </w:r>
      <w:r w:rsidRPr="009B21A5">
        <w:rPr>
          <w:rFonts w:ascii="Times New Roman" w:hAnsi="Times New Roman" w:cs="Times New Roman"/>
          <w:sz w:val="28"/>
          <w:szCs w:val="28"/>
        </w:rPr>
        <w:t xml:space="preserve">потенциальный </w:t>
      </w:r>
      <w:r w:rsidRPr="009B21A5">
        <w:rPr>
          <w:rFonts w:ascii="Times New Roman" w:hAnsi="Times New Roman" w:cs="Times New Roman"/>
          <w:i/>
          <w:iCs/>
          <w:sz w:val="28"/>
          <w:szCs w:val="28"/>
        </w:rPr>
        <w:t>RS</w:t>
      </w:r>
      <w:r w:rsidRPr="009B21A5">
        <w:rPr>
          <w:rFonts w:ascii="Times New Roman" w:hAnsi="Times New Roman" w:cs="Times New Roman"/>
          <w:sz w:val="28"/>
          <w:szCs w:val="28"/>
        </w:rPr>
        <w:t>-триггер</w:t>
      </w:r>
      <w:r>
        <w:rPr>
          <w:rFonts w:ascii="Times New Roman" w:hAnsi="Times New Roman" w:cs="Times New Roman"/>
          <w:sz w:val="28"/>
          <w:szCs w:val="28"/>
        </w:rPr>
        <w:t>, таблица истинности, синтез структурной схемы, принцип работы.</w:t>
      </w:r>
    </w:p>
    <w:p w:rsidR="009B21A5" w:rsidRPr="009B21A5" w:rsidRDefault="009B21A5" w:rsidP="009B21A5">
      <w:pPr>
        <w:pStyle w:val="a3"/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20 Р</w:t>
      </w: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азновидности триггеров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синхронный</w:t>
      </w:r>
      <w:r w:rsidRPr="009B21A5">
        <w:rPr>
          <w:rFonts w:ascii="Times New Roman" w:hAnsi="Times New Roman" w:cs="Times New Roman"/>
          <w:sz w:val="28"/>
          <w:szCs w:val="28"/>
        </w:rPr>
        <w:t xml:space="preserve"> </w:t>
      </w:r>
      <w:r w:rsidRPr="009B21A5">
        <w:rPr>
          <w:rFonts w:ascii="Times New Roman" w:hAnsi="Times New Roman" w:cs="Times New Roman"/>
          <w:i/>
          <w:iCs/>
          <w:sz w:val="28"/>
          <w:szCs w:val="28"/>
        </w:rPr>
        <w:t>RS</w:t>
      </w:r>
      <w:r w:rsidRPr="009B21A5">
        <w:rPr>
          <w:rFonts w:ascii="Times New Roman" w:hAnsi="Times New Roman" w:cs="Times New Roman"/>
          <w:sz w:val="28"/>
          <w:szCs w:val="28"/>
        </w:rPr>
        <w:t>-триггер</w:t>
      </w:r>
      <w:r>
        <w:rPr>
          <w:rFonts w:ascii="Times New Roman" w:hAnsi="Times New Roman" w:cs="Times New Roman"/>
          <w:sz w:val="28"/>
          <w:szCs w:val="28"/>
        </w:rPr>
        <w:t>, таблица истинности, синтез структурной схемы,</w:t>
      </w:r>
      <w:r w:rsidRPr="009B2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принцип работы.</w:t>
      </w:r>
    </w:p>
    <w:p w:rsidR="009B21A5" w:rsidRPr="009B21A5" w:rsidRDefault="009B21A5" w:rsidP="009B21A5">
      <w:pPr>
        <w:pStyle w:val="a3"/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 Р</w:t>
      </w: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азновидности триггеров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9B2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синхронный потенциальный </w:t>
      </w:r>
      <w:r w:rsidRPr="009B21A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D-L </w:t>
      </w:r>
      <w:r w:rsidRPr="009B21A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триггер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B2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 истинности, синтез структурной схемы, принцип работы.</w:t>
      </w:r>
    </w:p>
    <w:p w:rsidR="009B21A5" w:rsidRPr="009B21A5" w:rsidRDefault="009B21A5" w:rsidP="009B21A5">
      <w:pPr>
        <w:pStyle w:val="a3"/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 Р</w:t>
      </w: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азновидности триггеров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синхронный</w:t>
      </w:r>
      <w:r w:rsidRPr="009B2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B21A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D-</w:t>
      </w:r>
      <w:proofErr w:type="gram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</w:t>
      </w:r>
      <w:proofErr w:type="gramEnd"/>
      <w:r w:rsidRPr="009B21A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9B21A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триггер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B2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 истинности, синтез структурной схемы, принцип работы.</w:t>
      </w:r>
    </w:p>
    <w:p w:rsidR="009B21A5" w:rsidRPr="009B21A5" w:rsidRDefault="009B21A5" w:rsidP="009B21A5">
      <w:pPr>
        <w:pStyle w:val="a3"/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 Р</w:t>
      </w: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азновидности триггеров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9B2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инхронный импульсный </w:t>
      </w:r>
      <w:r w:rsidRPr="009B21A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B21A5">
        <w:rPr>
          <w:rFonts w:ascii="Times New Roman" w:eastAsia="Times New Roman" w:hAnsi="Times New Roman" w:cs="Times New Roman"/>
          <w:sz w:val="28"/>
          <w:szCs w:val="28"/>
          <w:lang w:eastAsia="ru-RU"/>
        </w:rPr>
        <w:t>-триггер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B2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 истинности, синтез структурной схемы, принцип работы.</w:t>
      </w:r>
    </w:p>
    <w:p w:rsidR="009B21A5" w:rsidRDefault="009B21A5" w:rsidP="009B21A5">
      <w:pPr>
        <w:pStyle w:val="a3"/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 Р</w:t>
      </w: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азновидности триггеров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 xml:space="preserve">, </w:t>
      </w:r>
      <w:r w:rsidRPr="009B2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асинхронный импульсный </w:t>
      </w:r>
      <w:r w:rsidRPr="009B21A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9B21A5">
        <w:rPr>
          <w:rFonts w:ascii="Times New Roman" w:eastAsia="Times New Roman" w:hAnsi="Times New Roman" w:cs="Times New Roman"/>
          <w:sz w:val="28"/>
          <w:szCs w:val="28"/>
          <w:lang w:eastAsia="ru-RU"/>
        </w:rPr>
        <w:t>-триггер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9B2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 истинности, синтез структурной схемы, принцип работы.</w:t>
      </w:r>
    </w:p>
    <w:p w:rsidR="009B21A5" w:rsidRPr="009B21A5" w:rsidRDefault="009B21A5" w:rsidP="009B21A5">
      <w:pPr>
        <w:pStyle w:val="a3"/>
        <w:spacing w:after="0" w:line="276" w:lineRule="auto"/>
        <w:ind w:left="0" w:firstLine="851"/>
        <w:jc w:val="both"/>
      </w:pPr>
      <w:r>
        <w:rPr>
          <w:rFonts w:ascii="Times New Roman" w:hAnsi="Times New Roman" w:cs="Times New Roman"/>
          <w:sz w:val="28"/>
          <w:szCs w:val="28"/>
        </w:rPr>
        <w:t>25 Р</w:t>
      </w: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азновидности триггеров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9B2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инхронный импульсный </w:t>
      </w:r>
      <w:r w:rsidRPr="009B21A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JK</w:t>
      </w:r>
      <w:r w:rsidRPr="009B21A5">
        <w:rPr>
          <w:rFonts w:ascii="Times New Roman" w:eastAsia="Times New Roman" w:hAnsi="Times New Roman" w:cs="Times New Roman"/>
          <w:sz w:val="28"/>
          <w:szCs w:val="28"/>
          <w:lang w:eastAsia="ru-RU"/>
        </w:rPr>
        <w:t>-триггер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функции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 xml:space="preserve"> переходов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, т</w:t>
      </w:r>
      <w:r w:rsidRPr="00E0506C">
        <w:rPr>
          <w:rFonts w:ascii="TimesNewRomanPSMT" w:eastAsia="Times New Roman" w:hAnsi="TimesNewRomanPSMT"/>
          <w:sz w:val="28"/>
          <w:szCs w:val="28"/>
          <w:lang w:eastAsia="ru-RU"/>
        </w:rPr>
        <w:t>аблица переключений</w:t>
      </w:r>
      <w:r>
        <w:rPr>
          <w:rFonts w:ascii="TimesNewRomanPSMT" w:eastAsia="Times New Roman" w:hAnsi="TimesNewRomanPSMT"/>
          <w:sz w:val="28"/>
          <w:szCs w:val="28"/>
          <w:lang w:eastAsia="ru-RU"/>
        </w:rPr>
        <w:t>,</w:t>
      </w:r>
      <w:r w:rsidRPr="009B2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синтез структурной схемы, принцип работы.</w:t>
      </w:r>
    </w:p>
    <w:p w:rsidR="001C2435" w:rsidRDefault="009B21A5" w:rsidP="009B21A5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26 Р</w:t>
      </w: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азновидности триггеров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</w:t>
      </w:r>
      <w:r w:rsidRPr="009B21A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вухступенчаты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й</w:t>
      </w:r>
      <w:r w:rsidRPr="009B21A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9B21A5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M</w:t>
      </w:r>
      <w:r w:rsidRPr="009B21A5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-</w:t>
      </w:r>
      <w:r w:rsidRPr="009B21A5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S</w:t>
      </w:r>
      <w:r w:rsidRPr="009B21A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-триггер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внутренняя структура, и к</w:t>
      </w:r>
      <w:r w:rsidRPr="009B21A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омбинированные триггеры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принцип работы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9B21A5" w:rsidRDefault="009B21A5" w:rsidP="009B21A5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 </w:t>
      </w:r>
      <w:r w:rsidRPr="009B21A5">
        <w:rPr>
          <w:rFonts w:ascii="Times New Roman" w:hAnsi="Times New Roman" w:cs="Times New Roman"/>
          <w:sz w:val="28"/>
          <w:szCs w:val="28"/>
        </w:rPr>
        <w:t>Регистры, основные определения</w:t>
      </w:r>
      <w:r>
        <w:rPr>
          <w:rFonts w:ascii="Times New Roman" w:hAnsi="Times New Roman" w:cs="Times New Roman"/>
          <w:sz w:val="28"/>
          <w:szCs w:val="28"/>
        </w:rPr>
        <w:t>, назначение, классификация.</w:t>
      </w:r>
    </w:p>
    <w:p w:rsidR="009B21A5" w:rsidRPr="009B21A5" w:rsidRDefault="009B21A5" w:rsidP="009B21A5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 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Р</w:t>
      </w: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азновидности регистров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9B21A5">
        <w:rPr>
          <w:rFonts w:ascii="Times New Roman" w:hAnsi="Times New Roman" w:cs="Times New Roman"/>
          <w:sz w:val="28"/>
          <w:szCs w:val="28"/>
        </w:rPr>
        <w:t>егистр хранения</w:t>
      </w:r>
      <w:r>
        <w:rPr>
          <w:rFonts w:ascii="Times New Roman" w:hAnsi="Times New Roman" w:cs="Times New Roman"/>
          <w:sz w:val="28"/>
          <w:szCs w:val="28"/>
        </w:rPr>
        <w:t xml:space="preserve">, пример построения </w:t>
      </w:r>
      <w:r w:rsidRPr="009B21A5">
        <w:rPr>
          <w:rFonts w:ascii="Times New Roman" w:hAnsi="Times New Roman" w:cs="Times New Roman"/>
          <w:color w:val="000000"/>
          <w:sz w:val="28"/>
          <w:szCs w:val="28"/>
        </w:rPr>
        <w:t>структурн</w:t>
      </w:r>
      <w:r>
        <w:rPr>
          <w:rFonts w:ascii="Times New Roman" w:hAnsi="Times New Roman" w:cs="Times New Roman"/>
          <w:color w:val="000000"/>
          <w:sz w:val="28"/>
          <w:szCs w:val="28"/>
        </w:rPr>
        <w:t>ой</w:t>
      </w:r>
      <w:r w:rsidRPr="009B21A5">
        <w:rPr>
          <w:rFonts w:ascii="Times New Roman" w:hAnsi="Times New Roman" w:cs="Times New Roman"/>
          <w:color w:val="000000"/>
          <w:sz w:val="28"/>
          <w:szCs w:val="28"/>
        </w:rPr>
        <w:t xml:space="preserve"> схем</w:t>
      </w:r>
      <w:r>
        <w:rPr>
          <w:rFonts w:ascii="Times New Roman" w:hAnsi="Times New Roman" w:cs="Times New Roman"/>
          <w:color w:val="000000"/>
          <w:sz w:val="28"/>
          <w:szCs w:val="28"/>
        </w:rPr>
        <w:t>ы</w:t>
      </w:r>
      <w:r w:rsidRPr="009B21A5">
        <w:rPr>
          <w:rFonts w:ascii="Times New Roman" w:hAnsi="Times New Roman" w:cs="Times New Roman"/>
          <w:color w:val="000000"/>
          <w:sz w:val="28"/>
          <w:szCs w:val="28"/>
        </w:rPr>
        <w:t xml:space="preserve"> регистра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принцип работы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9B21A5" w:rsidRPr="009B21A5" w:rsidRDefault="009B21A5" w:rsidP="009B21A5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 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Р</w:t>
      </w: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азновидности регистров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 xml:space="preserve">, однонаправленный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9B21A5">
        <w:rPr>
          <w:rFonts w:ascii="Times New Roman" w:hAnsi="Times New Roman" w:cs="Times New Roman"/>
          <w:sz w:val="28"/>
          <w:szCs w:val="28"/>
        </w:rPr>
        <w:t xml:space="preserve">егистр </w:t>
      </w:r>
      <w:r>
        <w:rPr>
          <w:rFonts w:ascii="Times New Roman" w:hAnsi="Times New Roman" w:cs="Times New Roman"/>
          <w:sz w:val="28"/>
          <w:szCs w:val="28"/>
        </w:rPr>
        <w:t xml:space="preserve">сдвига, пример построения </w:t>
      </w:r>
      <w:r w:rsidRPr="009B21A5">
        <w:rPr>
          <w:rFonts w:ascii="Times New Roman" w:hAnsi="Times New Roman" w:cs="Times New Roman"/>
          <w:color w:val="000000"/>
          <w:sz w:val="28"/>
          <w:szCs w:val="28"/>
        </w:rPr>
        <w:t>структурн</w:t>
      </w:r>
      <w:r>
        <w:rPr>
          <w:rFonts w:ascii="Times New Roman" w:hAnsi="Times New Roman" w:cs="Times New Roman"/>
          <w:color w:val="000000"/>
          <w:sz w:val="28"/>
          <w:szCs w:val="28"/>
        </w:rPr>
        <w:t>ой</w:t>
      </w:r>
      <w:r w:rsidRPr="009B21A5">
        <w:rPr>
          <w:rFonts w:ascii="Times New Roman" w:hAnsi="Times New Roman" w:cs="Times New Roman"/>
          <w:color w:val="000000"/>
          <w:sz w:val="28"/>
          <w:szCs w:val="28"/>
        </w:rPr>
        <w:t xml:space="preserve"> схем</w:t>
      </w:r>
      <w:r>
        <w:rPr>
          <w:rFonts w:ascii="Times New Roman" w:hAnsi="Times New Roman" w:cs="Times New Roman"/>
          <w:color w:val="000000"/>
          <w:sz w:val="28"/>
          <w:szCs w:val="28"/>
        </w:rPr>
        <w:t>ы</w:t>
      </w:r>
      <w:r w:rsidRPr="009B21A5">
        <w:rPr>
          <w:rFonts w:ascii="Times New Roman" w:hAnsi="Times New Roman" w:cs="Times New Roman"/>
          <w:color w:val="000000"/>
          <w:sz w:val="28"/>
          <w:szCs w:val="28"/>
        </w:rPr>
        <w:t xml:space="preserve"> регистра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принцип работы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9B21A5" w:rsidRPr="009B21A5" w:rsidRDefault="009B21A5" w:rsidP="009B21A5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 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Р</w:t>
      </w: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азновидности регистров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 xml:space="preserve">, двунаправленный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9B21A5">
        <w:rPr>
          <w:rFonts w:ascii="Times New Roman" w:hAnsi="Times New Roman" w:cs="Times New Roman"/>
          <w:sz w:val="28"/>
          <w:szCs w:val="28"/>
        </w:rPr>
        <w:t xml:space="preserve">егистр </w:t>
      </w:r>
      <w:r>
        <w:rPr>
          <w:rFonts w:ascii="Times New Roman" w:hAnsi="Times New Roman" w:cs="Times New Roman"/>
          <w:sz w:val="28"/>
          <w:szCs w:val="28"/>
        </w:rPr>
        <w:t xml:space="preserve">сдвига, пример построения </w:t>
      </w:r>
      <w:r w:rsidRPr="009B21A5">
        <w:rPr>
          <w:rFonts w:ascii="Times New Roman" w:hAnsi="Times New Roman" w:cs="Times New Roman"/>
          <w:color w:val="000000"/>
          <w:sz w:val="28"/>
          <w:szCs w:val="28"/>
        </w:rPr>
        <w:t>структурн</w:t>
      </w:r>
      <w:r>
        <w:rPr>
          <w:rFonts w:ascii="Times New Roman" w:hAnsi="Times New Roman" w:cs="Times New Roman"/>
          <w:color w:val="000000"/>
          <w:sz w:val="28"/>
          <w:szCs w:val="28"/>
        </w:rPr>
        <w:t>ой</w:t>
      </w:r>
      <w:r w:rsidRPr="009B21A5">
        <w:rPr>
          <w:rFonts w:ascii="Times New Roman" w:hAnsi="Times New Roman" w:cs="Times New Roman"/>
          <w:color w:val="000000"/>
          <w:sz w:val="28"/>
          <w:szCs w:val="28"/>
        </w:rPr>
        <w:t xml:space="preserve"> схем</w:t>
      </w:r>
      <w:r>
        <w:rPr>
          <w:rFonts w:ascii="Times New Roman" w:hAnsi="Times New Roman" w:cs="Times New Roman"/>
          <w:color w:val="000000"/>
          <w:sz w:val="28"/>
          <w:szCs w:val="28"/>
        </w:rPr>
        <w:t>ы</w:t>
      </w:r>
      <w:r w:rsidRPr="009B21A5">
        <w:rPr>
          <w:rFonts w:ascii="Times New Roman" w:hAnsi="Times New Roman" w:cs="Times New Roman"/>
          <w:color w:val="000000"/>
          <w:sz w:val="28"/>
          <w:szCs w:val="28"/>
        </w:rPr>
        <w:t xml:space="preserve"> регистра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принцип работы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9B21A5" w:rsidRPr="009B21A5" w:rsidRDefault="009B21A5" w:rsidP="009B21A5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 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Р</w:t>
      </w:r>
      <w:r w:rsidRPr="009B21A5"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>азновидности регистров</w:t>
      </w:r>
      <w:r>
        <w:rPr>
          <w:rStyle w:val="a5"/>
          <w:rFonts w:ascii="Times New Roman" w:hAnsi="Times New Roman" w:cs="Times New Roman"/>
          <w:b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у</w:t>
      </w:r>
      <w:r w:rsidRPr="009B21A5">
        <w:rPr>
          <w:rFonts w:ascii="Times New Roman" w:hAnsi="Times New Roman" w:cs="Times New Roman"/>
          <w:bCs/>
          <w:color w:val="000000"/>
          <w:sz w:val="28"/>
          <w:szCs w:val="28"/>
        </w:rPr>
        <w:t>ниверсальные регистры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, с</w:t>
      </w:r>
      <w:r w:rsidRPr="009B21A5">
        <w:rPr>
          <w:rFonts w:ascii="Times New Roman" w:hAnsi="Times New Roman" w:cs="Times New Roman"/>
          <w:color w:val="000000"/>
          <w:sz w:val="28"/>
          <w:szCs w:val="28"/>
        </w:rPr>
        <w:t>хемная реализация сегмента регистра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принцип работы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9B21A5" w:rsidRPr="009B21A5" w:rsidRDefault="009B21A5" w:rsidP="009B21A5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32 </w:t>
      </w:r>
      <w:r w:rsidRPr="009B21A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Двоичный счетчик на базе </w:t>
      </w:r>
      <w:r w:rsidRPr="009B21A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JK</w:t>
      </w:r>
      <w:r w:rsidRPr="009B21A5">
        <w:rPr>
          <w:rFonts w:ascii="Times New Roman" w:hAnsi="Times New Roman" w:cs="Times New Roman"/>
          <w:bCs/>
          <w:color w:val="000000"/>
          <w:sz w:val="28"/>
          <w:szCs w:val="28"/>
        </w:rPr>
        <w:t>-триггера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, с</w:t>
      </w:r>
      <w:r w:rsidRPr="009B21A5">
        <w:rPr>
          <w:rFonts w:ascii="Times New Roman" w:hAnsi="Times New Roman" w:cs="Times New Roman"/>
          <w:color w:val="000000"/>
          <w:sz w:val="28"/>
          <w:szCs w:val="28"/>
        </w:rPr>
        <w:t>хемная реализация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принцип работы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9B21A5" w:rsidRPr="009B21A5" w:rsidRDefault="009B21A5" w:rsidP="009B21A5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 </w:t>
      </w:r>
      <w:r w:rsidRPr="009B21A5">
        <w:rPr>
          <w:rFonts w:ascii="Times New Roman" w:hAnsi="Times New Roman" w:cs="Times New Roman"/>
          <w:sz w:val="28"/>
          <w:szCs w:val="28"/>
        </w:rPr>
        <w:t>Гонки в цифровых устройствах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B21A5">
        <w:rPr>
          <w:rFonts w:ascii="Times New Roman" w:hAnsi="Times New Roman" w:cs="Times New Roman"/>
          <w:sz w:val="28"/>
          <w:szCs w:val="28"/>
        </w:rPr>
        <w:t>механизм появления риска сбоя в работе цифрового автомата</w:t>
      </w:r>
      <w:r>
        <w:rPr>
          <w:rFonts w:ascii="Times New Roman" w:hAnsi="Times New Roman" w:cs="Times New Roman"/>
          <w:sz w:val="28"/>
          <w:szCs w:val="28"/>
        </w:rPr>
        <w:t>, способы устранения.</w:t>
      </w:r>
    </w:p>
    <w:p w:rsidR="009B21A5" w:rsidRPr="009B21A5" w:rsidRDefault="009B21A5" w:rsidP="009B21A5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34 </w:t>
      </w:r>
      <w:r w:rsidRPr="009B21A5">
        <w:rPr>
          <w:rFonts w:ascii="Times New Roman" w:hAnsi="Times New Roman" w:cs="Times New Roman"/>
          <w:sz w:val="28"/>
          <w:szCs w:val="28"/>
        </w:rPr>
        <w:t>Гонки в цифровых устройствах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9B21A5">
        <w:rPr>
          <w:rFonts w:ascii="Times New Roman" w:hAnsi="Times New Roman" w:cs="Times New Roman"/>
          <w:sz w:val="28"/>
          <w:szCs w:val="28"/>
        </w:rPr>
        <w:t>лияние задержек переключения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21A5">
        <w:rPr>
          <w:rFonts w:ascii="Times New Roman" w:hAnsi="Times New Roman" w:cs="Times New Roman"/>
          <w:sz w:val="28"/>
          <w:szCs w:val="28"/>
        </w:rPr>
        <w:t>на возможность появления помех</w:t>
      </w:r>
      <w:r>
        <w:rPr>
          <w:rFonts w:ascii="Times New Roman" w:hAnsi="Times New Roman" w:cs="Times New Roman"/>
          <w:sz w:val="28"/>
          <w:szCs w:val="28"/>
        </w:rPr>
        <w:t>, способы устранения.</w:t>
      </w:r>
    </w:p>
    <w:p w:rsidR="009B21A5" w:rsidRPr="009B21A5" w:rsidRDefault="009B21A5" w:rsidP="009B21A5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B21A5" w:rsidRDefault="009B21A5" w:rsidP="009B21A5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B21A5" w:rsidRDefault="009B21A5" w:rsidP="009B21A5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B21A5" w:rsidRPr="003A1316" w:rsidRDefault="009B21A5" w:rsidP="001C2435">
      <w:pPr>
        <w:spacing w:after="0" w:line="276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B21A5" w:rsidRPr="009B21A5" w:rsidRDefault="009B21A5" w:rsidP="009B21A5">
      <w:pPr>
        <w:pStyle w:val="a3"/>
        <w:framePr w:wrap="notBeside" w:vAnchor="text" w:hAnchor="text" w:y="1"/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9B21A5" w:rsidRPr="009B21A5" w:rsidSect="009B21A5">
      <w:pgSz w:w="11906" w:h="16838"/>
      <w:pgMar w:top="851" w:right="850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67C7A"/>
    <w:multiLevelType w:val="multilevel"/>
    <w:tmpl w:val="4A589B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  <w:b/>
      </w:rPr>
    </w:lvl>
  </w:abstractNum>
  <w:abstractNum w:abstractNumId="1" w15:restartNumberingAfterBreak="0">
    <w:nsid w:val="5DF53C5B"/>
    <w:multiLevelType w:val="multilevel"/>
    <w:tmpl w:val="51EA133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1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" w15:restartNumberingAfterBreak="0">
    <w:nsid w:val="71290749"/>
    <w:multiLevelType w:val="hybridMultilevel"/>
    <w:tmpl w:val="7B284C9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35"/>
    <w:rsid w:val="001C2435"/>
    <w:rsid w:val="003A1316"/>
    <w:rsid w:val="00566514"/>
    <w:rsid w:val="006D19D8"/>
    <w:rsid w:val="009B21A5"/>
    <w:rsid w:val="00D0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63B44"/>
  <w15:chartTrackingRefBased/>
  <w15:docId w15:val="{4EE44D2C-388C-4001-B15C-8575885B7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2435"/>
    <w:pPr>
      <w:ind w:left="720"/>
      <w:contextualSpacing/>
    </w:pPr>
  </w:style>
  <w:style w:type="paragraph" w:customStyle="1" w:styleId="a4">
    <w:name w:val="ЭБ ЭВС"/>
    <w:basedOn w:val="a"/>
    <w:rsid w:val="003A1316"/>
    <w:pPr>
      <w:framePr w:wrap="notBeside" w:vAnchor="text" w:hAnchor="text" w:y="1"/>
      <w:spacing w:line="288" w:lineRule="auto"/>
      <w:ind w:firstLine="851"/>
      <w:jc w:val="both"/>
    </w:pPr>
    <w:rPr>
      <w:rFonts w:ascii="Times New Roman" w:hAnsi="Times New Roman"/>
      <w:sz w:val="28"/>
      <w:szCs w:val="28"/>
    </w:rPr>
  </w:style>
  <w:style w:type="character" w:customStyle="1" w:styleId="fontstyle01">
    <w:name w:val="fontstyle01"/>
    <w:basedOn w:val="a0"/>
    <w:rsid w:val="003A131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styleId="a5">
    <w:name w:val="Strong"/>
    <w:basedOn w:val="a0"/>
    <w:uiPriority w:val="22"/>
    <w:qFormat/>
    <w:rsid w:val="009B21A5"/>
    <w:rPr>
      <w:b/>
      <w:bCs/>
    </w:rPr>
  </w:style>
  <w:style w:type="character" w:customStyle="1" w:styleId="fontstyle21">
    <w:name w:val="fontstyle21"/>
    <w:basedOn w:val="a0"/>
    <w:rsid w:val="009B21A5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2022-06-11T10:00:00Z</dcterms:created>
  <dcterms:modified xsi:type="dcterms:W3CDTF">2022-06-11T10:00:00Z</dcterms:modified>
</cp:coreProperties>
</file>