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F998C" w14:textId="77777777" w:rsidR="00A2468A" w:rsidRPr="008C18BB" w:rsidRDefault="00A2468A" w:rsidP="00A246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0" w:name="_Hlk145339093"/>
      <w:bookmarkEnd w:id="0"/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Министерство образования Республики Беларусь</w:t>
      </w:r>
    </w:p>
    <w:p w14:paraId="33124955" w14:textId="77777777" w:rsidR="00A2468A" w:rsidRPr="008C18BB" w:rsidRDefault="00A2468A" w:rsidP="00A2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F940191" w14:textId="77777777" w:rsidR="00A2468A" w:rsidRPr="008C18BB" w:rsidRDefault="00A2468A" w:rsidP="00A246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Учреждение образования</w:t>
      </w:r>
    </w:p>
    <w:p w14:paraId="4C0D00A6" w14:textId="77777777" w:rsidR="00A2468A" w:rsidRPr="008C18BB" w:rsidRDefault="00A2468A" w:rsidP="00A246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БЕЛОРУССКИЙ ГОСУДАРСТВЕННЫЙ УНИВЕРСИТЕТ</w:t>
      </w:r>
    </w:p>
    <w:p w14:paraId="29DECC81" w14:textId="77777777" w:rsidR="00A2468A" w:rsidRPr="008C18BB" w:rsidRDefault="00A2468A" w:rsidP="00A246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ИНФОРМАТИКИ И РАДИОИЭЛЕКТРОНИКИ</w:t>
      </w:r>
    </w:p>
    <w:p w14:paraId="63582F6D" w14:textId="77777777" w:rsidR="00A2468A" w:rsidRPr="008C18BB" w:rsidRDefault="00A2468A" w:rsidP="00A2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9205C23" w14:textId="77777777" w:rsidR="00A2468A" w:rsidRPr="008C18BB" w:rsidRDefault="00A2468A" w:rsidP="00A246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Факультет компьютерных систем и сетей</w:t>
      </w:r>
    </w:p>
    <w:p w14:paraId="797B87FF" w14:textId="77777777" w:rsidR="00A2468A" w:rsidRPr="008C18BB" w:rsidRDefault="00A2468A" w:rsidP="00A2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31D4750" w14:textId="77777777" w:rsidR="00A2468A" w:rsidRPr="008C18BB" w:rsidRDefault="00A2468A" w:rsidP="00A246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 электронных вычислительных машин</w:t>
      </w:r>
    </w:p>
    <w:p w14:paraId="65457D56" w14:textId="77777777" w:rsidR="00A2468A" w:rsidRPr="008C18BB" w:rsidRDefault="00A2468A" w:rsidP="00A2468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35E62BB4" w14:textId="41F91091" w:rsidR="00A2468A" w:rsidRPr="003B2072" w:rsidRDefault="00A2468A" w:rsidP="00A246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Лабораторная работа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4</w:t>
      </w:r>
    </w:p>
    <w:p w14:paraId="5A275B9A" w14:textId="77777777" w:rsidR="00A2468A" w:rsidRPr="008C18BB" w:rsidRDefault="00A2468A" w:rsidP="00A246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 тему</w:t>
      </w:r>
    </w:p>
    <w:p w14:paraId="32F1FA2A" w14:textId="446FEC0C" w:rsidR="00A2468A" w:rsidRPr="00D2473A" w:rsidRDefault="00A2468A" w:rsidP="00A246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СЧИТЫВАНИЕ, ДЕКОДИРОВАНИЕ И ВЫПОЛНЕНИЕ КОМАНД. СПОСОБ АДРЕСАЦИИ ОПЕРАНДОВ В КОМАНДАХ</w:t>
      </w:r>
    </w:p>
    <w:p w14:paraId="0816E139" w14:textId="77777777" w:rsidR="00A2468A" w:rsidRPr="008C18BB" w:rsidRDefault="00A2468A" w:rsidP="00A2468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70CAF184" w14:textId="77777777" w:rsidR="00A2468A" w:rsidRPr="008C18BB" w:rsidRDefault="00A2468A" w:rsidP="00A2468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4A03C6E" w14:textId="77777777" w:rsidR="00A2468A" w:rsidRPr="008C18BB" w:rsidRDefault="00A2468A" w:rsidP="00A2468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23B1BF6" w14:textId="77777777" w:rsidR="00A2468A" w:rsidRPr="008C18BB" w:rsidRDefault="00A2468A" w:rsidP="00A2468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0AC513C" w14:textId="77777777" w:rsidR="00A2468A" w:rsidRPr="008C18BB" w:rsidRDefault="00A2468A" w:rsidP="00A2468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5DB52C5C" w14:textId="77777777" w:rsidR="00A2468A" w:rsidRPr="008C18BB" w:rsidRDefault="00A2468A" w:rsidP="00A2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Выполнил: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Рогожкина Н. Ю.</w:t>
      </w:r>
    </w:p>
    <w:p w14:paraId="0A73B3CB" w14:textId="77777777" w:rsidR="00A2468A" w:rsidRPr="008C18BB" w:rsidRDefault="00A2468A" w:rsidP="00A2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3C53B94" w14:textId="77777777" w:rsidR="00A2468A" w:rsidRPr="008C18BB" w:rsidRDefault="00A2468A" w:rsidP="00A2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Проверил: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Воронов А. А.</w:t>
      </w:r>
    </w:p>
    <w:p w14:paraId="108B6586" w14:textId="77777777" w:rsidR="00A2468A" w:rsidRPr="008C18BB" w:rsidRDefault="00A2468A" w:rsidP="00A2468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4EC28777" w14:textId="77777777" w:rsidR="00A2468A" w:rsidRPr="00991AE3" w:rsidRDefault="00A2468A" w:rsidP="00A246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инск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23</w:t>
      </w:r>
    </w:p>
    <w:p w14:paraId="17D3CC81" w14:textId="77777777" w:rsidR="00A2468A" w:rsidRDefault="00A2468A" w:rsidP="00A2468A">
      <w:pPr>
        <w:rPr>
          <w:lang w:val="ru-RU"/>
        </w:rPr>
      </w:pPr>
    </w:p>
    <w:p w14:paraId="0088B01D" w14:textId="5F95E9CB" w:rsidR="00A2468A" w:rsidRDefault="00A2468A" w:rsidP="00A2468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2468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Цель работы: </w:t>
      </w:r>
      <w:r w:rsidRPr="00A2468A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</w:t>
      </w:r>
      <w:r>
        <w:rPr>
          <w:rFonts w:ascii="Times New Roman" w:hAnsi="Times New Roman" w:cs="Times New Roman"/>
          <w:sz w:val="28"/>
          <w:szCs w:val="28"/>
          <w:lang w:val="ru-RU"/>
        </w:rPr>
        <w:t>схему, состоящую из блоков памяти, управления, РОНов и шин данных, адреса и управления.</w:t>
      </w:r>
    </w:p>
    <w:p w14:paraId="311777A7" w14:textId="77777777" w:rsidR="00A2468A" w:rsidRPr="00A2468A" w:rsidRDefault="00A2468A" w:rsidP="00A2468A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3CF74C95" w14:textId="10F2B40E" w:rsidR="00A2468A" w:rsidRPr="00A2468A" w:rsidRDefault="00A2468A" w:rsidP="00A2468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617BEFF1" w14:textId="77777777" w:rsidR="00A2468A" w:rsidRDefault="00A2468A" w:rsidP="00A2468A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490A3B50" w14:textId="58EA5A04" w:rsidR="006E6037" w:rsidRPr="006E6037" w:rsidRDefault="006E6037" w:rsidP="00A2468A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данной лабораторной работы была разработана схема с размерностью шин ША = 10 бит, ШД = 6 бит, типом пересылки </w:t>
      </w:r>
      <w:r>
        <w:rPr>
          <w:rFonts w:ascii="Times New Roman" w:hAnsi="Times New Roman" w:cs="Times New Roman"/>
          <w:sz w:val="28"/>
          <w:szCs w:val="28"/>
        </w:rPr>
        <w:t>M</w:t>
      </w:r>
      <w:r w:rsidRPr="006E6037"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прямой адресацией, переходом типа </w:t>
      </w:r>
      <w:r>
        <w:rPr>
          <w:rFonts w:ascii="Times New Roman" w:hAnsi="Times New Roman" w:cs="Times New Roman"/>
          <w:sz w:val="28"/>
          <w:szCs w:val="28"/>
        </w:rPr>
        <w:t>jmp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непосредственной адресацией.</w:t>
      </w:r>
    </w:p>
    <w:p w14:paraId="6CADC56E" w14:textId="42E4F866" w:rsidR="00A2468A" w:rsidRDefault="00A2468A" w:rsidP="00A2468A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Общая схема представлена на рисунке 2.1.</w:t>
      </w:r>
    </w:p>
    <w:p w14:paraId="3C351F23" w14:textId="77777777" w:rsidR="00A2468A" w:rsidRDefault="00A2468A" w:rsidP="00A2468A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3E86EC23" w14:textId="5D41AADF" w:rsidR="00A2468A" w:rsidRPr="00A2468A" w:rsidRDefault="006E6037" w:rsidP="00A2468A">
      <w:pPr>
        <w:pStyle w:val="a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E603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3821861" wp14:editId="0AAE4D11">
            <wp:extent cx="5728455" cy="4152900"/>
            <wp:effectExtent l="0" t="0" r="5715" b="0"/>
            <wp:docPr id="977836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36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9521" cy="415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ADF8" w14:textId="77777777" w:rsidR="006E6037" w:rsidRDefault="006E6037" w:rsidP="00A2468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D238589" w14:textId="3B45050E" w:rsidR="00007713" w:rsidRDefault="00A2468A" w:rsidP="00A2468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2.1 – Общая схема</w:t>
      </w:r>
    </w:p>
    <w:p w14:paraId="4874AFB3" w14:textId="77777777" w:rsidR="006E6037" w:rsidRDefault="006E6037" w:rsidP="006E60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A6728FD" w14:textId="2B8E5273" w:rsidR="006E6037" w:rsidRDefault="006E6037" w:rsidP="006E603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 РОН</w:t>
      </w:r>
      <w:r w:rsidRPr="006E60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 на рисунке 2.2.</w:t>
      </w:r>
    </w:p>
    <w:p w14:paraId="5AB2D908" w14:textId="77777777" w:rsidR="006E6037" w:rsidRDefault="006E6037" w:rsidP="006E60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5EE383" w14:textId="5D499232" w:rsidR="006E6037" w:rsidRPr="006E6037" w:rsidRDefault="006E6037" w:rsidP="006E603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E603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A7A7256" wp14:editId="4946FED3">
            <wp:extent cx="5940425" cy="3075940"/>
            <wp:effectExtent l="0" t="0" r="3175" b="0"/>
            <wp:docPr id="2042547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47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6A3F" w14:textId="77777777" w:rsidR="00084DB7" w:rsidRDefault="00084DB7" w:rsidP="00A2468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AE45C39" w14:textId="103B8DBB" w:rsidR="006E6037" w:rsidRDefault="006E6037" w:rsidP="00A2468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2.2 – РОН</w:t>
      </w:r>
    </w:p>
    <w:p w14:paraId="421BA645" w14:textId="77777777" w:rsidR="006E6037" w:rsidRDefault="006E6037" w:rsidP="00A2468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E356C6F" w14:textId="4F9A5D26" w:rsidR="006E6037" w:rsidRDefault="006E6037" w:rsidP="006E603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Блок </w:t>
      </w:r>
      <w:bookmarkStart w:id="1" w:name="_Hlk152274901"/>
      <w:r>
        <w:rPr>
          <w:rFonts w:ascii="Times New Roman" w:hAnsi="Times New Roman" w:cs="Times New Roman"/>
          <w:sz w:val="28"/>
          <w:szCs w:val="28"/>
        </w:rPr>
        <w:t>RAM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bookmarkEnd w:id="1"/>
      <w:r>
        <w:rPr>
          <w:rFonts w:ascii="Times New Roman" w:hAnsi="Times New Roman" w:cs="Times New Roman"/>
          <w:sz w:val="28"/>
          <w:szCs w:val="28"/>
          <w:lang w:val="ru-RU"/>
        </w:rPr>
        <w:t>представлен на рисунке 2.3.</w:t>
      </w:r>
    </w:p>
    <w:p w14:paraId="09D92135" w14:textId="77777777" w:rsidR="006E6037" w:rsidRDefault="006E6037" w:rsidP="006E60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A61D6EF" w14:textId="7FC33317" w:rsidR="006E6037" w:rsidRPr="006E6037" w:rsidRDefault="006E6037" w:rsidP="006E603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E603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2F5A803" wp14:editId="39DA6956">
            <wp:extent cx="5940425" cy="1765935"/>
            <wp:effectExtent l="0" t="0" r="3175" b="5715"/>
            <wp:docPr id="1292109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09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2097" w14:textId="77777777" w:rsidR="006E6037" w:rsidRDefault="006E6037" w:rsidP="006E603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43A233D" w14:textId="6D869132" w:rsidR="006E6037" w:rsidRDefault="006E6037" w:rsidP="006E603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Рисунок 2.3 – </w:t>
      </w:r>
      <w:r w:rsidRPr="006E6037">
        <w:rPr>
          <w:rFonts w:ascii="Times New Roman" w:hAnsi="Times New Roman" w:cs="Times New Roman"/>
          <w:sz w:val="24"/>
          <w:szCs w:val="24"/>
          <w:lang w:val="ru-RU"/>
        </w:rPr>
        <w:t>RAM</w:t>
      </w:r>
    </w:p>
    <w:p w14:paraId="7FD0B6A4" w14:textId="77777777" w:rsidR="006E6037" w:rsidRDefault="006E6037" w:rsidP="006E603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824E8B7" w14:textId="7157F212" w:rsidR="006E6037" w:rsidRPr="006E6037" w:rsidRDefault="006E6037" w:rsidP="006E603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Использовался настраиваемый элемент </w:t>
      </w:r>
      <w:r>
        <w:rPr>
          <w:rFonts w:ascii="Times New Roman" w:hAnsi="Times New Roman" w:cs="Times New Roman"/>
          <w:sz w:val="28"/>
          <w:szCs w:val="28"/>
        </w:rPr>
        <w:t>lpm</w:t>
      </w:r>
      <w:r w:rsidRPr="006E6037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ram</w:t>
      </w:r>
      <w:r w:rsidRPr="006E6037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dq</w:t>
      </w:r>
      <w:r w:rsidRPr="006E6037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(рисунок 2.4).</w:t>
      </w:r>
    </w:p>
    <w:p w14:paraId="33C85B27" w14:textId="77777777" w:rsidR="00084DB7" w:rsidRDefault="00084DB7" w:rsidP="00084DB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92A9377" w14:textId="7BE5058E" w:rsidR="006E6037" w:rsidRDefault="006E6037" w:rsidP="006E603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6E6037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1C130ADB" wp14:editId="5371A2C8">
            <wp:extent cx="4782185" cy="3169891"/>
            <wp:effectExtent l="0" t="0" r="0" b="0"/>
            <wp:docPr id="410287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87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8637" cy="317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B260" w14:textId="77777777" w:rsidR="006E6037" w:rsidRDefault="006E6037" w:rsidP="006E603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54DCC18" w14:textId="0DF390F2" w:rsidR="006E6037" w:rsidRDefault="006E6037" w:rsidP="006E603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Рисунок 2.4 - </w:t>
      </w:r>
      <w:r w:rsidRPr="006E6037">
        <w:rPr>
          <w:rFonts w:ascii="Times New Roman" w:hAnsi="Times New Roman" w:cs="Times New Roman"/>
          <w:sz w:val="24"/>
          <w:szCs w:val="24"/>
          <w:lang w:val="ru-RU"/>
        </w:rPr>
        <w:t xml:space="preserve">Элемент </w:t>
      </w:r>
      <w:r w:rsidRPr="006E6037">
        <w:rPr>
          <w:rFonts w:ascii="Times New Roman" w:hAnsi="Times New Roman" w:cs="Times New Roman"/>
          <w:sz w:val="24"/>
          <w:szCs w:val="24"/>
        </w:rPr>
        <w:t>lpm</w:t>
      </w:r>
      <w:r w:rsidRPr="006E6037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6E6037">
        <w:rPr>
          <w:rFonts w:ascii="Times New Roman" w:hAnsi="Times New Roman" w:cs="Times New Roman"/>
          <w:sz w:val="24"/>
          <w:szCs w:val="24"/>
        </w:rPr>
        <w:t>ram</w:t>
      </w:r>
      <w:r w:rsidRPr="006E6037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6E6037">
        <w:rPr>
          <w:rFonts w:ascii="Times New Roman" w:hAnsi="Times New Roman" w:cs="Times New Roman"/>
          <w:sz w:val="24"/>
          <w:szCs w:val="24"/>
        </w:rPr>
        <w:t>dq</w:t>
      </w:r>
      <w:r w:rsidRPr="006E6037">
        <w:rPr>
          <w:rFonts w:ascii="Times New Roman" w:hAnsi="Times New Roman" w:cs="Times New Roman"/>
          <w:sz w:val="24"/>
          <w:szCs w:val="24"/>
          <w:lang w:val="ru-RU"/>
        </w:rPr>
        <w:t>0</w:t>
      </w:r>
    </w:p>
    <w:p w14:paraId="67807E16" w14:textId="77777777" w:rsidR="00BD1BE4" w:rsidRDefault="00BD1BE4" w:rsidP="006E603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A90639B" w14:textId="20CD7A6E" w:rsidR="00BD1BE4" w:rsidRDefault="00BD1BE4" w:rsidP="00BD1BE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Блок </w:t>
      </w:r>
      <w:r>
        <w:rPr>
          <w:rFonts w:ascii="Times New Roman" w:hAnsi="Times New Roman" w:cs="Times New Roman"/>
          <w:sz w:val="28"/>
          <w:szCs w:val="28"/>
        </w:rPr>
        <w:t>ROM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на рисунке 2.5.</w:t>
      </w:r>
    </w:p>
    <w:p w14:paraId="47994F02" w14:textId="77777777" w:rsidR="00BD1BE4" w:rsidRDefault="00BD1BE4" w:rsidP="00BD1BE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F7020D" w14:textId="1587ADFA" w:rsidR="00BD1BE4" w:rsidRDefault="00BD1BE4" w:rsidP="00BD1BE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D1BE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12A1AD4" wp14:editId="5BBCBD9C">
            <wp:extent cx="5940425" cy="2440940"/>
            <wp:effectExtent l="0" t="0" r="3175" b="0"/>
            <wp:docPr id="1071884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84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B39C" w14:textId="77777777" w:rsidR="00BD1BE4" w:rsidRDefault="00BD1BE4" w:rsidP="00BD1BE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D44653" w14:textId="09D23F1B" w:rsidR="00BD1BE4" w:rsidRDefault="00BD1BE4" w:rsidP="00BD1BE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Рисунок 2.5 – </w:t>
      </w:r>
      <w:r w:rsidRPr="006E6037">
        <w:rPr>
          <w:rFonts w:ascii="Times New Roman" w:hAnsi="Times New Roman" w:cs="Times New Roman"/>
          <w:sz w:val="24"/>
          <w:szCs w:val="24"/>
          <w:lang w:val="ru-RU"/>
        </w:rPr>
        <w:t>R</w:t>
      </w:r>
      <w:r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6E6037">
        <w:rPr>
          <w:rFonts w:ascii="Times New Roman" w:hAnsi="Times New Roman" w:cs="Times New Roman"/>
          <w:sz w:val="24"/>
          <w:szCs w:val="24"/>
          <w:lang w:val="ru-RU"/>
        </w:rPr>
        <w:t>M</w:t>
      </w:r>
    </w:p>
    <w:p w14:paraId="5E766129" w14:textId="77777777" w:rsidR="00BD1BE4" w:rsidRDefault="00BD1BE4" w:rsidP="00BD1BE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568E968" w14:textId="261077EC" w:rsidR="00BD1BE4" w:rsidRPr="00BD1BE4" w:rsidRDefault="00BD1BE4" w:rsidP="00BD1BE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Использовался настраиваемый элемент </w:t>
      </w:r>
      <w:bookmarkStart w:id="2" w:name="_Hlk152275191"/>
      <w:r>
        <w:rPr>
          <w:rFonts w:ascii="Times New Roman" w:hAnsi="Times New Roman" w:cs="Times New Roman"/>
          <w:sz w:val="28"/>
          <w:szCs w:val="28"/>
        </w:rPr>
        <w:t>lpm</w:t>
      </w:r>
      <w:r w:rsidRPr="00BD1BE4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rom</w:t>
      </w:r>
      <w:r w:rsidRPr="00BD1BE4">
        <w:rPr>
          <w:rFonts w:ascii="Times New Roman" w:hAnsi="Times New Roman" w:cs="Times New Roman"/>
          <w:sz w:val="28"/>
          <w:szCs w:val="28"/>
          <w:lang w:val="ru-RU"/>
        </w:rPr>
        <w:t xml:space="preserve">0 </w:t>
      </w:r>
      <w:bookmarkEnd w:id="2"/>
      <w:r>
        <w:rPr>
          <w:rFonts w:ascii="Times New Roman" w:hAnsi="Times New Roman" w:cs="Times New Roman"/>
          <w:sz w:val="28"/>
          <w:szCs w:val="28"/>
          <w:lang w:val="ru-RU"/>
        </w:rPr>
        <w:t>(рисунок 2.6).</w:t>
      </w:r>
    </w:p>
    <w:p w14:paraId="59FF0CB0" w14:textId="1451D7BE" w:rsidR="00BD1BE4" w:rsidRDefault="00BD1BE4" w:rsidP="00BD1BE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D1BE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2CE4421" wp14:editId="74204C79">
            <wp:extent cx="4904105" cy="3434708"/>
            <wp:effectExtent l="0" t="0" r="0" b="0"/>
            <wp:docPr id="68069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9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3259" cy="344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EDA3" w14:textId="77777777" w:rsidR="00BD1BE4" w:rsidRDefault="00BD1BE4" w:rsidP="00BD1BE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7925DD" w14:textId="6F695A04" w:rsidR="00BD1BE4" w:rsidRDefault="00BD1BE4" w:rsidP="00BD1BE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Рисунок 2.6 - </w:t>
      </w:r>
      <w:r w:rsidRPr="006E6037">
        <w:rPr>
          <w:rFonts w:ascii="Times New Roman" w:hAnsi="Times New Roman" w:cs="Times New Roman"/>
          <w:sz w:val="24"/>
          <w:szCs w:val="24"/>
          <w:lang w:val="ru-RU"/>
        </w:rPr>
        <w:t>Элемент</w:t>
      </w:r>
      <w:r w:rsidRPr="00046110">
        <w:rPr>
          <w:lang w:val="ru-RU"/>
        </w:rPr>
        <w:t xml:space="preserve"> </w:t>
      </w:r>
      <w:r w:rsidRPr="00BD1BE4">
        <w:rPr>
          <w:rFonts w:ascii="Times New Roman" w:hAnsi="Times New Roman" w:cs="Times New Roman"/>
          <w:sz w:val="24"/>
          <w:szCs w:val="24"/>
          <w:lang w:val="ru-RU"/>
        </w:rPr>
        <w:t>lpm_rom0</w:t>
      </w:r>
    </w:p>
    <w:p w14:paraId="59DF6A65" w14:textId="77777777" w:rsidR="00BD1BE4" w:rsidRDefault="00BD1BE4" w:rsidP="00BD1BE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7CF65FF" w14:textId="112B6B6C" w:rsidR="00BD1BE4" w:rsidRDefault="00BD1BE4" w:rsidP="00BD1BE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 управления (ЦПУ) представлен на рисунке 2.7.</w:t>
      </w:r>
    </w:p>
    <w:p w14:paraId="1F954EC5" w14:textId="77777777" w:rsidR="00BD1BE4" w:rsidRDefault="00BD1BE4" w:rsidP="00BD1BE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014FC4" w14:textId="01E8658E" w:rsidR="00BD1BE4" w:rsidRDefault="00BD1BE4" w:rsidP="00BD1BE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D1BE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B8C98BB" wp14:editId="01C4E6BD">
            <wp:extent cx="5940425" cy="2820035"/>
            <wp:effectExtent l="0" t="0" r="3175" b="0"/>
            <wp:docPr id="1121960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60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D463" w14:textId="320D6CD9" w:rsidR="00BD1BE4" w:rsidRDefault="00BD1BE4" w:rsidP="00BD1BE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D1BE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8158DC9" wp14:editId="02A4F587">
            <wp:extent cx="5940425" cy="2493010"/>
            <wp:effectExtent l="0" t="0" r="3175" b="2540"/>
            <wp:docPr id="712184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84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18AF" w14:textId="66602CB4" w:rsidR="00BD1BE4" w:rsidRDefault="00BD1BE4" w:rsidP="00BD1BE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D1BE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29FEDCE" wp14:editId="3E64796B">
            <wp:extent cx="5940425" cy="2540635"/>
            <wp:effectExtent l="0" t="0" r="3175" b="0"/>
            <wp:docPr id="1243969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69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7407" w14:textId="77777777" w:rsidR="00BD1BE4" w:rsidRDefault="00BD1BE4" w:rsidP="00BD1BE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F71E0A" w14:textId="70FD9B4E" w:rsidR="00BD1BE4" w:rsidRPr="00046110" w:rsidRDefault="00BD1BE4" w:rsidP="00BD1BE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Рисунок 2.7 – </w:t>
      </w:r>
      <w:r>
        <w:rPr>
          <w:rFonts w:ascii="Times New Roman" w:hAnsi="Times New Roman" w:cs="Times New Roman"/>
          <w:sz w:val="24"/>
          <w:szCs w:val="24"/>
        </w:rPr>
        <w:t>CPU</w:t>
      </w:r>
    </w:p>
    <w:p w14:paraId="0DEE2086" w14:textId="77777777" w:rsidR="00BD1BE4" w:rsidRDefault="00BD1BE4" w:rsidP="00BD1BE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B38A1D5" w14:textId="1E9BCB30" w:rsidR="00046110" w:rsidRDefault="00046110" w:rsidP="0004611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Результаты моделирования представлены на рисунке 2.8.</w:t>
      </w:r>
    </w:p>
    <w:p w14:paraId="56BAD556" w14:textId="77777777" w:rsidR="00046110" w:rsidRDefault="00046110" w:rsidP="0004611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EEDFA0" w14:textId="261FD075" w:rsidR="00046110" w:rsidRDefault="00046110" w:rsidP="0004611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611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D8CE408" wp14:editId="4AE6E110">
            <wp:extent cx="5940425" cy="2104390"/>
            <wp:effectExtent l="0" t="0" r="3175" b="0"/>
            <wp:docPr id="613103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03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FA62" w14:textId="5899508D" w:rsidR="00046110" w:rsidRPr="00046110" w:rsidRDefault="00046110" w:rsidP="0004611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Рисунок 2.8 – Результаты моделирования</w:t>
      </w:r>
    </w:p>
    <w:p w14:paraId="3248FF97" w14:textId="6EF1EBAE" w:rsidR="00BD1BE4" w:rsidRPr="00BD1BE4" w:rsidRDefault="00BD1BE4" w:rsidP="00BD1BE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B0113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данной лабораторной работы была </w:t>
      </w:r>
      <w:r w:rsidRPr="00A2468A">
        <w:rPr>
          <w:rFonts w:ascii="Times New Roman" w:hAnsi="Times New Roman" w:cs="Times New Roman"/>
          <w:sz w:val="28"/>
          <w:szCs w:val="28"/>
          <w:lang w:val="ru-RU"/>
        </w:rPr>
        <w:t>разработ</w:t>
      </w:r>
      <w:r>
        <w:rPr>
          <w:rFonts w:ascii="Times New Roman" w:hAnsi="Times New Roman" w:cs="Times New Roman"/>
          <w:sz w:val="28"/>
          <w:szCs w:val="28"/>
          <w:lang w:val="ru-RU"/>
        </w:rPr>
        <w:t>ана</w:t>
      </w:r>
      <w:r w:rsidRPr="00A246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схема, состоящая из блоков памяти, управления, РОНов и шин данных, адреса и управления.</w:t>
      </w:r>
    </w:p>
    <w:p w14:paraId="29674524" w14:textId="77777777" w:rsidR="00BD1BE4" w:rsidRPr="00BD1BE4" w:rsidRDefault="00BD1BE4" w:rsidP="00BD1BE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BD1BE4" w:rsidRPr="00BD1B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814E8"/>
    <w:multiLevelType w:val="multilevel"/>
    <w:tmpl w:val="947CC3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 w16cid:durableId="23677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3C"/>
    <w:rsid w:val="00007713"/>
    <w:rsid w:val="00046110"/>
    <w:rsid w:val="00084DB7"/>
    <w:rsid w:val="00653D2E"/>
    <w:rsid w:val="006E6037"/>
    <w:rsid w:val="00A2468A"/>
    <w:rsid w:val="00BD1BE4"/>
    <w:rsid w:val="00C200A6"/>
    <w:rsid w:val="00C6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19F30"/>
  <w15:chartTrackingRefBased/>
  <w15:docId w15:val="{0CED42BC-6E14-4D4B-8D4B-DCBE01A5E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468A"/>
    <w:rPr>
      <w:kern w:val="0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A246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2023-11-30T18:45:00Z</dcterms:created>
  <dcterms:modified xsi:type="dcterms:W3CDTF">2023-11-30T19:26:00Z</dcterms:modified>
</cp:coreProperties>
</file>