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rPr>
          <w:lang w:val="ru-RU"/>
        </w:rPr>
      </w:pPr>
      <w:r>
        <w:rPr>
          <w:lang w:val="ru-RU"/>
        </w:rPr>
        <w:t xml:space="preserve">Спринт 4. Проект «Секреты Темнолесья»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b/>
          <w:lang w:val="ru-RU"/>
        </w:rPr>
        <w:t xml:space="preserve">Цель проекта — </w:t>
      </w:r>
      <w:r>
        <w:rPr>
          <w:lang w:val="ru-RU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b/>
          <w:lang w:val="ru-RU"/>
        </w:rPr>
        <w:t xml:space="preserve">Автор: </w:t>
      </w:r>
      <w:r>
        <w:rPr>
          <w:lang w:val="ru-RU"/>
        </w:rPr>
        <w:t xml:space="preserve"> Дерновой П.В.</w:t>
      </w:r>
      <w:r>
        <w:rPr>
          <w:lang w:val="ru-RU"/>
        </w:rPr>
      </w:r>
      <w:r>
        <w:rPr>
          <w:lang w:val="ru-RU"/>
        </w:rPr>
      </w:r>
    </w:p>
    <w:p>
      <w:pPr>
        <w:rPr>
          <w:b/>
          <w:lang w:val="ru-RU"/>
        </w:rPr>
      </w:pPr>
      <w:r>
        <w:rPr>
          <w:b/>
          <w:lang w:val="ru-RU"/>
        </w:rPr>
        <w:t xml:space="preserve">Дата: 04.03</w:t>
      </w:r>
      <w:r>
        <w:rPr>
          <w:b/>
          <w:lang w:val="ru-RU"/>
        </w:rPr>
        <w:t xml:space="preserve">.2025</w:t>
      </w:r>
      <w:r>
        <w:rPr>
          <w:b/>
          <w:lang w:val="ru-RU"/>
        </w:rPr>
      </w:r>
      <w:r>
        <w:rPr>
          <w:b/>
          <w:lang w:val="ru-RU"/>
        </w:rPr>
      </w:r>
    </w:p>
    <w:p>
      <w:pPr>
        <w:rPr>
          <w:b/>
          <w:lang w:val="ru-RU"/>
        </w:rPr>
      </w:pPr>
      <w:r>
        <w:rPr>
          <w:b/>
          <w:lang w:val="ru-RU"/>
        </w:rPr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Style w:val="838"/>
        <w:rPr>
          <w:lang w:val="ru-RU"/>
        </w:rPr>
      </w:pPr>
      <w:r>
        <w:rPr>
          <w:lang w:val="ru-RU"/>
        </w:rPr>
      </w:r>
      <w:bookmarkStart w:id="0" w:name="_vaza1re6x8bo"/>
      <w:r>
        <w:rPr>
          <w:lang w:val="ru-RU"/>
        </w:rPr>
      </w:r>
      <w:bookmarkEnd w:id="0"/>
      <w:r>
        <w:rPr>
          <w:lang w:val="ru-RU"/>
        </w:rPr>
        <w:t xml:space="preserve">Часть 3. Выводы и аналитически</w:t>
      </w:r>
      <w:r>
        <w:rPr>
          <w:lang w:val="ru-RU"/>
        </w:rPr>
        <w:t xml:space="preserve">е комментарии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b/>
          <w:lang w:val="ru-RU"/>
        </w:rPr>
        <w:t xml:space="preserve">Задание. </w:t>
      </w:r>
      <w:r>
        <w:rPr>
          <w:lang w:val="ru-RU"/>
        </w:rPr>
        <w:t xml:space="preserve">В заключительной части проекта напишите выводы и аналитические комментарии по полученным в проекте результатам.</w:t>
      </w:r>
      <w:r>
        <w:rPr>
          <w:lang w:val="ru-RU"/>
        </w:rPr>
      </w:r>
      <w:r>
        <w:rPr>
          <w:lang w:val="ru-RU"/>
        </w:rPr>
      </w:r>
    </w:p>
    <w:p>
      <w:pPr>
        <w:pStyle w:val="839"/>
        <w:rPr>
          <w:lang w:val="ru-RU"/>
        </w:rPr>
      </w:pPr>
      <w:r>
        <w:rPr>
          <w:lang w:val="ru-RU"/>
        </w:rPr>
      </w:r>
      <w:bookmarkStart w:id="1" w:name="_ckh1w4h1tu52"/>
      <w:r>
        <w:rPr>
          <w:lang w:val="ru-RU"/>
        </w:rPr>
      </w:r>
      <w:bookmarkEnd w:id="1"/>
      <w:r>
        <w:rPr>
          <w:lang w:val="ru-RU"/>
        </w:rPr>
        <w:t xml:space="preserve">1. Результаты исследовательского анализа данных:</w:t>
      </w:r>
      <w:r>
        <w:rPr>
          <w:lang w:val="ru-RU"/>
        </w:rPr>
      </w:r>
      <w:r>
        <w:rPr>
          <w:lang w:val="ru-RU"/>
        </w:rPr>
      </w:r>
    </w:p>
    <w:p>
      <w:pPr>
        <w:pStyle w:val="840"/>
        <w:rPr>
          <w:i/>
          <w:color w:val="0b5394"/>
          <w:lang w:val="ru-RU"/>
        </w:rPr>
      </w:pPr>
      <w:r>
        <w:rPr>
          <w:lang w:val="ru-RU"/>
        </w:rPr>
      </w:r>
      <w:bookmarkStart w:id="2" w:name="_atgqb93e8rwi"/>
      <w:r>
        <w:rPr>
          <w:lang w:val="ru-RU"/>
        </w:rPr>
      </w:r>
      <w:bookmarkEnd w:id="2"/>
      <w:r>
        <w:rPr>
          <w:lang w:val="ru-RU"/>
        </w:rPr>
        <w:t xml:space="preserve">1.1. Какая доля платящих игроков характерна для всей игры и как раса пер</w:t>
      </w:r>
      <w:r>
        <w:rPr>
          <w:lang w:val="ru-RU"/>
        </w:rPr>
        <w:t xml:space="preserve">сонажа влияет на изменение этого показателя?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Доля платящих игроков составляет </w:t>
      </w:r>
      <w:r>
        <w:rPr>
          <w:i/>
          <w:color w:val="0b5394"/>
          <w:lang w:val="ru-RU"/>
        </w:rPr>
        <w:t xml:space="preserve">0,17687</w:t>
      </w:r>
      <w:r>
        <w:rPr>
          <w:i/>
          <w:color w:val="0b5394"/>
          <w:lang w:val="ru-RU"/>
        </w:rPr>
        <w:t xml:space="preserve"> от общего количества пользователей. При этом больше всего платят игроки рас: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3"/>
        </w:numPr>
        <w:spacing w:before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Demon (0,19 от общего количества платящих)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3"/>
        </w:num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Orc, Northman, Hobbit, Human (по 0,18 от общего кол</w:t>
      </w:r>
      <w:r>
        <w:rPr>
          <w:i/>
          <w:color w:val="0b5394"/>
          <w:lang w:val="ru-RU"/>
        </w:rPr>
        <w:t xml:space="preserve">ичества платящих) 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3"/>
        </w:numPr>
        <w:spacing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Elf, Angel (по 0,17 от общего количества платящих)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pStyle w:val="840"/>
        <w:rPr>
          <w:lang w:val="ru-RU"/>
        </w:rPr>
      </w:pPr>
      <w:r>
        <w:rPr>
          <w:lang w:val="ru-RU"/>
        </w:rPr>
      </w:r>
      <w:bookmarkStart w:id="3" w:name="_av9jttpy915y"/>
      <w:r>
        <w:rPr>
          <w:lang w:val="ru-RU"/>
        </w:rPr>
      </w:r>
      <w:bookmarkEnd w:id="3"/>
      <w:r>
        <w:rPr>
          <w:lang w:val="ru-RU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  <w:r>
        <w:rPr>
          <w:lang w:val="ru-RU"/>
        </w:rPr>
      </w:r>
      <w:r>
        <w:rPr>
          <w:lang w:val="ru-RU"/>
        </w:rPr>
      </w:r>
    </w:p>
    <w:p>
      <w:pPr>
        <w:numPr>
          <w:ilvl w:val="0"/>
          <w:numId w:val="2"/>
        </w:numPr>
        <w:spacing w:before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Вну</w:t>
      </w:r>
      <w:r>
        <w:rPr>
          <w:i/>
          <w:color w:val="0b5394"/>
          <w:lang w:val="ru-RU"/>
        </w:rPr>
        <w:t xml:space="preserve">триигровых покупок совершено 1307678 раз.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2"/>
        </w:num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Минимальная стоимость составляет 0, что является аномальным значением. 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2"/>
        </w:num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Максимальная стоимость 486615,1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2"/>
        </w:num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Средняя стоимость 525,69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2"/>
        </w:num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Медианная стоимость 74,86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numPr>
          <w:ilvl w:val="0"/>
          <w:numId w:val="2"/>
        </w:numPr>
        <w:spacing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Стандартное отклонение составляет 2517.35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Так как медианное</w:t>
      </w:r>
      <w:r>
        <w:rPr>
          <w:i/>
          <w:color w:val="0b5394"/>
          <w:lang w:val="ru-RU"/>
        </w:rPr>
        <w:t xml:space="preserve"> </w:t>
      </w:r>
      <w:r>
        <w:rPr>
          <w:i/>
          <w:color w:val="0b5394"/>
          <w:lang w:val="ru-RU"/>
        </w:rPr>
        <w:t xml:space="preserve">значение </w:t>
      </w:r>
      <w:r>
        <w:rPr>
          <w:i/>
          <w:color w:val="0b5394"/>
          <w:lang w:val="ru-RU"/>
        </w:rPr>
        <w:t xml:space="preserve">значительно ниже стандартного отклонения и максимальной стоимости - основная часть покупок имеет низкую соимость.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pStyle w:val="840"/>
        <w:rPr>
          <w:lang w:val="ru-RU"/>
        </w:rPr>
      </w:pPr>
      <w:r>
        <w:rPr>
          <w:lang w:val="ru-RU"/>
        </w:rPr>
      </w:r>
      <w:bookmarkStart w:id="4" w:name="_3p7x4lqqfki7"/>
      <w:r>
        <w:rPr>
          <w:lang w:val="ru-RU"/>
        </w:rPr>
      </w:r>
      <w:bookmarkEnd w:id="4"/>
      <w:r>
        <w:rPr>
          <w:lang w:val="ru-RU"/>
        </w:rPr>
        <w:t xml:space="preserve">1.3. Есть ли аномальные покупки по стоимости? Если есть, то сколько их?</w:t>
      </w:r>
      <w:r>
        <w:rPr>
          <w:lang w:val="ru-RU"/>
        </w:rPr>
      </w:r>
      <w:r>
        <w:rPr>
          <w:lang w:val="ru-RU"/>
        </w:rPr>
      </w:r>
    </w:p>
    <w:p>
      <w:pPr>
        <w:spacing w:before="240" w:after="240"/>
        <w:rPr>
          <w:lang w:val="ru-RU"/>
        </w:rPr>
      </w:pPr>
      <w:r>
        <w:rPr>
          <w:i/>
          <w:color w:val="0b5394"/>
          <w:lang w:val="ru-RU"/>
        </w:rPr>
        <w:t xml:space="preserve">Доля покупок с нулевой стоимостью составляет 0,00069 от обще</w:t>
      </w:r>
      <w:r>
        <w:rPr>
          <w:i/>
          <w:color w:val="0b5394"/>
          <w:lang w:val="ru-RU"/>
        </w:rPr>
        <w:t xml:space="preserve">го количества покупок, что в количественном выражении 907 транзакций. Влияние покупок с нулевой стоимостью незначительное.</w:t>
      </w:r>
      <w:r>
        <w:rPr>
          <w:lang w:val="ru-RU"/>
        </w:rPr>
      </w:r>
      <w:r>
        <w:rPr>
          <w:lang w:val="ru-RU"/>
        </w:rPr>
      </w:r>
    </w:p>
    <w:p>
      <w:pPr>
        <w:pStyle w:val="840"/>
        <w:rPr>
          <w:lang w:val="ru-RU"/>
        </w:rPr>
      </w:pPr>
      <w:r>
        <w:rPr>
          <w:lang w:val="ru-RU"/>
        </w:rPr>
      </w:r>
      <w:bookmarkStart w:id="5" w:name="_zc5c6hb857kr"/>
      <w:r>
        <w:rPr>
          <w:lang w:val="ru-RU"/>
        </w:rPr>
      </w:r>
      <w:bookmarkEnd w:id="5"/>
      <w:r>
        <w:rPr>
          <w:lang w:val="ru-RU"/>
        </w:rPr>
        <w:t xml:space="preserve">1.4. Сколько игроков совершают внутриигровые покупки и насколько активно? Сравните поведение платящих и неплатящих игроков.</w:t>
      </w:r>
      <w:r>
        <w:rPr>
          <w:lang w:val="ru-RU"/>
        </w:rPr>
      </w:r>
      <w:r>
        <w:rPr>
          <w:lang w:val="ru-RU"/>
        </w:rPr>
      </w:r>
    </w:p>
    <w:p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Доля платящих игроков составляет </w:t>
      </w:r>
      <w:r>
        <w:rPr>
          <w:i/>
          <w:color w:val="0b5394"/>
          <w:lang w:val="ru-RU"/>
        </w:rPr>
        <w:t xml:space="preserve">0.17687</w:t>
      </w:r>
      <w:r>
        <w:rPr>
          <w:i/>
          <w:color w:val="0b5394"/>
          <w:lang w:val="ru-RU"/>
        </w:rPr>
        <w:t xml:space="preserve"> от общего количества, что соответствует 3929 пользователям от общего количества 22214.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Среднее количество покупок у платя</w:t>
      </w:r>
      <w:r>
        <w:rPr>
          <w:i/>
          <w:color w:val="0b5394"/>
          <w:lang w:val="ru-RU"/>
        </w:rPr>
        <w:t xml:space="preserve">щих игроков составля</w:t>
      </w:r>
      <w:r>
        <w:rPr>
          <w:i/>
          <w:color w:val="0b5394"/>
          <w:lang w:val="ru-RU"/>
        </w:rPr>
        <w:t xml:space="preserve">ет 51,02 транзакции, что ниже чем у неплатящих (60,55), при этом средняя стоимость одной транзакции у платящих игроков составляет 55467,74, что выше чем у неплатящих (48627,45) . Этот факт указывает на то что платящие делают покупки реже, но более дорогие.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pStyle w:val="840"/>
        <w:rPr>
          <w:lang w:val="ru-RU"/>
        </w:rPr>
      </w:pPr>
      <w:r>
        <w:rPr>
          <w:lang w:val="ru-RU"/>
        </w:rPr>
      </w:r>
      <w:bookmarkStart w:id="6" w:name="_spjk6khevj6g"/>
      <w:r>
        <w:rPr>
          <w:lang w:val="ru-RU"/>
        </w:rPr>
      </w:r>
      <w:bookmarkEnd w:id="6"/>
      <w:r>
        <w:rPr>
          <w:lang w:val="ru-RU"/>
        </w:rPr>
        <w:t xml:space="preserve">1.5. Есть ли среди эпических предметов популярные, которые покупают чаще всего? 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bookmarkStart w:id="7" w:name="_xr5xt4deix0c"/>
      <w:r>
        <w:rPr>
          <w:lang w:val="ru-RU"/>
        </w:rPr>
      </w:r>
      <w:bookmarkEnd w:id="7"/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  <w:t xml:space="preserve">. 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  <w:r>
        <w:rPr>
          <w:lang w:val="ru-RU"/>
        </w:rPr>
      </w:r>
    </w:p>
    <w:p>
      <w:pPr>
        <w:pStyle w:val="840"/>
        <w:numPr>
          <w:ilvl w:val="0"/>
          <w:numId w:val="1"/>
        </w:numPr>
        <w:spacing w:after="0"/>
        <w:rPr>
          <w:i/>
          <w:color w:val="0b5394"/>
          <w:lang w:val="ru-RU"/>
        </w:rPr>
      </w:pPr>
      <w:r>
        <w:rPr>
          <w:lang w:val="ru-RU"/>
        </w:rPr>
      </w:r>
      <w:bookmarkStart w:id="8" w:name="_fdr80gnwpvyd"/>
      <w:r>
        <w:rPr>
          <w:lang w:val="ru-RU"/>
        </w:rPr>
      </w:r>
      <w:bookmarkEnd w:id="8"/>
      <w:r>
        <w:rPr>
          <w:i/>
          <w:color w:val="0b5394"/>
          <w:lang w:val="ru-RU"/>
        </w:rPr>
        <w:t xml:space="preserve">Самым популярным является Book of Legend. Доля продаж этого предмета составляет 0,77 от общего количества проданных предметов. Его покупают 0,884 игроков.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</w:r>
    </w:p>
    <w:p>
      <w:pPr>
        <w:pStyle w:val="840"/>
        <w:numPr>
          <w:ilvl w:val="0"/>
          <w:numId w:val="1"/>
        </w:numPr>
        <w:spacing w:before="0"/>
        <w:rPr>
          <w:lang w:val="ru-RU"/>
        </w:rPr>
      </w:pPr>
      <w:r>
        <w:rPr>
          <w:lang w:val="ru-RU"/>
        </w:rPr>
      </w:r>
      <w:bookmarkStart w:id="9" w:name="_fv3q9po922k3"/>
      <w:r>
        <w:rPr>
          <w:lang w:val="ru-RU"/>
        </w:rPr>
      </w:r>
      <w:bookmarkEnd w:id="9"/>
      <w:r>
        <w:rPr>
          <w:i/>
          <w:color w:val="0b5394"/>
          <w:lang w:val="ru-RU"/>
        </w:rPr>
        <w:t xml:space="preserve">На втором месте Bag of Holding. Доля продаж этого предмета составляет 0,21 от общего к</w:t>
      </w:r>
      <w:r>
        <w:rPr>
          <w:i/>
          <w:color w:val="0b5394"/>
          <w:lang w:val="ru-RU"/>
        </w:rPr>
        <w:t xml:space="preserve">оличества проданных предметов. Его покупают 0,868 игроков.</w:t>
      </w:r>
      <w:r>
        <w:rPr>
          <w:lang w:val="ru-RU"/>
        </w:rPr>
      </w:r>
      <w:r>
        <w:rPr>
          <w:lang w:val="ru-RU"/>
        </w:rPr>
      </w:r>
    </w:p>
    <w:p>
      <w:pPr>
        <w:pStyle w:val="839"/>
        <w:spacing w:before="240" w:after="240"/>
        <w:rPr>
          <w:lang w:val="ru-RU"/>
        </w:rPr>
      </w:pPr>
      <w:r>
        <w:rPr>
          <w:lang w:val="ru-RU"/>
        </w:rPr>
      </w:r>
      <w:bookmarkStart w:id="10" w:name="_z143u5np220b"/>
      <w:r>
        <w:rPr>
          <w:lang w:val="ru-RU"/>
        </w:rPr>
      </w:r>
      <w:bookmarkEnd w:id="10"/>
      <w:r>
        <w:rPr>
          <w:lang w:val="ru-RU"/>
        </w:rPr>
        <w:t xml:space="preserve">2. Результаты решения ad hoc задач</w:t>
      </w:r>
      <w:r>
        <w:rPr>
          <w:lang w:val="ru-RU"/>
        </w:rPr>
      </w:r>
      <w:r>
        <w:rPr>
          <w:lang w:val="ru-RU"/>
        </w:rPr>
      </w:r>
    </w:p>
    <w:p>
      <w:pPr>
        <w:spacing w:before="240" w:after="240"/>
        <w:rPr>
          <w:color w:val="666666"/>
          <w:lang w:val="ru-RU"/>
        </w:rPr>
      </w:pPr>
      <w:r>
        <w:rPr>
          <w:color w:val="666666"/>
          <w:lang w:val="ru-RU"/>
        </w:rPr>
        <w:t xml:space="preserve">2.1. Существует ли зависимость активности игроков по совершению внутриигровых покупок от расы персонажа?</w:t>
      </w:r>
      <w:r>
        <w:rPr>
          <w:color w:val="666666"/>
          <w:lang w:val="ru-RU"/>
        </w:rPr>
      </w:r>
      <w:r>
        <w:rPr>
          <w:color w:val="666666"/>
          <w:lang w:val="ru-RU"/>
        </w:rPr>
      </w:r>
    </w:p>
    <w:p>
      <w:pPr>
        <w:rPr>
          <w:bCs/>
          <w:i/>
          <w:color w:val="0b5394"/>
          <w:highlight w:val="none"/>
          <w:lang w:val="ru-RU"/>
        </w:rPr>
      </w:pPr>
      <w:r>
        <w:rPr>
          <w:i/>
          <w:color w:val="0b5394"/>
          <w:lang w:val="ru-RU"/>
        </w:rPr>
        <w:t xml:space="preserve">Игроки расы Human прибегают к покупке эпических предмет</w:t>
      </w:r>
      <w:r>
        <w:rPr>
          <w:i/>
          <w:color w:val="0b5394"/>
          <w:lang w:val="ru-RU"/>
        </w:rPr>
        <w:t xml:space="preserve">ов </w:t>
      </w:r>
      <w:r>
        <w:rPr>
          <w:i/>
          <w:color w:val="0b5394"/>
          <w:lang w:val="ru-RU"/>
        </w:rPr>
        <w:t xml:space="preserve">чаще (1114 транзакции) чем представители других рас. Но при этом представителей этой расы выше чем представителей других рас. В среднем на одного пользователя у представителей расы Human совершается 121,4 покупок, при этом на втором месте по количеству поку</w:t>
      </w:r>
      <w:r>
        <w:rPr>
          <w:i/>
          <w:color w:val="0b5394"/>
          <w:lang w:val="ru-RU"/>
        </w:rPr>
        <w:t xml:space="preserve">пок на одного пользователя представители расы </w:t>
      </w:r>
      <w:r>
        <w:rPr>
          <w:i/>
          <w:color w:val="0b5394"/>
          <w:lang w:val="ru-RU"/>
        </w:rPr>
        <w:t xml:space="preserve">Angel</w:t>
      </w:r>
      <w:r>
        <w:rPr>
          <w:i/>
          <w:color w:val="0b5394"/>
          <w:lang w:val="ru-RU"/>
        </w:rPr>
        <w:t xml:space="preserve"> (106,8). На последнем месте по количеству покупок на одного пользователя представители расы </w:t>
      </w:r>
      <w:r>
        <w:rPr>
          <w:i/>
          <w:color w:val="0b5394"/>
          <w:lang w:val="ru-RU"/>
        </w:rPr>
        <w:t xml:space="preserve">Demon</w:t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  <w:t xml:space="preserve"> (77,87)</w:t>
      </w:r>
      <w:r>
        <w:rPr>
          <w:i/>
          <w:color w:val="0b5394"/>
          <w:lang w:val="ru-RU"/>
        </w:rPr>
        <w:t xml:space="preserve">.</w:t>
      </w:r>
      <w:r>
        <w:rPr>
          <w:bCs/>
          <w:i/>
          <w:color w:val="0b5394"/>
          <w:highlight w:val="none"/>
          <w:lang w:val="ru-RU"/>
        </w:rPr>
      </w:r>
    </w:p>
    <w:p>
      <w:pPr>
        <w:rPr>
          <w:bCs/>
          <w:i/>
          <w:color w:val="0b5394"/>
          <w:highlight w:val="none"/>
          <w:lang w:val="ru-RU"/>
        </w:rPr>
      </w:pPr>
      <w:r>
        <w:rPr>
          <w:i/>
          <w:color w:val="0b5394"/>
          <w:highlight w:val="none"/>
          <w:lang w:val="ru-RU"/>
        </w:rPr>
        <w:t xml:space="preserve">Если посмотреть на долю платящих пользователей этих рас:</w:t>
      </w:r>
      <w:r>
        <w:rPr>
          <w:i/>
          <w:color w:val="0b5394"/>
          <w:highlight w:val="none"/>
          <w:lang w:val="ru-RU"/>
        </w:rPr>
      </w:r>
    </w:p>
    <w:p>
      <w:pPr>
        <w:pStyle w:val="678"/>
        <w:numPr>
          <w:ilvl w:val="0"/>
          <w:numId w:val="4"/>
        </w:numPr>
        <w:rPr>
          <w:bCs/>
          <w:i/>
          <w:color w:val="0b5394"/>
          <w:highlight w:val="none"/>
          <w:lang w:val="ru-RU"/>
        </w:rPr>
      </w:pPr>
      <w:r>
        <w:rPr>
          <w:i/>
          <w:color w:val="0b5394"/>
          <w:highlight w:val="none"/>
          <w:lang w:val="ru-RU"/>
        </w:rPr>
      </w:r>
      <w:r>
        <w:rPr>
          <w:i/>
          <w:color w:val="0b5394"/>
          <w:lang w:val="ru-RU"/>
        </w:rPr>
      </w:r>
      <w:r>
        <w:rPr>
          <w:i/>
          <w:color w:val="0b5394"/>
          <w:lang w:val="ru-RU"/>
        </w:rPr>
        <w:t xml:space="preserve">Demon</w:t>
      </w:r>
      <w:r>
        <w:rPr>
          <w:i/>
          <w:color w:val="0b5394"/>
          <w:highlight w:val="none"/>
          <w:lang w:val="ru-RU"/>
        </w:rPr>
        <w:t xml:space="preserve"> 0,199 платящих пользователей, средняя стоимость покупки 41195</w:t>
      </w:r>
      <w:r>
        <w:rPr>
          <w:bCs/>
          <w:i/>
          <w:color w:val="0b5394"/>
          <w:lang w:val="ru-RU"/>
        </w:rPr>
      </w:r>
    </w:p>
    <w:p>
      <w:pPr>
        <w:pStyle w:val="678"/>
        <w:numPr>
          <w:ilvl w:val="0"/>
          <w:numId w:val="4"/>
        </w:numPr>
        <w:rPr>
          <w:bCs/>
          <w:i/>
          <w:color w:val="0b5394"/>
          <w:lang w:val="ru-RU"/>
        </w:rPr>
      </w:pPr>
      <w:r>
        <w:rPr>
          <w:i/>
          <w:color w:val="0b5394"/>
          <w:highlight w:val="none"/>
          <w:lang w:val="ru-RU"/>
        </w:rPr>
      </w:r>
      <w:r>
        <w:rPr>
          <w:i/>
          <w:color w:val="0b5394"/>
          <w:lang w:val="ru-RU"/>
        </w:rPr>
        <w:t xml:space="preserve">Human</w:t>
      </w:r>
      <w:r>
        <w:rPr>
          <w:i/>
          <w:color w:val="0b5394"/>
          <w:highlight w:val="none"/>
          <w:lang w:val="ru-RU"/>
        </w:rPr>
        <w:t xml:space="preserve"> 0,180 </w:t>
      </w:r>
      <w:r>
        <w:rPr>
          <w:i/>
          <w:color w:val="0b5394"/>
          <w:highlight w:val="none"/>
          <w:lang w:val="ru-RU"/>
        </w:rPr>
        <w:t xml:space="preserve">платящих пользователей, </w:t>
      </w:r>
      <w:r>
        <w:rPr>
          <w:i/>
          <w:color w:val="0b5394"/>
          <w:highlight w:val="none"/>
          <w:lang w:val="ru-RU"/>
        </w:rPr>
        <w:t xml:space="preserve"> средняя стоимость покупки</w:t>
      </w:r>
      <w:r>
        <w:rPr>
          <w:i/>
          <w:color w:val="0b5394"/>
          <w:highlight w:val="none"/>
          <w:lang w:val="ru-RU"/>
        </w:rPr>
        <w:t xml:space="preserve"> 48935</w:t>
      </w:r>
      <w:r>
        <w:rPr>
          <w:bCs/>
          <w:i/>
          <w:color w:val="0b5394"/>
          <w:lang w:val="ru-RU"/>
        </w:rPr>
      </w:r>
      <w:r/>
    </w:p>
    <w:p>
      <w:pPr>
        <w:pStyle w:val="678"/>
        <w:numPr>
          <w:ilvl w:val="0"/>
          <w:numId w:val="4"/>
        </w:numPr>
        <w:rPr>
          <w:bCs/>
          <w:i/>
          <w:color w:val="0b5394"/>
          <w:lang w:val="ru-RU"/>
        </w:rPr>
      </w:pPr>
      <w:r>
        <w:rPr>
          <w:i/>
          <w:color w:val="0b5394"/>
          <w:highlight w:val="none"/>
          <w:lang w:val="ru-RU"/>
        </w:rPr>
      </w:r>
      <w:r>
        <w:rPr>
          <w:i/>
          <w:color w:val="0b5394"/>
          <w:lang w:val="ru-RU"/>
        </w:rPr>
        <w:t xml:space="preserve">Angel</w:t>
      </w:r>
      <w:r/>
      <w:r>
        <w:rPr>
          <w:i/>
          <w:color w:val="0b5394"/>
          <w:highlight w:val="none"/>
          <w:lang w:val="ru-RU"/>
        </w:rPr>
        <w:t xml:space="preserve"> 0,167 </w:t>
      </w:r>
      <w:r>
        <w:rPr>
          <w:i/>
          <w:color w:val="0b5394"/>
          <w:highlight w:val="none"/>
          <w:lang w:val="ru-RU"/>
        </w:rPr>
        <w:t xml:space="preserve">платящих пользователей, </w:t>
      </w:r>
      <w:r/>
      <w:r>
        <w:rPr>
          <w:i/>
          <w:color w:val="0b5394"/>
          <w:highlight w:val="none"/>
          <w:lang w:val="ru-RU"/>
        </w:rPr>
      </w:r>
      <w:r>
        <w:rPr>
          <w:i/>
          <w:color w:val="0b5394"/>
          <w:highlight w:val="none"/>
          <w:lang w:val="ru-RU"/>
        </w:rPr>
        <w:t xml:space="preserve"> средняя стоимость покупки</w:t>
      </w:r>
      <w:r/>
      <w:r>
        <w:rPr>
          <w:i/>
          <w:color w:val="0b5394"/>
          <w:highlight w:val="none"/>
          <w:lang w:val="ru-RU"/>
        </w:rPr>
        <w:t xml:space="preserve"> 48666</w:t>
      </w:r>
      <w:r>
        <w:rPr>
          <w:i/>
          <w:color w:val="0b5394"/>
          <w:highlight w:val="none"/>
          <w:lang w:val="ru-RU"/>
        </w:rPr>
      </w:r>
    </w:p>
    <w:p>
      <w:pPr>
        <w:rPr>
          <w:bCs/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Этот факт показывает что для прохождения игры представителям рас Human и  </w:t>
      </w:r>
      <w:r>
        <w:rPr>
          <w:i/>
          <w:color w:val="0b5394"/>
          <w:lang w:val="ru-RU"/>
        </w:rPr>
        <w:t xml:space="preserve">Angel</w:t>
      </w:r>
      <w:r>
        <w:rPr>
          <w:i/>
          <w:color w:val="0b5394"/>
          <w:lang w:val="ru-RU"/>
        </w:rPr>
        <w:t xml:space="preserve"> приходиться чаще прибегать к покупкам, что приводит к перекосу баланса между расами.</w:t>
      </w:r>
      <w:r>
        <w:rPr>
          <w:i/>
          <w:color w:val="0b5394"/>
          <w:lang w:val="ru-RU"/>
        </w:rPr>
        <w:t xml:space="preserve"> </w:t>
      </w:r>
      <w:r>
        <w:rPr>
          <w:i/>
          <w:color w:val="0b5394"/>
          <w:lang w:val="ru-RU"/>
        </w:rPr>
      </w:r>
    </w:p>
    <w:p>
      <w:pPr>
        <w:pStyle w:val="840"/>
        <w:rPr>
          <w:lang w:val="ru-RU"/>
        </w:rPr>
      </w:pPr>
      <w:r>
        <w:rPr>
          <w:lang w:val="ru-RU"/>
        </w:rPr>
      </w:r>
      <w:bookmarkStart w:id="11" w:name="_tj8j34h98j42"/>
      <w:r>
        <w:rPr>
          <w:lang w:val="ru-RU"/>
        </w:rPr>
      </w:r>
      <w:bookmarkEnd w:id="11"/>
      <w:r>
        <w:rPr>
          <w:lang w:val="ru-RU"/>
        </w:rPr>
        <w:t xml:space="preserve">2.2. Как часто игроки совершают покупки? </w:t>
      </w:r>
      <w:r>
        <w:rPr>
          <w:lang w:val="ru-RU"/>
        </w:rPr>
      </w:r>
      <w:r>
        <w:rPr>
          <w:lang w:val="ru-RU"/>
        </w:rPr>
      </w:r>
    </w:p>
    <w:p>
      <w:pPr>
        <w:rPr>
          <w:color w:val="e06666"/>
          <w:lang w:val="ru-RU"/>
        </w:rPr>
      </w:pPr>
      <w:r>
        <w:rPr>
          <w:i/>
          <w:color w:val="e06666"/>
          <w:lang w:val="ru-RU"/>
        </w:rPr>
        <w:t xml:space="preserve">Ука</w:t>
      </w:r>
      <w:r>
        <w:rPr>
          <w:i/>
          <w:color w:val="e06666"/>
          <w:lang w:val="ru-RU"/>
        </w:rPr>
        <w:t xml:space="preserve">жите, какие группы игроков были выделены, и перечислите их основные характеристики по количеству покупок и среднему количеству дней между ними. Укажите, есть ли различия по доле платящих игроков.</w:t>
      </w:r>
      <w:r>
        <w:rPr>
          <w:color w:val="e06666"/>
          <w:lang w:val="ru-RU"/>
        </w:rPr>
      </w:r>
      <w:r>
        <w:rPr>
          <w:color w:val="e06666"/>
          <w:lang w:val="ru-RU"/>
        </w:rPr>
      </w:r>
    </w:p>
    <w:p>
      <w:pPr>
        <w:pStyle w:val="839"/>
        <w:spacing w:before="240" w:after="240"/>
        <w:rPr>
          <w:lang w:val="ru-RU"/>
        </w:rPr>
      </w:pPr>
      <w:r>
        <w:rPr>
          <w:lang w:val="ru-RU"/>
        </w:rPr>
      </w:r>
      <w:bookmarkStart w:id="12" w:name="_nwm5lzghpmz8"/>
      <w:r>
        <w:rPr>
          <w:lang w:val="ru-RU"/>
        </w:rPr>
      </w:r>
      <w:bookmarkEnd w:id="12"/>
      <w:r>
        <w:rPr>
          <w:lang w:val="ru-RU"/>
        </w:rPr>
        <w:t xml:space="preserve">3. Общие выводы и рекомендации</w:t>
      </w:r>
      <w:r>
        <w:rPr>
          <w:lang w:val="ru-RU"/>
        </w:rPr>
      </w:r>
      <w:r>
        <w:rPr>
          <w:lang w:val="ru-RU"/>
        </w:rPr>
      </w:r>
    </w:p>
    <w:p>
      <w:pPr>
        <w:spacing w:before="240" w:after="240"/>
        <w:rPr>
          <w:bCs/>
          <w:i/>
          <w:color w:val="0b5394"/>
          <w:highlight w:val="none"/>
          <w:lang w:val="ru-RU"/>
        </w:rPr>
      </w:pPr>
      <w:r>
        <w:rPr>
          <w:i/>
          <w:color w:val="0b5394"/>
          <w:lang w:val="ru-RU"/>
        </w:rPr>
        <w:t xml:space="preserve">Покупка внутриигровой валюты не сильно влияет на баланс игры. Но разница в среднем количестве покупок на одного игрока (от 77,87 до 121,4) указывает на тот факт, что играя за некоторые расы приходиться больше покупать предметов.</w:t>
      </w:r>
      <w:r>
        <w:rPr>
          <w:lang w:val="ru-RU"/>
        </w:rPr>
      </w:r>
      <w:r>
        <w:rPr>
          <w:bCs/>
          <w:i/>
          <w:color w:val="0b5394"/>
          <w:highlight w:val="none"/>
          <w:lang w:val="ru-RU"/>
        </w:rPr>
      </w:r>
    </w:p>
    <w:p>
      <w:pPr>
        <w:spacing w:before="240" w:after="240"/>
        <w:rPr>
          <w:bCs/>
          <w:i/>
          <w:color w:val="0b5394"/>
          <w:highlight w:val="none"/>
          <w:lang w:val="ru-RU"/>
        </w:rPr>
      </w:pPr>
      <w:r>
        <w:rPr>
          <w:i/>
          <w:color w:val="0b5394"/>
          <w:lang w:val="ru-RU"/>
        </w:rPr>
        <w:t xml:space="preserve">Платящие игроки делают покупки реже, но могут позволить себе более дорогие покупки.</w:t>
      </w:r>
      <w:r>
        <w:rPr>
          <w:i/>
          <w:color w:val="0b5394"/>
          <w:highlight w:val="none"/>
          <w:lang w:val="ru-RU"/>
        </w:rPr>
        <w:t xml:space="preserve"> Неплатящие игроки совершают более мелкие и частые покупки.</w:t>
      </w:r>
      <w:r>
        <w:rPr>
          <w:i/>
          <w:color w:val="0b5394"/>
          <w:highlight w:val="none"/>
          <w:lang w:val="ru-RU"/>
        </w:rPr>
      </w:r>
      <w:r>
        <w:rPr>
          <w:bCs/>
          <w:i/>
          <w:color w:val="0b5394"/>
          <w:highlight w:val="none"/>
          <w:lang w:val="ru-RU"/>
        </w:rPr>
      </w:r>
    </w:p>
    <w:p>
      <w:pPr>
        <w:spacing w:before="240" w:after="240"/>
        <w:rPr>
          <w:lang w:val="ru-RU"/>
        </w:rPr>
      </w:pPr>
      <w:r>
        <w:rPr>
          <w:i/>
          <w:color w:val="0b5394"/>
          <w:highlight w:val="none"/>
          <w:lang w:val="ru-RU"/>
        </w:rPr>
        <w:t xml:space="preserve">В основном покупаются две единицы эпических предметов (0,976 от всех проданных предметов). Это приводит к снижению покупок остальных предметов, а следовательно к снижению покупок в принципе. Необходимо перераспределить баланс между эпическими предметами.</w:t>
      </w:r>
      <w:r>
        <w:rPr>
          <w:i/>
          <w:color w:val="0b5394"/>
          <w:highlight w:val="none"/>
          <w:lang w:val="ru-RU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ru-RU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6">
    <w:name w:val="Heading 1 Char"/>
    <w:basedOn w:val="843"/>
    <w:link w:val="837"/>
    <w:uiPriority w:val="9"/>
    <w:rPr>
      <w:rFonts w:ascii="Arial" w:hAnsi="Arial" w:eastAsia="Arial" w:cs="Arial"/>
      <w:sz w:val="40"/>
      <w:szCs w:val="40"/>
    </w:rPr>
  </w:style>
  <w:style w:type="character" w:styleId="667">
    <w:name w:val="Heading 2 Char"/>
    <w:basedOn w:val="843"/>
    <w:link w:val="838"/>
    <w:uiPriority w:val="9"/>
    <w:rPr>
      <w:rFonts w:ascii="Arial" w:hAnsi="Arial" w:eastAsia="Arial" w:cs="Arial"/>
      <w:sz w:val="34"/>
    </w:rPr>
  </w:style>
  <w:style w:type="character" w:styleId="668">
    <w:name w:val="Heading 3 Char"/>
    <w:basedOn w:val="843"/>
    <w:link w:val="839"/>
    <w:uiPriority w:val="9"/>
    <w:rPr>
      <w:rFonts w:ascii="Arial" w:hAnsi="Arial" w:eastAsia="Arial" w:cs="Arial"/>
      <w:sz w:val="30"/>
      <w:szCs w:val="30"/>
    </w:rPr>
  </w:style>
  <w:style w:type="character" w:styleId="669">
    <w:name w:val="Heading 4 Char"/>
    <w:basedOn w:val="843"/>
    <w:link w:val="840"/>
    <w:uiPriority w:val="9"/>
    <w:rPr>
      <w:rFonts w:ascii="Arial" w:hAnsi="Arial" w:eastAsia="Arial" w:cs="Arial"/>
      <w:b/>
      <w:bCs/>
      <w:sz w:val="26"/>
      <w:szCs w:val="26"/>
    </w:rPr>
  </w:style>
  <w:style w:type="character" w:styleId="670">
    <w:name w:val="Heading 5 Char"/>
    <w:basedOn w:val="843"/>
    <w:link w:val="841"/>
    <w:uiPriority w:val="9"/>
    <w:rPr>
      <w:rFonts w:ascii="Arial" w:hAnsi="Arial" w:eastAsia="Arial" w:cs="Arial"/>
      <w:b/>
      <w:bCs/>
      <w:sz w:val="24"/>
      <w:szCs w:val="24"/>
    </w:rPr>
  </w:style>
  <w:style w:type="character" w:styleId="671">
    <w:name w:val="Heading 6 Char"/>
    <w:basedOn w:val="843"/>
    <w:link w:val="842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basedOn w:val="843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basedOn w:val="843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basedOn w:val="843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List Paragraph"/>
    <w:basedOn w:val="836"/>
    <w:uiPriority w:val="34"/>
    <w:qFormat/>
    <w:pPr>
      <w:contextualSpacing/>
      <w:ind w:left="720"/>
    </w:pPr>
  </w:style>
  <w:style w:type="paragraph" w:styleId="679">
    <w:name w:val="No Spacing"/>
    <w:uiPriority w:val="1"/>
    <w:qFormat/>
    <w:pPr>
      <w:spacing w:before="0" w:after="0" w:line="240" w:lineRule="auto"/>
    </w:pPr>
  </w:style>
  <w:style w:type="character" w:styleId="680">
    <w:name w:val="Title Char"/>
    <w:basedOn w:val="843"/>
    <w:link w:val="847"/>
    <w:uiPriority w:val="10"/>
    <w:rPr>
      <w:sz w:val="48"/>
      <w:szCs w:val="48"/>
    </w:rPr>
  </w:style>
  <w:style w:type="character" w:styleId="681">
    <w:name w:val="Subtitle Char"/>
    <w:basedOn w:val="843"/>
    <w:link w:val="848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3"/>
    <w:link w:val="686"/>
    <w:uiPriority w:val="99"/>
  </w:style>
  <w:style w:type="paragraph" w:styleId="688">
    <w:name w:val="Footer"/>
    <w:basedOn w:val="836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3"/>
    <w:link w:val="688"/>
    <w:uiPriority w:val="99"/>
  </w:style>
  <w:style w:type="paragraph" w:styleId="690">
    <w:name w:val="Caption"/>
    <w:basedOn w:val="836"/>
    <w:next w:val="8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2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3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4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5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6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7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9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0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1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2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3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4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6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7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8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9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0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1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basedOn w:val="843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basedOn w:val="843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</w:style>
  <w:style w:type="paragraph" w:styleId="837">
    <w:name w:val="Heading 1"/>
    <w:basedOn w:val="836"/>
    <w:next w:val="836"/>
    <w:uiPriority w:val="9"/>
    <w:qFormat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838">
    <w:name w:val="Heading 2"/>
    <w:basedOn w:val="836"/>
    <w:next w:val="836"/>
    <w:uiPriority w:val="9"/>
    <w:unhideWhenUsed/>
    <w:qFormat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839">
    <w:name w:val="Heading 3"/>
    <w:basedOn w:val="836"/>
    <w:next w:val="836"/>
    <w:uiPriority w:val="9"/>
    <w:unhideWhenUsed/>
    <w:qFormat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840">
    <w:name w:val="Heading 4"/>
    <w:basedOn w:val="836"/>
    <w:next w:val="836"/>
    <w:uiPriority w:val="9"/>
    <w:unhideWhenUsed/>
    <w:qFormat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841">
    <w:name w:val="Heading 5"/>
    <w:basedOn w:val="836"/>
    <w:next w:val="836"/>
    <w:uiPriority w:val="9"/>
    <w:semiHidden/>
    <w:unhideWhenUsed/>
    <w:qFormat/>
    <w:pPr>
      <w:keepLines/>
      <w:keepNext/>
      <w:spacing w:before="240" w:after="80"/>
      <w:outlineLvl w:val="4"/>
    </w:pPr>
    <w:rPr>
      <w:color w:val="666666"/>
    </w:rPr>
  </w:style>
  <w:style w:type="paragraph" w:styleId="842">
    <w:name w:val="Heading 6"/>
    <w:basedOn w:val="836"/>
    <w:next w:val="836"/>
    <w:uiPriority w:val="9"/>
    <w:semiHidden/>
    <w:unhideWhenUsed/>
    <w:qFormat/>
    <w:pPr>
      <w:keepLines/>
      <w:keepNext/>
      <w:spacing w:before="240" w:after="80"/>
      <w:outlineLvl w:val="5"/>
    </w:pPr>
    <w:rPr>
      <w:i/>
      <w:color w:val="666666"/>
    </w:rPr>
  </w:style>
  <w:style w:type="character" w:styleId="843" w:default="1">
    <w:name w:val="Default Paragraph Font"/>
    <w:uiPriority w:val="1"/>
    <w:semiHidden/>
    <w:unhideWhenUsed/>
  </w:style>
  <w:style w:type="table" w:styleId="8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5" w:default="1">
    <w:name w:val="No List"/>
    <w:uiPriority w:val="99"/>
    <w:semiHidden/>
    <w:unhideWhenUsed/>
  </w:style>
  <w:style w:type="table" w:styleId="846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47">
    <w:name w:val="Title"/>
    <w:basedOn w:val="836"/>
    <w:next w:val="836"/>
    <w:uiPriority w:val="10"/>
    <w:qFormat/>
    <w:pPr>
      <w:keepLines/>
      <w:keepNext/>
      <w:spacing w:after="60"/>
    </w:pPr>
    <w:rPr>
      <w:sz w:val="52"/>
      <w:szCs w:val="52"/>
    </w:rPr>
  </w:style>
  <w:style w:type="paragraph" w:styleId="848">
    <w:name w:val="Subtitle"/>
    <w:basedOn w:val="836"/>
    <w:next w:val="836"/>
    <w:uiPriority w:val="11"/>
    <w:qFormat/>
    <w:pPr>
      <w:keepLines/>
      <w:keepNext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Дерновой</cp:lastModifiedBy>
  <cp:revision>5</cp:revision>
  <dcterms:created xsi:type="dcterms:W3CDTF">2025-03-04T07:23:00Z</dcterms:created>
  <dcterms:modified xsi:type="dcterms:W3CDTF">2025-03-04T16:55:05Z</dcterms:modified>
</cp:coreProperties>
</file>