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EE31C7">
      <w:pPr>
        <w:widowControl w:val="false"/>
        <w:pBdr/>
        <w:spacing/>
        <w:ind w:left="352"/>
        <w:jc w:val="center"/>
        <w:rPr>
          <w:rFonts w:eastAsia="Calibri"/>
          <w:b/>
          <w:sz w:val="32"/>
          <w:lang w:eastAsia="uk-UA"/>
        </w:rPr>
      </w:pPr>
      <w:r>
        <w:rPr>
          <w:rFonts w:eastAsia="Calibri"/>
          <w:lang w:eastAsia="uk-UA"/>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6291580</wp:posOffset>
                </wp:positionH>
                <wp:positionV relativeFrom="paragraph">
                  <wp:posOffset>-466725</wp:posOffset>
                </wp:positionV>
                <wp:extent cx="283210" cy="304800"/>
                <wp:effectExtent l="0" t="0" r="21590" b="19050"/>
                <wp:wrapNone/>
                <wp:docPr id="1" name="Rectangle 2"/>
                <wp:cNvGraphicFramePr/>
                <a:graphic xmlns:a="http://schemas.openxmlformats.org/drawingml/2006/main">
                  <a:graphicData uri="http://schemas.microsoft.com/office/word/2010/wordprocessingShape">
                    <wps:wsp>
                      <wps:cNvPr id="1912169878" name=""/>
                      <wps:cNvSpPr>
                        <a:spLocks noChangeArrowheads="1"/>
                      </wps:cNvSpPr>
                      <wps:spPr bwMode="auto">
                        <a:xfrm>
                          <a:off x="0" y="0"/>
                          <a:ext cx="283209" cy="304799"/>
                        </a:xfrm>
                        <a:prstGeom prst="rect">
                          <a:avLst/>
                        </a:prstGeom>
                        <a:solidFill>
                          <a:srgbClr val="FFFFFF"/>
                        </a:solidFill>
                        <a:ln w="9525">
                          <a:solidFill>
                            <a:srgbClr val="FFFFFF"/>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1" type="#_x0000_t1" style="position:absolute;z-index:251662336;o:allowoverlap:true;o:allowincell:true;mso-position-horizontal-relative:text;margin-left:495.40pt;mso-position-horizontal:absolute;mso-position-vertical-relative:text;margin-top:-36.75pt;mso-position-vertical:absolute;width:22.30pt;height:24.00pt;mso-wrap-distance-left:9.00pt;mso-wrap-distance-top:0.00pt;mso-wrap-distance-right:9.00pt;mso-wrap-distance-bottom:0.00pt;visibility:visible;" fillcolor="#FFFFFF" strokecolor="#FFFFFF" strokeweight="0.75pt"/>
            </w:pict>
          </mc:Fallback>
        </mc:AlternateContent>
      </w:r>
      <w:r>
        <w:rPr>
          <w:rFonts w:eastAsia="Calibri"/>
          <w:b/>
          <w:sz w:val="32"/>
          <w:lang w:eastAsia="uk-UA"/>
        </w:rPr>
        <w:t xml:space="preserve">Київський національний університет імені Тараса Шевченка</w:t>
      </w:r>
      <w:r>
        <w:rPr>
          <w:rFonts w:eastAsia="Calibri"/>
          <w:b/>
          <w:sz w:val="32"/>
          <w:lang w:eastAsia="uk-UA"/>
        </w:rPr>
      </w:r>
      <w:r>
        <w:rPr>
          <w:rFonts w:eastAsia="Calibri"/>
          <w:b/>
          <w:sz w:val="32"/>
          <w:lang w:eastAsia="uk-UA"/>
        </w:rPr>
      </w:r>
    </w:p>
    <w:p w14:paraId="66A418A3">
      <w:pPr>
        <w:widowControl w:val="false"/>
        <w:pBdr/>
        <w:spacing/>
        <w:ind w:left="352"/>
        <w:jc w:val="center"/>
        <w:rPr>
          <w:rFonts w:eastAsia="Calibri"/>
          <w:lang w:eastAsia="uk-UA"/>
        </w:rPr>
      </w:pPr>
      <w:r>
        <w:rPr>
          <w:rFonts w:eastAsia="Calibri"/>
          <w:lang w:eastAsia="uk-UA"/>
        </w:rPr>
        <w:t xml:space="preserve">Факультет інформаційних технологій</w:t>
      </w:r>
      <w:r>
        <w:rPr>
          <w:rFonts w:eastAsia="Calibri"/>
          <w:lang w:eastAsia="uk-UA"/>
        </w:rPr>
      </w:r>
      <w:r>
        <w:rPr>
          <w:rFonts w:eastAsia="Calibri"/>
          <w:lang w:eastAsia="uk-UA"/>
        </w:rPr>
      </w:r>
    </w:p>
    <w:p w14:paraId="1B9B0719">
      <w:pPr>
        <w:pBdr/>
        <w:spacing/>
        <w:ind/>
        <w:jc w:val="center"/>
        <w:rPr>
          <w:rFonts w:eastAsia="Times New Roman"/>
          <w:szCs w:val="20"/>
        </w:rPr>
      </w:pPr>
      <w:r>
        <w:rPr>
          <w:rFonts w:eastAsia="Times New Roman"/>
          <w:szCs w:val="20"/>
        </w:rPr>
        <w:t xml:space="preserve">Кафедра програмних систем і технологій</w:t>
      </w:r>
      <w:r>
        <w:rPr>
          <w:rFonts w:eastAsia="Times New Roman"/>
          <w:szCs w:val="20"/>
        </w:rPr>
      </w:r>
      <w:r>
        <w:rPr>
          <w:rFonts w:eastAsia="Times New Roman"/>
          <w:szCs w:val="20"/>
        </w:rPr>
      </w:r>
    </w:p>
    <w:p w14:paraId="0673E475">
      <w:pPr>
        <w:pBdr/>
        <w:spacing w:line="300" w:lineRule="atLeast"/>
        <w:ind w:firstLine="0"/>
        <w:rPr>
          <w:rFonts w:eastAsia="Times New Roman"/>
          <w:szCs w:val="20"/>
        </w:rPr>
      </w:pPr>
      <w:r>
        <w:rPr>
          <w:rFonts w:eastAsia="Times New Roman"/>
          <w:szCs w:val="20"/>
        </w:rPr>
      </w:r>
      <w:r>
        <w:rPr>
          <w:rFonts w:eastAsia="Times New Roman"/>
          <w:szCs w:val="20"/>
        </w:rPr>
      </w:r>
      <w:r>
        <w:rPr>
          <w:rFonts w:eastAsia="Times New Roman"/>
          <w:szCs w:val="20"/>
        </w:rPr>
      </w:r>
    </w:p>
    <w:p w14:paraId="3E2C711D">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7805D480">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73DE136B">
      <w:pPr>
        <w:pBdr/>
        <w:spacing w:line="300" w:lineRule="atLeast"/>
        <w:ind/>
        <w:jc w:val="center"/>
        <w:rPr>
          <w:rFonts w:eastAsia="Times New Roman"/>
          <w:b/>
          <w:sz w:val="32"/>
          <w:szCs w:val="32"/>
        </w:rPr>
      </w:pPr>
      <w:r>
        <w:rPr>
          <w:rFonts w:eastAsia="Times New Roman"/>
          <w:b/>
          <w:sz w:val="32"/>
          <w:szCs w:val="32"/>
        </w:rPr>
      </w:r>
      <w:r>
        <w:rPr>
          <w:rFonts w:eastAsia="Times New Roman"/>
          <w:b/>
          <w:sz w:val="32"/>
          <w:szCs w:val="32"/>
        </w:rPr>
        <w:t xml:space="preserve">МАГІСТЕРСЬКА</w:t>
      </w:r>
      <w:r>
        <w:rPr>
          <w:rFonts w:eastAsia="Times New Roman"/>
          <w:b/>
          <w:sz w:val="32"/>
          <w:szCs w:val="32"/>
          <w:lang w:val="uk-UA"/>
        </w:rPr>
        <w:t xml:space="preserve"> КУРСОВА</w:t>
      </w:r>
      <w:r>
        <w:rPr>
          <w:rFonts w:eastAsia="Times New Roman"/>
          <w:b/>
          <w:sz w:val="32"/>
          <w:szCs w:val="32"/>
        </w:rPr>
        <w:t xml:space="preserve"> РОБОТА</w:t>
      </w:r>
      <w:r>
        <w:rPr>
          <w:rFonts w:eastAsia="Times New Roman"/>
          <w:b/>
          <w:sz w:val="32"/>
          <w:szCs w:val="32"/>
        </w:rPr>
      </w:r>
      <w:r>
        <w:rPr>
          <w:rFonts w:eastAsia="Times New Roman"/>
          <w:b/>
          <w:sz w:val="32"/>
          <w:szCs w:val="32"/>
        </w:rPr>
      </w:r>
    </w:p>
    <w:p w14:paraId="77AA8EF8">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2F97B257">
      <w:pPr>
        <w:pBdr/>
        <w:spacing/>
        <w:ind/>
        <w:jc w:val="center"/>
        <w:rPr>
          <w:rFonts w:eastAsia="Times New Roman"/>
          <w:caps/>
          <w:sz w:val="32"/>
          <w:szCs w:val="32"/>
          <w:u w:val="single"/>
        </w:rPr>
      </w:pPr>
      <w:r>
        <w:rPr>
          <w:rFonts w:eastAsia="Times New Roman"/>
          <w:b/>
          <w:sz w:val="32"/>
          <w:szCs w:val="32"/>
        </w:rPr>
        <w:t xml:space="preserve">Тема:</w:t>
      </w:r>
      <w:r>
        <w:rPr>
          <w:rFonts w:eastAsia="Times New Roman"/>
        </w:rPr>
        <w:t xml:space="preserve"> </w:t>
      </w:r>
      <w:r>
        <w:rPr>
          <w:rFonts w:eastAsia="Times New Roman"/>
          <w:caps/>
          <w:sz w:val="32"/>
          <w:szCs w:val="32"/>
          <w:u w:val="single"/>
        </w:rPr>
        <w:t xml:space="preserve">“</w:t>
      </w:r>
      <w:r>
        <w:rPr>
          <w:rFonts w:eastAsia="Times New Roman"/>
          <w:sz w:val="32"/>
          <w:szCs w:val="32"/>
          <w:u w:val="single"/>
        </w:rPr>
        <w:t xml:space="preserve">М</w:t>
      </w:r>
      <w:r>
        <w:rPr>
          <w:rFonts w:eastAsia="Times New Roman"/>
          <w:sz w:val="32"/>
          <w:szCs w:val="32"/>
          <w:u w:val="single"/>
        </w:rPr>
        <w:t xml:space="preserve">етоди та засоби штучного інтелекту для розпізнавання інформаційних фейків і протидії дезінформації в соціальних мережах</w:t>
      </w:r>
      <w:r>
        <w:rPr>
          <w:rFonts w:eastAsia="Times New Roman"/>
          <w:caps/>
          <w:sz w:val="32"/>
          <w:szCs w:val="32"/>
          <w:u w:val="single"/>
        </w:rPr>
        <w:t xml:space="preserve">”</w:t>
      </w:r>
      <w:r>
        <w:rPr>
          <w:rFonts w:eastAsia="Times New Roman"/>
          <w:caps/>
          <w:sz w:val="32"/>
          <w:szCs w:val="32"/>
          <w:u w:val="single"/>
        </w:rPr>
      </w:r>
      <w:r>
        <w:rPr>
          <w:rFonts w:eastAsia="Times New Roman"/>
          <w:caps/>
          <w:sz w:val="32"/>
          <w:szCs w:val="32"/>
          <w:u w:val="single"/>
        </w:rPr>
      </w:r>
    </w:p>
    <w:p w14:paraId="69A92163">
      <w:pPr>
        <w:pBdr/>
        <w:spacing w:line="192" w:lineRule="auto"/>
        <w:ind/>
        <w:jc w:val="center"/>
        <w:rPr>
          <w:rFonts w:eastAsia="Calibri"/>
          <w:i/>
          <w:sz w:val="24"/>
          <w:szCs w:val="24"/>
          <w:lang w:eastAsia="ru-RU"/>
        </w:rPr>
      </w:pPr>
      <w:r>
        <w:rPr>
          <w:rFonts w:eastAsia="Calibri"/>
          <w:i/>
          <w:sz w:val="24"/>
          <w:szCs w:val="24"/>
          <w:lang w:eastAsia="ru-RU"/>
        </w:rPr>
      </w:r>
      <w:r>
        <w:rPr>
          <w:rFonts w:eastAsia="Calibri"/>
          <w:i/>
          <w:sz w:val="24"/>
          <w:szCs w:val="24"/>
          <w:lang w:eastAsia="ru-RU"/>
        </w:rPr>
      </w:r>
      <w:r>
        <w:rPr>
          <w:rFonts w:eastAsia="Calibri"/>
          <w:i/>
          <w:sz w:val="24"/>
          <w:szCs w:val="24"/>
          <w:lang w:eastAsia="ru-RU"/>
        </w:rPr>
      </w:r>
    </w:p>
    <w:p w14:paraId="7E6ACC70">
      <w:pPr>
        <w:pBdr/>
        <w:spacing w:line="192" w:lineRule="auto"/>
        <w:ind/>
        <w:jc w:val="center"/>
        <w:rPr>
          <w:rFonts w:eastAsia="Calibri"/>
          <w:i/>
          <w:sz w:val="24"/>
          <w:szCs w:val="24"/>
          <w:lang w:eastAsia="ru-RU"/>
        </w:rPr>
      </w:pPr>
      <w:r>
        <w:rPr>
          <w:rFonts w:eastAsia="Calibri"/>
          <w:i/>
          <w:sz w:val="24"/>
          <w:szCs w:val="24"/>
          <w:lang w:eastAsia="ru-RU"/>
        </w:rPr>
      </w:r>
      <w:r>
        <w:rPr>
          <w:rFonts w:eastAsia="Calibri"/>
          <w:i/>
          <w:sz w:val="24"/>
          <w:szCs w:val="24"/>
          <w:lang w:eastAsia="ru-RU"/>
        </w:rPr>
      </w:r>
      <w:r>
        <w:rPr>
          <w:rFonts w:eastAsia="Calibri"/>
          <w:i/>
          <w:sz w:val="24"/>
          <w:szCs w:val="24"/>
          <w:lang w:eastAsia="ru-RU"/>
        </w:rPr>
      </w:r>
    </w:p>
    <w:p w14:paraId="530CC989">
      <w:pPr>
        <w:pBdr/>
        <w:spacing w:line="300" w:lineRule="atLeast"/>
        <w:ind/>
        <w:jc w:val="center"/>
        <w:rPr>
          <w:rFonts w:eastAsia="Times New Roman"/>
          <w:szCs w:val="20"/>
        </w:rPr>
      </w:pPr>
      <w:r>
        <w:rPr>
          <w:rFonts w:eastAsia="Times New Roman"/>
          <w:b/>
        </w:rPr>
        <w:t xml:space="preserve">Спеціальність</w:t>
      </w:r>
      <w:r>
        <w:rPr>
          <w:rFonts w:eastAsia="Times New Roman"/>
        </w:rPr>
        <w:t xml:space="preserve"> </w:t>
      </w:r>
      <w:r>
        <w:rPr>
          <w:rFonts w:eastAsia="Times New Roman"/>
          <w:b/>
        </w:rPr>
        <w:t xml:space="preserve">– </w:t>
      </w:r>
      <w:r>
        <w:rPr>
          <w:rFonts w:eastAsia="Times New Roman"/>
        </w:rPr>
        <w:t xml:space="preserve">121 “Інженерія програмного забезпечення”</w:t>
      </w:r>
      <w:r>
        <w:rPr>
          <w:rFonts w:eastAsia="Times New Roman"/>
          <w:szCs w:val="20"/>
        </w:rPr>
      </w:r>
      <w:r>
        <w:rPr>
          <w:rFonts w:eastAsia="Times New Roman"/>
          <w:szCs w:val="20"/>
        </w:rPr>
      </w:r>
    </w:p>
    <w:p w14:paraId="47870ED5">
      <w:pPr>
        <w:pBdr/>
        <w:spacing w:line="300" w:lineRule="atLeast"/>
        <w:ind/>
        <w:rPr>
          <w:rFonts w:eastAsia="Times New Roman"/>
          <w:szCs w:val="20"/>
          <w:lang w:eastAsia="uk-UA"/>
        </w:rPr>
      </w:pPr>
      <w:r>
        <w:rPr>
          <w:rFonts w:eastAsia="Times New Roman"/>
          <w:szCs w:val="20"/>
          <w:lang w:eastAsia="uk-UA"/>
        </w:rPr>
      </w:r>
      <w:r>
        <w:rPr>
          <w:rFonts w:eastAsia="Times New Roman"/>
          <w:szCs w:val="20"/>
          <w:lang w:eastAsia="uk-UA"/>
        </w:rPr>
      </w:r>
      <w:r>
        <w:rPr>
          <w:rFonts w:eastAsia="Times New Roman"/>
          <w:szCs w:val="20"/>
          <w:lang w:eastAsia="uk-UA"/>
        </w:rPr>
      </w:r>
    </w:p>
    <w:p w14:paraId="013ADC2B">
      <w:pPr>
        <w:pBdr/>
        <w:spacing w:line="300" w:lineRule="atLeast"/>
        <w:ind/>
        <w:jc w:val="center"/>
        <w:rPr>
          <w:rFonts w:eastAsia="Times New Roman"/>
          <w:b/>
        </w:rPr>
      </w:pPr>
      <w:r>
        <w:rPr>
          <w:rFonts w:eastAsia="Times New Roman"/>
          <w:b/>
        </w:rPr>
        <w:t xml:space="preserve">ПОЯСНЮВАЛЬНА ЗАПИСКА</w:t>
      </w:r>
      <w:r>
        <w:rPr>
          <w:rFonts w:eastAsia="Times New Roman"/>
          <w:b/>
        </w:rPr>
      </w:r>
      <w:r>
        <w:rPr>
          <w:rFonts w:eastAsia="Times New Roman"/>
          <w:b/>
        </w:rPr>
      </w:r>
    </w:p>
    <w:p w14:paraId="02CC8E88">
      <w:pPr>
        <w:pBdr/>
        <w:spacing w:line="300" w:lineRule="atLeast"/>
        <w:ind/>
        <w:rPr>
          <w:rFonts w:eastAsia="Times New Roman"/>
          <w:szCs w:val="20"/>
          <w:lang w:eastAsia="uk-UA"/>
        </w:rPr>
      </w:pPr>
      <w:r>
        <w:rPr>
          <w:rFonts w:eastAsia="Times New Roman"/>
          <w:szCs w:val="20"/>
          <w:lang w:eastAsia="uk-UA"/>
        </w:rPr>
      </w:r>
      <w:r>
        <w:rPr>
          <w:rFonts w:eastAsia="Times New Roman"/>
          <w:szCs w:val="20"/>
          <w:lang w:eastAsia="uk-UA"/>
        </w:rPr>
      </w:r>
      <w:r>
        <w:rPr>
          <w:rFonts w:eastAsia="Times New Roman"/>
          <w:szCs w:val="20"/>
          <w:lang w:eastAsia="uk-UA"/>
        </w:rPr>
      </w:r>
    </w:p>
    <w:p w14:paraId="41D9BA84">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tbl>
      <w:tblPr>
        <w:tblW w:w="10756" w:type="dxa"/>
        <w:tblBorders/>
        <w:tblLook w:val="00A0" w:firstRow="1" w:lastRow="0" w:firstColumn="1" w:lastColumn="0" w:noHBand="0" w:noVBand="0"/>
      </w:tblPr>
      <w:tblGrid>
        <w:gridCol w:w="5130"/>
        <w:gridCol w:w="5626"/>
      </w:tblGrid>
      <w:tr>
        <w:trPr>
          <w:trHeight w:val="5576"/>
        </w:trPr>
        <w:tc>
          <w:tcPr>
            <w:tcBorders/>
            <w:tcW w:w="5130" w:type="dxa"/>
          </w:tcPr>
          <w:p w14:paraId="10A66586">
            <w:pPr>
              <w:pBdr/>
              <w:tabs>
                <w:tab w:val="left" w:leader="none" w:pos="3119"/>
              </w:tabs>
              <w:spacing w:line="300" w:lineRule="atLeast"/>
              <w:ind/>
              <w:jc w:val="left"/>
              <w:rPr>
                <w:rFonts w:eastAsia="Times New Roman"/>
                <w:szCs w:val="20"/>
              </w:rPr>
            </w:pPr>
            <w:r>
              <w:rPr>
                <w:rFonts w:eastAsia="Times New Roman"/>
                <w:szCs w:val="20"/>
              </w:rPr>
            </w:r>
            <w:r>
              <w:rPr>
                <w:rFonts w:eastAsia="Times New Roman"/>
                <w:szCs w:val="20"/>
              </w:rPr>
            </w:r>
            <w:r>
              <w:rPr>
                <w:rFonts w:eastAsia="Times New Roman"/>
                <w:szCs w:val="20"/>
              </w:rPr>
            </w:r>
          </w:p>
        </w:tc>
        <w:tc>
          <w:tcPr>
            <w:tcBorders/>
            <w:tcW w:w="5626" w:type="dxa"/>
          </w:tcPr>
          <w:p w14:paraId="3E2D670E">
            <w:pPr>
              <w:pBdr/>
              <w:spacing w:line="240" w:lineRule="auto"/>
              <w:ind w:hanging="2886" w:left="2886"/>
              <w:jc w:val="left"/>
              <w:rPr>
                <w:rFonts w:eastAsia="Times New Roman"/>
                <w:b/>
                <w:sz w:val="32"/>
                <w:szCs w:val="20"/>
              </w:rPr>
            </w:pPr>
            <w:r>
              <w:rPr>
                <w:rFonts w:eastAsia="Times New Roman"/>
                <w:b/>
                <w:sz w:val="32"/>
                <w:szCs w:val="20"/>
              </w:rPr>
              <w:t xml:space="preserve">Студент</w:t>
            </w:r>
            <w:r>
              <w:rPr>
                <w:rFonts w:eastAsia="Times New Roman"/>
                <w:b/>
                <w:sz w:val="32"/>
                <w:szCs w:val="20"/>
              </w:rPr>
            </w:r>
            <w:r>
              <w:rPr>
                <w:rFonts w:eastAsia="Times New Roman"/>
                <w:b/>
                <w:sz w:val="32"/>
                <w:szCs w:val="20"/>
              </w:rPr>
            </w:r>
          </w:p>
          <w:p w14:paraId="427C40AB">
            <w:pPr>
              <w:pBdr/>
              <w:tabs>
                <w:tab w:val="left" w:leader="none" w:pos="3261"/>
              </w:tabs>
              <w:spacing w:line="240" w:lineRule="auto"/>
              <w:ind w:hanging="2886" w:left="2886"/>
              <w:jc w:val="left"/>
              <w:rPr>
                <w:rFonts w:eastAsia="Times New Roman"/>
                <w:b/>
                <w:sz w:val="22"/>
                <w:szCs w:val="22"/>
              </w:rPr>
            </w:pPr>
            <w:r>
              <w:rPr>
                <w:rFonts w:eastAsia="Times New Roman"/>
                <w:b/>
                <w:sz w:val="22"/>
                <w:szCs w:val="22"/>
              </w:rPr>
              <w:t xml:space="preserve">ІПЗм-</w:t>
            </w:r>
            <w:r>
              <w:rPr>
                <w:rFonts w:eastAsia="Times New Roman"/>
                <w:b/>
                <w:sz w:val="22"/>
                <w:szCs w:val="22"/>
                <w:shd w:val="clear" w:color="auto" w:fill="ffffff" w:themeFill="background1"/>
                <w:lang w:val="uk-UA"/>
              </w:rPr>
              <w:t xml:space="preserve">1</w:t>
            </w:r>
            <w:r>
              <w:rPr>
                <w:rFonts w:eastAsia="Times New Roman"/>
                <w:b/>
                <w:sz w:val="22"/>
                <w:szCs w:val="22"/>
                <w:lang w:val="uk-UA"/>
              </w:rPr>
              <w:t xml:space="preserve">2</w:t>
            </w:r>
            <w:r>
              <w:rPr>
                <w:rFonts w:eastAsia="Times New Roman"/>
                <w:b/>
                <w:sz w:val="22"/>
                <w:szCs w:val="22"/>
              </w:rPr>
              <w:t xml:space="preserve"> _____________ /</w:t>
            </w:r>
            <w:r>
              <w:rPr>
                <w:rFonts w:eastAsia="Times New Roman"/>
                <w:b/>
                <w:sz w:val="22"/>
                <w:szCs w:val="22"/>
                <w:lang w:val="uk-UA"/>
              </w:rPr>
              <w:t xml:space="preserve">Павло</w:t>
            </w:r>
            <w:r>
              <w:rPr>
                <w:rFonts w:eastAsia="Times New Roman"/>
                <w:b/>
                <w:sz w:val="22"/>
                <w:szCs w:val="22"/>
              </w:rPr>
              <w:t xml:space="preserve"> </w:t>
            </w:r>
            <w:r>
              <w:rPr>
                <w:rFonts w:eastAsia="Times New Roman"/>
                <w:b/>
                <w:sz w:val="22"/>
                <w:szCs w:val="22"/>
                <w:lang w:val="uk-UA"/>
              </w:rPr>
              <w:t xml:space="preserve">ЮРЧЕНКО</w:t>
            </w:r>
            <w:r>
              <w:rPr>
                <w:rFonts w:eastAsia="Times New Roman"/>
                <w:b/>
                <w:sz w:val="22"/>
                <w:szCs w:val="22"/>
              </w:rPr>
              <w:t xml:space="preserve">/</w:t>
            </w:r>
            <w:r>
              <w:rPr>
                <w:rFonts w:eastAsia="Times New Roman"/>
                <w:b/>
                <w:sz w:val="22"/>
                <w:szCs w:val="22"/>
              </w:rPr>
            </w:r>
            <w:r>
              <w:rPr>
                <w:rFonts w:eastAsia="Times New Roman"/>
                <w:b/>
                <w:sz w:val="22"/>
                <w:szCs w:val="22"/>
              </w:rPr>
            </w:r>
          </w:p>
          <w:p w14:paraId="3A7C8C8C">
            <w:pPr>
              <w:pBdr/>
              <w:spacing w:line="240" w:lineRule="auto"/>
              <w:ind w:hanging="2886" w:left="2886"/>
              <w:jc w:val="left"/>
              <w:rPr>
                <w:rFonts w:eastAsia="Times New Roman"/>
                <w:b/>
              </w:rPr>
            </w:pPr>
            <w:r>
              <w:rPr>
                <w:rFonts w:eastAsia="Times New Roman"/>
                <w:b/>
              </w:rPr>
            </w:r>
            <w:r>
              <w:rPr>
                <w:rFonts w:eastAsia="Times New Roman"/>
                <w:b/>
              </w:rPr>
            </w:r>
            <w:r>
              <w:rPr>
                <w:rFonts w:eastAsia="Times New Roman"/>
                <w:b/>
              </w:rPr>
            </w:r>
          </w:p>
          <w:p w14:paraId="1E1797CC">
            <w:pPr>
              <w:pBdr/>
              <w:spacing w:after="240" w:line="240" w:lineRule="auto"/>
              <w:ind w:hanging="2886" w:left="2886"/>
              <w:jc w:val="left"/>
              <w:rPr>
                <w:rFonts w:eastAsia="Times New Roman"/>
                <w:b/>
              </w:rPr>
            </w:pPr>
            <w:r>
              <w:rPr>
                <w:rFonts w:eastAsia="Times New Roman"/>
                <w:b/>
              </w:rPr>
              <w:t xml:space="preserve">Науковий керівник </w:t>
            </w:r>
            <w:r>
              <w:rPr>
                <w:rFonts w:eastAsia="Times New Roman"/>
                <w:b/>
              </w:rPr>
            </w:r>
            <w:r>
              <w:rPr>
                <w:rFonts w:eastAsia="Times New Roman"/>
                <w:b/>
              </w:rPr>
            </w:r>
          </w:p>
          <w:p w14:paraId="455455C2">
            <w:pPr>
              <w:pBdr/>
              <w:tabs>
                <w:tab w:val="left" w:leader="none" w:pos="3119"/>
              </w:tabs>
              <w:spacing w:line="240" w:lineRule="auto"/>
              <w:ind w:hanging="2886" w:left="2886"/>
              <w:jc w:val="left"/>
              <w:rPr>
                <w:rFonts w:eastAsia="Times New Roman"/>
                <w:b/>
                <w:sz w:val="22"/>
                <w:szCs w:val="22"/>
              </w:rPr>
            </w:pPr>
            <w:r>
              <w:rPr>
                <w:rFonts w:eastAsia="Times New Roman"/>
                <w:b/>
                <w:sz w:val="22"/>
                <w:szCs w:val="22"/>
              </w:rPr>
              <w:t xml:space="preserve">к.т.н., доц. ___________ /</w:t>
            </w:r>
            <w:r>
              <w:rPr>
                <w:rFonts w:eastAsia="Times New Roman"/>
                <w:b/>
                <w:sz w:val="22"/>
                <w:szCs w:val="22"/>
              </w:rPr>
              <w:t xml:space="preserve">Тетяна КОВАЛЮК</w:t>
            </w:r>
            <w:r>
              <w:rPr>
                <w:rFonts w:eastAsia="Times New Roman"/>
                <w:b/>
                <w:sz w:val="22"/>
                <w:szCs w:val="22"/>
              </w:rPr>
              <w:t xml:space="preserve">/</w:t>
            </w:r>
            <w:r>
              <w:rPr>
                <w:rFonts w:eastAsia="Times New Roman"/>
                <w:b/>
                <w:sz w:val="22"/>
                <w:szCs w:val="22"/>
              </w:rPr>
            </w:r>
            <w:r>
              <w:rPr>
                <w:rFonts w:eastAsia="Times New Roman"/>
                <w:b/>
                <w:sz w:val="22"/>
                <w:szCs w:val="22"/>
              </w:rPr>
            </w:r>
          </w:p>
          <w:p w14:paraId="38F339C7">
            <w:pPr>
              <w:pBdr/>
              <w:spacing w:after="240" w:line="240" w:lineRule="auto"/>
              <w:ind w:hanging="2886" w:left="2886"/>
              <w:jc w:val="left"/>
              <w:rPr>
                <w:rFonts w:eastAsia="Times New Roman"/>
              </w:rPr>
            </w:pPr>
            <w:r>
              <w:rPr>
                <w:rFonts w:eastAsia="Times New Roman"/>
              </w:rPr>
            </w:r>
            <w:r>
              <w:rPr>
                <w:rFonts w:eastAsia="Times New Roman"/>
              </w:rPr>
            </w:r>
            <w:r>
              <w:rPr>
                <w:rFonts w:eastAsia="Times New Roman"/>
              </w:rPr>
            </w:r>
          </w:p>
          <w:p w14:paraId="6C1E0923">
            <w:pPr>
              <w:pBdr/>
              <w:spacing w:before="120" w:line="240" w:lineRule="auto"/>
              <w:ind w:firstLine="34"/>
              <w:jc w:val="left"/>
              <w:rPr>
                <w:rFonts w:eastAsia="Times New Roman"/>
                <w:b/>
              </w:rPr>
            </w:pPr>
            <w:r>
              <w:rPr>
                <w:rFonts w:eastAsia="Times New Roman"/>
                <w:b/>
              </w:rPr>
              <w:t xml:space="preserve">Консультант</w:t>
            </w:r>
            <w:r>
              <w:rPr>
                <w:rFonts w:eastAsia="Times New Roman"/>
                <w:b/>
              </w:rPr>
            </w:r>
            <w:r>
              <w:rPr>
                <w:rFonts w:eastAsia="Times New Roman"/>
                <w:b/>
              </w:rPr>
            </w:r>
          </w:p>
          <w:p w14:paraId="6018F469">
            <w:pPr>
              <w:pBdr/>
              <w:spacing w:line="240" w:lineRule="auto"/>
              <w:ind w:firstLine="0"/>
              <w:jc w:val="left"/>
              <w:rPr>
                <w:rFonts w:eastAsia="Times New Roman"/>
                <w:b/>
              </w:rPr>
            </w:pPr>
            <w:r>
              <w:rPr>
                <w:rFonts w:eastAsia="Times New Roman"/>
                <w:b/>
              </w:rPr>
              <w:t xml:space="preserve">з питань нормоконтролю</w:t>
            </w:r>
            <w:r>
              <w:rPr>
                <w:rFonts w:eastAsia="Times New Roman"/>
                <w:b/>
              </w:rPr>
            </w:r>
            <w:r>
              <w:rPr>
                <w:rFonts w:eastAsia="Times New Roman"/>
                <w:b/>
              </w:rPr>
            </w:r>
          </w:p>
          <w:p w14:paraId="53F384BF">
            <w:pPr>
              <w:pBdr/>
              <w:spacing w:line="240" w:lineRule="auto"/>
              <w:ind/>
              <w:jc w:val="left"/>
              <w:rPr>
                <w:rFonts w:eastAsia="Times New Roman"/>
                <w:sz w:val="18"/>
                <w:szCs w:val="18"/>
              </w:rPr>
            </w:pPr>
            <w:r>
              <w:rPr>
                <w:rFonts w:eastAsia="Times New Roman"/>
                <w:sz w:val="18"/>
                <w:szCs w:val="18"/>
              </w:rPr>
            </w:r>
            <w:r>
              <w:rPr>
                <w:rFonts w:eastAsia="Times New Roman"/>
                <w:sz w:val="18"/>
                <w:szCs w:val="18"/>
              </w:rPr>
            </w:r>
            <w:r>
              <w:rPr>
                <w:rFonts w:eastAsia="Times New Roman"/>
                <w:sz w:val="18"/>
                <w:szCs w:val="18"/>
              </w:rPr>
            </w:r>
          </w:p>
          <w:p w14:paraId="0DA7057C">
            <w:pPr>
              <w:pBdr/>
              <w:tabs>
                <w:tab w:val="left" w:leader="none" w:pos="3119"/>
              </w:tabs>
              <w:spacing w:line="240" w:lineRule="auto"/>
              <w:ind w:hanging="1008" w:left="1008"/>
              <w:jc w:val="left"/>
              <w:rPr>
                <w:rFonts w:eastAsia="Times New Roman"/>
                <w:b/>
                <w:sz w:val="22"/>
                <w:szCs w:val="22"/>
              </w:rPr>
            </w:pPr>
            <w:r>
              <w:rPr>
                <w:rFonts w:eastAsia="Times New Roman"/>
                <w:b/>
                <w:sz w:val="22"/>
                <w:szCs w:val="22"/>
              </w:rPr>
              <w:t xml:space="preserve">фахівець ____________ /Марина ШАТИРКО/</w:t>
            </w:r>
            <w:r>
              <w:rPr>
                <w:rFonts w:eastAsia="Times New Roman"/>
                <w:b/>
                <w:sz w:val="22"/>
                <w:szCs w:val="22"/>
              </w:rPr>
            </w:r>
            <w:r>
              <w:rPr>
                <w:rFonts w:eastAsia="Times New Roman"/>
                <w:b/>
                <w:sz w:val="22"/>
                <w:szCs w:val="22"/>
              </w:rPr>
            </w:r>
          </w:p>
          <w:p w14:paraId="73D7EF5B">
            <w:pPr>
              <w:pBdr/>
              <w:spacing w:after="240" w:line="240" w:lineRule="auto"/>
              <w:ind w:hanging="2886" w:left="2886"/>
              <w:jc w:val="left"/>
              <w:rPr>
                <w:rFonts w:eastAsia="Times New Roman"/>
              </w:rPr>
            </w:pPr>
            <w:r>
              <w:rPr>
                <w:rFonts w:eastAsia="Times New Roman"/>
              </w:rPr>
            </w:r>
            <w:r>
              <w:rPr>
                <w:rFonts w:eastAsia="Times New Roman"/>
              </w:rPr>
            </w:r>
            <w:r>
              <w:rPr>
                <w:rFonts w:eastAsia="Times New Roman"/>
              </w:rPr>
            </w:r>
          </w:p>
          <w:p w14:paraId="033985FA">
            <w:pPr>
              <w:pBdr/>
              <w:spacing w:line="240" w:lineRule="auto"/>
              <w:ind w:hanging="2886" w:left="2886"/>
              <w:jc w:val="left"/>
              <w:rPr>
                <w:rFonts w:eastAsia="Times New Roman"/>
              </w:rPr>
            </w:pPr>
            <w:r>
              <w:rPr>
                <w:rFonts w:eastAsia="Times New Roman"/>
              </w:rPr>
              <w:t xml:space="preserve">Допускається до захисту</w:t>
            </w:r>
            <w:r>
              <w:rPr>
                <w:rFonts w:eastAsia="Times New Roman"/>
              </w:rPr>
            </w:r>
            <w:r>
              <w:rPr>
                <w:rFonts w:eastAsia="Times New Roman"/>
              </w:rPr>
            </w:r>
          </w:p>
          <w:p w14:paraId="3E77469D">
            <w:pPr>
              <w:pBdr/>
              <w:spacing w:after="240" w:line="240" w:lineRule="auto"/>
              <w:ind w:hanging="2886" w:left="2886"/>
              <w:jc w:val="left"/>
              <w:rPr>
                <w:rFonts w:eastAsia="Times New Roman"/>
                <w:b/>
              </w:rPr>
            </w:pPr>
            <w:r>
              <w:rPr>
                <w:rFonts w:eastAsia="Times New Roman"/>
                <w:b/>
              </w:rPr>
              <w:t xml:space="preserve">Завідувач кафедри</w:t>
            </w:r>
            <w:r>
              <w:rPr>
                <w:rFonts w:eastAsia="Times New Roman"/>
                <w:b/>
              </w:rPr>
            </w:r>
            <w:r>
              <w:rPr>
                <w:rFonts w:eastAsia="Times New Roman"/>
                <w:b/>
              </w:rPr>
            </w:r>
          </w:p>
          <w:p w14:paraId="002AC27A">
            <w:pPr>
              <w:pBdr/>
              <w:tabs>
                <w:tab w:val="left" w:leader="none" w:pos="3119"/>
              </w:tabs>
              <w:spacing w:line="240" w:lineRule="auto"/>
              <w:ind w:hanging="2886" w:left="2886"/>
              <w:jc w:val="left"/>
              <w:rPr>
                <w:rFonts w:eastAsia="Times New Roman"/>
                <w:b/>
              </w:rPr>
            </w:pPr>
            <w:r>
              <w:rPr>
                <w:rFonts w:eastAsia="Times New Roman"/>
                <w:b/>
              </w:rPr>
              <w:t xml:space="preserve">д</w:t>
            </w:r>
            <w:r>
              <w:rPr>
                <w:rFonts w:eastAsia="Times New Roman"/>
                <w:b/>
                <w:sz w:val="22"/>
                <w:szCs w:val="22"/>
              </w:rPr>
              <w:t xml:space="preserve">.т.н., проф. _____________ /Олексій</w:t>
            </w:r>
            <w:r>
              <w:rPr>
                <w:rFonts w:eastAsia="Times New Roman"/>
                <w:b/>
                <w:sz w:val="22"/>
                <w:szCs w:val="22"/>
                <w:lang w:val="en-US"/>
              </w:rPr>
              <w:t xml:space="preserve"> </w:t>
            </w:r>
            <w:r>
              <w:rPr>
                <w:rFonts w:eastAsia="Times New Roman"/>
                <w:b/>
                <w:sz w:val="22"/>
                <w:szCs w:val="22"/>
              </w:rPr>
              <w:t xml:space="preserve">БИЧКОВ/</w:t>
            </w:r>
            <w:r>
              <w:rPr>
                <w:rFonts w:eastAsia="Times New Roman"/>
                <w:b/>
              </w:rPr>
            </w:r>
            <w:r>
              <w:rPr>
                <w:rFonts w:eastAsia="Times New Roman"/>
                <w:b/>
              </w:rPr>
            </w:r>
          </w:p>
          <w:p w14:paraId="25AAFA37">
            <w:pPr>
              <w:pBdr/>
              <w:spacing w:line="240" w:lineRule="auto"/>
              <w:ind/>
              <w:jc w:val="left"/>
              <w:rPr>
                <w:rFonts w:eastAsia="Times New Roman"/>
                <w:szCs w:val="20"/>
              </w:rPr>
            </w:pPr>
            <w:r>
              <w:rPr>
                <w:rFonts w:eastAsia="Times New Roman"/>
                <w:szCs w:val="20"/>
              </w:rPr>
            </w:r>
            <w:r>
              <w:rPr>
                <w:rFonts w:eastAsia="Times New Roman"/>
                <w:szCs w:val="20"/>
              </w:rPr>
            </w:r>
            <w:r>
              <w:rPr>
                <w:rFonts w:eastAsia="Times New Roman"/>
                <w:szCs w:val="20"/>
              </w:rPr>
            </w:r>
          </w:p>
        </w:tc>
      </w:tr>
    </w:tbl>
    <w:p w14:paraId="291B61A3">
      <w:pPr>
        <w:pBdr/>
        <w:spacing w:line="300" w:lineRule="atLeast"/>
        <w:ind/>
        <w:rPr>
          <w:rFonts w:eastAsia="Times New Roman"/>
        </w:rPr>
      </w:pPr>
      <w:r>
        <w:rPr>
          <w:rFonts w:eastAsia="Times New Roman"/>
          <w:szCs w:val="20"/>
        </w:rPr>
      </w:r>
      <w:r>
        <w:rPr>
          <w:rFonts w:eastAsia="Times New Roman"/>
          <w:szCs w:val="20"/>
        </w:rPr>
      </w:r>
      <w:r>
        <w:rPr>
          <w:rFonts w:eastAsia="Times New Roman"/>
          <w:szCs w:val="20"/>
        </w:rPr>
      </w:r>
    </w:p>
    <w:p w14:paraId="47CC7E7C">
      <w:pPr>
        <w:pBdr/>
        <w:spacing w:line="300" w:lineRule="atLeast"/>
        <w:ind/>
        <w:rPr>
          <w:rFonts w:eastAsia="Times New Roman"/>
        </w:rPr>
      </w:pPr>
      <w:r>
        <w:rPr>
          <w:rFonts w:eastAsia="Times New Roman"/>
        </w:rPr>
      </w:r>
      <w:r>
        <w:rPr>
          <w:rFonts w:eastAsia="Times New Roman"/>
        </w:rPr>
      </w:r>
      <w:r>
        <w:rPr>
          <w:rFonts w:eastAsia="Times New Roman"/>
        </w:rPr>
      </w:r>
    </w:p>
    <w:p w14:paraId="6A562A9F">
      <w:pPr>
        <w:pBdr/>
        <w:spacing w:line="300" w:lineRule="atLeast"/>
        <w:ind/>
        <w:rPr>
          <w:rFonts w:eastAsia="Times New Roman"/>
        </w:rPr>
      </w:pPr>
      <w:r>
        <w:rPr>
          <w:rFonts w:eastAsia="Times New Roman"/>
          <w:szCs w:val="20"/>
        </w:rPr>
      </w:r>
      <w:r>
        <w:rPr>
          <w:rFonts w:eastAsia="Times New Roman"/>
          <w:szCs w:val="20"/>
        </w:rPr>
      </w:r>
    </w:p>
    <w:p w14:paraId="275EC0D1">
      <w:pPr>
        <w:pBdr/>
        <w:spacing w:line="300" w:lineRule="atLeast"/>
        <w:ind/>
        <w:rPr>
          <w:rFonts w:eastAsia="Times New Roman"/>
          <w:szCs w:val="20"/>
        </w:rPr>
      </w:pPr>
      <w:r>
        <w:rPr>
          <w:rFonts w:eastAsia="Times New Roman"/>
          <w:szCs w:val="20"/>
        </w:rPr>
      </w:r>
      <w:r>
        <w:rPr>
          <w:rFonts w:eastAsia="Times New Roman"/>
          <w:szCs w:val="20"/>
        </w:rPr>
      </w:r>
      <w:r>
        <w:rPr>
          <w:rFonts w:eastAsia="Times New Roman"/>
          <w:szCs w:val="20"/>
        </w:rPr>
      </w:r>
    </w:p>
    <w:p w14:paraId="09895389">
      <w:pPr>
        <w:pBdr/>
        <w:spacing/>
        <w:ind/>
        <w:jc w:val="center"/>
        <w:rPr>
          <w:rFonts w:eastAsia="Times New Roman"/>
        </w:rPr>
      </w:pPr>
      <w:r>
        <w:rPr>
          <w:rFonts w:eastAsia="Times New Roman"/>
        </w:rPr>
        <w:t xml:space="preserve">Київ – 202</w:t>
      </w:r>
      <w:r>
        <w:rPr>
          <w:rFonts w:eastAsia="Times New Roman"/>
          <w:lang w:val="uk-UA"/>
        </w:rPr>
        <w:t xml:space="preserve">6</w:t>
      </w:r>
      <w:r>
        <w:rPr>
          <w:rFonts w:ascii="Times New Roman" w:hAnsi="Times New Roman" w:eastAsia="Times New Roman"/>
          <w:b w:val="0"/>
          <w:i w:val="0"/>
          <w:sz w:val="28"/>
        </w:rPr>
      </w:r>
      <w:r/>
      <w:r>
        <w:rPr>
          <w:rFonts w:eastAsia="Times New Roman"/>
        </w:rPr>
      </w:r>
    </w:p>
    <w:p>
      <w:pPr>
        <w:pStyle w:val="733"/>
        <w:pageBreakBefore w:val="true"/>
        <w:pBdr/>
        <w:spacing/>
        <w:ind/>
        <w:jc w:val="center"/>
        <w:rPr/>
      </w:pPr>
      <w:r>
        <w:rPr>
          <w:rFonts w:ascii="Times New Roman" w:hAnsi="Times New Roman" w:eastAsia="Times New Roman"/>
          <w:b/>
          <w:i w:val="0"/>
          <w:sz w:val="28"/>
        </w:rPr>
        <w:t xml:space="preserve">АНОТАЦІЯ</w:t>
      </w:r>
      <w:r/>
    </w:p>
    <w:p>
      <w:pPr>
        <w:pBdr/>
        <w:spacing/>
        <w:ind/>
        <w:jc w:val="both"/>
        <w:rPr/>
      </w:pPr>
      <w:r>
        <w:t xml:space="preserve">Магістерська курсова робота: 43 с., 4 рис., 14 табл., 4 дод., 30 джерел.</w:t>
      </w:r>
      <w:r/>
    </w:p>
    <w:p>
      <w:pPr>
        <w:pBdr/>
        <w:spacing/>
        <w:ind/>
        <w:jc w:val="both"/>
        <w:rPr/>
      </w:pPr>
      <w:r>
        <w:rPr>
          <w:rFonts w:ascii="Times New Roman" w:hAnsi="Times New Roman" w:eastAsia="Times New Roman"/>
          <w:b w:val="0"/>
          <w:i w:val="0"/>
          <w:sz w:val="28"/>
        </w:rPr>
        <w:t xml:space="preserve">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r/>
    </w:p>
    <w:p>
      <w:pPr>
        <w:pBdr/>
        <w:spacing/>
        <w:ind/>
        <w:jc w:val="both"/>
        <w:rPr/>
      </w:pPr>
      <w:r>
        <w:rPr>
          <w:rFonts w:ascii="Times New Roman" w:hAnsi="Times New Roman" w:eastAsia="Times New Roman"/>
          <w:b w:val="0"/>
          <w:i w:val="0"/>
          <w:sz w:val="28"/>
        </w:rPr>
        <w:t xml:space="preserve">Об'єкт дослідження - процес адаптивного навчання користувача за допомогою діалогового агента в межах інтелектуальної навчальної системи.</w:t>
      </w:r>
      <w:r/>
    </w:p>
    <w:p>
      <w:pPr>
        <w:pBdr/>
        <w:spacing/>
        <w:ind/>
        <w:jc w:val="both"/>
        <w:rPr/>
      </w:pPr>
      <w:r>
        <w:rPr>
          <w:rFonts w:ascii="Times New Roman" w:hAnsi="Times New Roman" w:eastAsia="Times New Roman"/>
          <w:b w:val="0"/>
          <w:i w:val="0"/>
          <w:sz w:val="28"/>
        </w:rPr>
        <w:t xml:space="preserve">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r/>
    </w:p>
    <w:p>
      <w:pPr>
        <w:pBdr/>
        <w:spacing/>
        <w:ind/>
        <w:jc w:val="both"/>
        <w:rPr/>
      </w:pPr>
      <w:r>
        <w:t xml:space="preserve">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r/>
    </w:p>
    <w:p>
      <w:pPr>
        <w:pBdr/>
        <w:spacing/>
        <w:ind/>
        <w:jc w:val="both"/>
        <w:rPr/>
      </w:pPr>
      <w:r>
        <w:t xml:space="preserve">У роботі систематизовано класичні компоненти ITS, проаналізовано сучасні підходи до використанн</w:t>
      </w:r>
      <w:r>
        <w:t xml:space="preserve">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r/>
    </w:p>
    <w:p>
      <w:pPr>
        <w:pBdr/>
        <w:spacing/>
        <w:ind/>
        <w:jc w:val="both"/>
        <w:rPr/>
      </w:pPr>
      <w:r>
        <w:rPr>
          <w:rFonts w:ascii="Times New Roman" w:hAnsi="Times New Roman" w:eastAsia="Times New Roman"/>
          <w:b w:val="0"/>
          <w:i w:val="0"/>
          <w:sz w:val="28"/>
        </w:rPr>
        <w:t xml:space="preserve">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r/>
    </w:p>
    <w:p>
      <w:pPr>
        <w:pBdr/>
        <w:spacing/>
        <w:ind/>
        <w:jc w:val="both"/>
        <w:rPr/>
      </w:pPr>
      <w:r>
        <w:rPr>
          <w:rFonts w:ascii="Times New Roman" w:hAnsi="Times New Roman" w:eastAsia="Times New Roman"/>
          <w:b w:val="0"/>
          <w:i w:val="0"/>
          <w:sz w:val="28"/>
        </w:rPr>
        <w:t xml:space="preserve">Ключові слова: АІНС, ITS, велика мовна модель, LLM, діалоговий агент, репетитор, Ollama, Llama, JavaScript, адаптивний фідбек.</w:t>
      </w:r>
      <w:r/>
    </w:p>
    <w:p>
      <w:pPr>
        <w:pBdr/>
        <w:spacing/>
        <w:ind/>
        <w:jc w:val="both"/>
        <w:rPr/>
      </w:pPr>
      <w:r>
        <w:rPr>
          <w:rFonts w:ascii="Times New Roman" w:hAnsi="Times New Roman" w:eastAsia="Times New Roman"/>
          <w:b w:val="0"/>
          <w:i w:val="0"/>
          <w:sz w:val="28"/>
        </w:rPr>
        <w:t xml:space="preserve">aScript education, Ollama, local LLM.</w:t>
      </w:r>
      <w:r/>
    </w:p>
    <w:p>
      <w:pPr>
        <w:pStyle w:val="733"/>
        <w:pageBreakBefore w:val="true"/>
        <w:pBdr/>
        <w:spacing/>
        <w:ind/>
        <w:jc w:val="center"/>
        <w:rPr/>
      </w:pPr>
      <w:r>
        <w:rPr>
          <w:rFonts w:ascii="Times New Roman" w:hAnsi="Times New Roman" w:eastAsia="Times New Roman"/>
          <w:b/>
          <w:i w:val="0"/>
          <w:sz w:val="28"/>
        </w:rPr>
        <w:t xml:space="preserve">ЗМІСТ</w:t>
      </w:r>
      <w:r/>
    </w:p>
    <w:p>
      <w:pPr>
        <w:pBdr/>
        <w:tabs>
          <w:tab w:val="right" w:leader="dot" w:pos="9921"/>
        </w:tabs>
        <w:spacing w:after="0" w:before="0"/>
        <w:ind w:firstLine="0" w:left="0"/>
        <w:rPr/>
      </w:pPr>
      <w:r>
        <w:rPr>
          <w:rFonts w:ascii="Times New Roman" w:hAnsi="Times New Roman" w:eastAsia="Times New Roman"/>
          <w:b w:val="0"/>
          <w:i w:val="0"/>
          <w:sz w:val="28"/>
        </w:rPr>
        <w:t xml:space="preserve">СЛУЖБОВІ СТОРІНКИ / ЗАВДАННЯ</w:t>
        <w:tab/>
        <w:t xml:space="preserve">2</w:t>
      </w:r>
      <w:r/>
    </w:p>
    <w:p>
      <w:pPr>
        <w:pBdr/>
        <w:tabs>
          <w:tab w:val="right" w:leader="dot" w:pos="9921"/>
        </w:tabs>
        <w:spacing w:after="0" w:before="0"/>
        <w:ind w:firstLine="0" w:left="0"/>
        <w:rPr/>
      </w:pPr>
      <w:r>
        <w:rPr>
          <w:rFonts w:ascii="Times New Roman" w:hAnsi="Times New Roman" w:eastAsia="Times New Roman"/>
          <w:b w:val="0"/>
          <w:i w:val="0"/>
          <w:sz w:val="28"/>
        </w:rPr>
        <w:t xml:space="preserve">АНОТАЦІЯ</w:t>
        <w:tab/>
        <w:t xml:space="preserve">3</w:t>
      </w:r>
      <w:r/>
    </w:p>
    <w:p>
      <w:pPr>
        <w:pBdr/>
        <w:tabs>
          <w:tab w:val="right" w:leader="dot" w:pos="9921"/>
        </w:tabs>
        <w:spacing w:after="0" w:before="0"/>
        <w:ind w:firstLine="0" w:left="0"/>
        <w:rPr/>
      </w:pPr>
      <w:r>
        <w:rPr>
          <w:rFonts w:ascii="Times New Roman" w:hAnsi="Times New Roman" w:eastAsia="Times New Roman"/>
          <w:b w:val="0"/>
          <w:i w:val="0"/>
          <w:sz w:val="28"/>
        </w:rPr>
        <w:t xml:space="preserve">ABSTRACT</w:t>
        <w:tab/>
        <w:t xml:space="preserve">4</w:t>
      </w:r>
      <w:r/>
    </w:p>
    <w:p>
      <w:pPr>
        <w:pBdr/>
        <w:tabs>
          <w:tab w:val="right" w:leader="dot" w:pos="9921"/>
        </w:tabs>
        <w:spacing w:after="0" w:before="0"/>
        <w:ind w:firstLine="0" w:left="0"/>
        <w:rPr/>
      </w:pPr>
      <w:r>
        <w:rPr>
          <w:rFonts w:ascii="Times New Roman" w:hAnsi="Times New Roman" w:eastAsia="Times New Roman"/>
          <w:b w:val="0"/>
          <w:i w:val="0"/>
          <w:sz w:val="28"/>
        </w:rPr>
        <w:t xml:space="preserve">СПИСОК УМОВНИХ ПОЗНАЧЕНЬ</w:t>
        <w:tab/>
        <w:t xml:space="preserve">7</w:t>
      </w:r>
      <w:r/>
    </w:p>
    <w:p>
      <w:pPr>
        <w:pBdr/>
        <w:tabs>
          <w:tab w:val="right" w:leader="dot" w:pos="9921"/>
        </w:tabs>
        <w:spacing w:after="0" w:before="0"/>
        <w:ind w:firstLine="0" w:left="0"/>
        <w:rPr/>
      </w:pPr>
      <w:r>
        <w:rPr>
          <w:rFonts w:ascii="Times New Roman" w:hAnsi="Times New Roman" w:eastAsia="Times New Roman"/>
          <w:b w:val="0"/>
          <w:i w:val="0"/>
          <w:sz w:val="28"/>
        </w:rPr>
        <w:t xml:space="preserve">ВСТУП</w:t>
        <w:tab/>
        <w:t xml:space="preserve">8</w:t>
      </w:r>
      <w:r/>
    </w:p>
    <w:p>
      <w:pPr>
        <w:pBdr/>
        <w:tabs>
          <w:tab w:val="right" w:leader="dot" w:pos="9921"/>
        </w:tabs>
        <w:spacing w:after="0" w:before="0"/>
        <w:ind w:firstLine="0" w:left="0"/>
        <w:rPr/>
      </w:pPr>
      <w:r>
        <w:rPr>
          <w:rFonts w:ascii="Times New Roman" w:hAnsi="Times New Roman" w:eastAsia="Times New Roman"/>
          <w:b w:val="0"/>
          <w:i w:val="0"/>
          <w:sz w:val="28"/>
        </w:rPr>
        <w:t xml:space="preserve">РОЗДІЛ 1. АНАЛІЗ ПРЕДМЕТНОЇ ГАЛУЗІ АДАПТИВНИХ ІНТЕЛЕКТУАЛЬНИХ НАВЧАЛЬНИХ СИСТЕМ</w:t>
        <w:tab/>
        <w:t xml:space="preserve">10</w:t>
      </w:r>
      <w:r/>
    </w:p>
    <w:p>
      <w:pPr>
        <w:pBdr/>
        <w:tabs>
          <w:tab w:val="right" w:leader="dot" w:pos="9921"/>
        </w:tabs>
        <w:spacing w:after="0" w:before="0"/>
        <w:ind w:firstLine="0" w:left="454"/>
        <w:rPr/>
      </w:pPr>
      <w:r>
        <w:rPr>
          <w:rFonts w:ascii="Times New Roman" w:hAnsi="Times New Roman" w:eastAsia="Times New Roman"/>
          <w:b w:val="0"/>
          <w:i w:val="0"/>
          <w:sz w:val="28"/>
        </w:rPr>
        <w:t xml:space="preserve">1.1. Поняття та класифікація інтелектуальних навчальних систем (ITS/АІНС)</w:t>
        <w:tab/>
        <w:t xml:space="preserve">10</w:t>
      </w:r>
      <w:r/>
    </w:p>
    <w:p>
      <w:pPr>
        <w:pBdr/>
        <w:tabs>
          <w:tab w:val="right" w:leader="dot" w:pos="9921"/>
        </w:tabs>
        <w:spacing w:after="0" w:before="0"/>
        <w:ind w:firstLine="0" w:left="454"/>
        <w:rPr/>
      </w:pPr>
      <w:r>
        <w:rPr>
          <w:rFonts w:ascii="Times New Roman" w:hAnsi="Times New Roman" w:eastAsia="Times New Roman"/>
          <w:b w:val="0"/>
          <w:i w:val="0"/>
          <w:sz w:val="28"/>
        </w:rPr>
        <w:t xml:space="preserve">1.2. Архітектурні компоненти АІНС</w:t>
        <w:tab/>
        <w:t xml:space="preserve">10</w:t>
      </w:r>
      <w:r/>
    </w:p>
    <w:p>
      <w:pPr>
        <w:pBdr/>
        <w:tabs>
          <w:tab w:val="right" w:leader="dot" w:pos="9921"/>
        </w:tabs>
        <w:spacing w:after="0" w:before="0"/>
        <w:ind w:firstLine="0" w:left="454"/>
        <w:rPr/>
      </w:pPr>
      <w:r>
        <w:rPr>
          <w:rFonts w:ascii="Times New Roman" w:hAnsi="Times New Roman" w:eastAsia="Times New Roman"/>
          <w:b w:val="0"/>
          <w:i w:val="0"/>
          <w:sz w:val="28"/>
        </w:rPr>
        <w:t xml:space="preserve">1.3. Діалогові агенти у навчальних системах</w:t>
        <w:tab/>
        <w:t xml:space="preserve">11</w:t>
      </w:r>
      <w:r/>
    </w:p>
    <w:p>
      <w:pPr>
        <w:pBdr/>
        <w:tabs>
          <w:tab w:val="right" w:leader="dot" w:pos="9921"/>
        </w:tabs>
        <w:spacing w:after="0" w:before="0"/>
        <w:ind w:firstLine="0" w:left="454"/>
        <w:rPr/>
      </w:pPr>
      <w:r>
        <w:rPr>
          <w:rFonts w:ascii="Times New Roman" w:hAnsi="Times New Roman" w:eastAsia="Times New Roman"/>
          <w:b w:val="0"/>
          <w:i w:val="0"/>
          <w:sz w:val="28"/>
        </w:rPr>
        <w:t xml:space="preserve">1.4. Огляд сучасних систем-репетиторів на основі ШІ</w:t>
        <w:tab/>
        <w:t xml:space="preserve">11</w:t>
      </w:r>
      <w:r/>
    </w:p>
    <w:p>
      <w:pPr>
        <w:pBdr/>
        <w:tabs>
          <w:tab w:val="right" w:leader="dot" w:pos="9921"/>
        </w:tabs>
        <w:spacing w:after="0" w:before="0"/>
        <w:ind w:firstLine="0" w:left="454"/>
        <w:rPr/>
      </w:pPr>
      <w:r>
        <w:rPr>
          <w:rFonts w:ascii="Times New Roman" w:hAnsi="Times New Roman" w:eastAsia="Times New Roman"/>
          <w:b w:val="0"/>
          <w:i w:val="0"/>
          <w:sz w:val="28"/>
        </w:rPr>
        <w:t xml:space="preserve">1.5. Висновки до розділу 1</w:t>
        <w:tab/>
        <w:t xml:space="preserve">12</w:t>
      </w:r>
      <w:r/>
    </w:p>
    <w:p>
      <w:pPr>
        <w:pBdr/>
        <w:tabs>
          <w:tab w:val="right" w:leader="dot" w:pos="9921"/>
        </w:tabs>
        <w:spacing w:after="0" w:before="0"/>
        <w:ind w:firstLine="0" w:left="0"/>
        <w:rPr/>
      </w:pPr>
      <w:r>
        <w:rPr>
          <w:rFonts w:ascii="Times New Roman" w:hAnsi="Times New Roman" w:eastAsia="Times New Roman"/>
          <w:b w:val="0"/>
          <w:i w:val="0"/>
          <w:sz w:val="28"/>
        </w:rPr>
        <w:t xml:space="preserve">РОЗДІЛ 2. ВЕЛИКІ МОВНІ МОДЕЛІ ЯК ОСНОВА ДІАЛОГОВОГО АГЕНТА</w:t>
        <w:tab/>
        <w:t xml:space="preserve">13</w:t>
      </w:r>
      <w:r/>
    </w:p>
    <w:p>
      <w:pPr>
        <w:pBdr/>
        <w:tabs>
          <w:tab w:val="right" w:leader="dot" w:pos="9921"/>
        </w:tabs>
        <w:spacing w:after="0" w:before="0"/>
        <w:ind w:firstLine="0" w:left="454"/>
        <w:rPr/>
      </w:pPr>
      <w:r>
        <w:rPr>
          <w:rFonts w:ascii="Times New Roman" w:hAnsi="Times New Roman" w:eastAsia="Times New Roman"/>
          <w:b w:val="0"/>
          <w:i w:val="0"/>
          <w:sz w:val="28"/>
        </w:rPr>
        <w:t xml:space="preserve">2.1. Архітектура трансформерів та принципи роботи LLM</w:t>
        <w:tab/>
        <w:t xml:space="preserve">13</w:t>
      </w:r>
      <w:r/>
    </w:p>
    <w:p>
      <w:pPr>
        <w:pBdr/>
        <w:tabs>
          <w:tab w:val="right" w:leader="dot" w:pos="9921"/>
        </w:tabs>
        <w:spacing w:after="0" w:before="0"/>
        <w:ind w:firstLine="0" w:left="454"/>
        <w:rPr/>
      </w:pPr>
      <w:r>
        <w:rPr>
          <w:rFonts w:ascii="Times New Roman" w:hAnsi="Times New Roman" w:eastAsia="Times New Roman"/>
          <w:b w:val="0"/>
          <w:i w:val="0"/>
          <w:sz w:val="28"/>
        </w:rPr>
        <w:t xml:space="preserve">2.2. Порівняння LLM для навчальних застосунків</w:t>
        <w:tab/>
        <w:t xml:space="preserve">13</w:t>
      </w:r>
      <w:r/>
    </w:p>
    <w:p>
      <w:pPr>
        <w:pBdr/>
        <w:tabs>
          <w:tab w:val="right" w:leader="dot" w:pos="9921"/>
        </w:tabs>
        <w:spacing w:after="0" w:before="0"/>
        <w:ind w:firstLine="0" w:left="454"/>
        <w:rPr/>
      </w:pPr>
      <w:r>
        <w:t xml:space="preserve">2.3. Проєктування промптів, RAG і донавчання як методи адаптації</w:t>
        <w:tab/>
        <w:t xml:space="preserve">14</w:t>
      </w:r>
      <w:r/>
    </w:p>
    <w:p>
      <w:pPr>
        <w:pBdr/>
        <w:tabs>
          <w:tab w:val="right" w:leader="dot" w:pos="9921"/>
        </w:tabs>
        <w:spacing w:after="0" w:before="0"/>
        <w:ind w:firstLine="0" w:left="454"/>
        <w:rPr/>
      </w:pPr>
      <w:r>
        <w:rPr>
          <w:rFonts w:ascii="Times New Roman" w:hAnsi="Times New Roman" w:eastAsia="Times New Roman"/>
          <w:b w:val="0"/>
          <w:i w:val="0"/>
          <w:sz w:val="28"/>
        </w:rPr>
        <w:t xml:space="preserve">2.4. Обмеження LLM: галюцинації, пам'ять, етика, приватність</w:t>
        <w:tab/>
        <w:t xml:space="preserve">14</w:t>
      </w:r>
      <w:r/>
    </w:p>
    <w:p>
      <w:pPr>
        <w:pBdr/>
        <w:tabs>
          <w:tab w:val="right" w:leader="dot" w:pos="9921"/>
        </w:tabs>
        <w:spacing w:after="0" w:before="0"/>
        <w:ind w:firstLine="0" w:left="454"/>
        <w:rPr/>
      </w:pPr>
      <w:r>
        <w:t xml:space="preserve">2.5. Обґрунтування вибору локальної відкритої Llama для прототипу</w:t>
        <w:tab/>
        <w:t xml:space="preserve">14</w:t>
      </w:r>
      <w:r/>
    </w:p>
    <w:p>
      <w:pPr>
        <w:pBdr/>
        <w:tabs>
          <w:tab w:val="right" w:leader="dot" w:pos="9921"/>
        </w:tabs>
        <w:spacing w:after="0" w:before="0"/>
        <w:ind w:firstLine="0" w:left="0"/>
        <w:rPr/>
      </w:pPr>
      <w:r>
        <w:rPr>
          <w:rFonts w:ascii="Times New Roman" w:hAnsi="Times New Roman" w:eastAsia="Times New Roman"/>
          <w:b w:val="0"/>
          <w:i w:val="0"/>
          <w:sz w:val="28"/>
        </w:rPr>
        <w:t xml:space="preserve">РОЗДІЛ 3. ПРОЄКТУВАННЯ АРХІТЕКТУРИ АІНС</w:t>
        <w:tab/>
        <w:t xml:space="preserve">16</w:t>
      </w:r>
      <w:r/>
    </w:p>
    <w:p>
      <w:pPr>
        <w:pBdr/>
        <w:tabs>
          <w:tab w:val="right" w:leader="dot" w:pos="9921"/>
        </w:tabs>
        <w:spacing w:after="0" w:before="0"/>
        <w:ind w:firstLine="0" w:left="454"/>
        <w:rPr/>
      </w:pPr>
      <w:r>
        <w:rPr>
          <w:rFonts w:ascii="Times New Roman" w:hAnsi="Times New Roman" w:eastAsia="Times New Roman"/>
          <w:b w:val="0"/>
          <w:i w:val="0"/>
          <w:sz w:val="28"/>
        </w:rPr>
        <w:t xml:space="preserve">3.1. Функціональні та нефункціональні вимоги</w:t>
        <w:tab/>
        <w:t xml:space="preserve">16</w:t>
      </w:r>
      <w:r/>
    </w:p>
    <w:p>
      <w:pPr>
        <w:pBdr/>
        <w:tabs>
          <w:tab w:val="right" w:leader="dot" w:pos="9921"/>
        </w:tabs>
        <w:spacing w:after="0" w:before="0"/>
        <w:ind w:firstLine="0" w:left="454"/>
        <w:rPr/>
      </w:pPr>
      <w:r>
        <w:rPr>
          <w:rFonts w:ascii="Times New Roman" w:hAnsi="Times New Roman" w:eastAsia="Times New Roman"/>
          <w:b w:val="0"/>
          <w:i w:val="0"/>
          <w:sz w:val="28"/>
        </w:rPr>
        <w:t xml:space="preserve">3.2. Загальна архітектура системи</w:t>
        <w:tab/>
        <w:t xml:space="preserve">17</w:t>
      </w:r>
      <w:r/>
    </w:p>
    <w:p>
      <w:pPr>
        <w:pBdr/>
        <w:tabs>
          <w:tab w:val="right" w:leader="dot" w:pos="9921"/>
        </w:tabs>
        <w:spacing w:after="0" w:before="0"/>
        <w:ind w:firstLine="0" w:left="454"/>
        <w:rPr/>
      </w:pPr>
      <w:r>
        <w:rPr>
          <w:rFonts w:ascii="Times New Roman" w:hAnsi="Times New Roman" w:eastAsia="Times New Roman"/>
          <w:b w:val="0"/>
          <w:i w:val="0"/>
          <w:sz w:val="28"/>
        </w:rPr>
        <w:t xml:space="preserve">3.3. Модель студента</w:t>
        <w:tab/>
        <w:t xml:space="preserve">19</w:t>
      </w:r>
      <w:r/>
    </w:p>
    <w:p>
      <w:pPr>
        <w:pBdr/>
        <w:tabs>
          <w:tab w:val="right" w:leader="dot" w:pos="9921"/>
        </w:tabs>
        <w:spacing w:after="0" w:before="0"/>
        <w:ind w:firstLine="0" w:left="454"/>
        <w:rPr/>
      </w:pPr>
      <w:r>
        <w:rPr>
          <w:rFonts w:ascii="Times New Roman" w:hAnsi="Times New Roman" w:eastAsia="Times New Roman"/>
          <w:b w:val="0"/>
          <w:i w:val="0"/>
          <w:sz w:val="28"/>
        </w:rPr>
        <w:t xml:space="preserve">3.4. Модель знань і навчального контенту</w:t>
        <w:tab/>
        <w:t xml:space="preserve">20</w:t>
      </w:r>
      <w:r/>
    </w:p>
    <w:p>
      <w:pPr>
        <w:pBdr/>
        <w:tabs>
          <w:tab w:val="right" w:leader="dot" w:pos="9921"/>
        </w:tabs>
        <w:spacing w:after="0" w:before="0"/>
        <w:ind w:firstLine="0" w:left="454"/>
        <w:rPr/>
      </w:pPr>
      <w:r>
        <w:rPr>
          <w:rFonts w:ascii="Times New Roman" w:hAnsi="Times New Roman" w:eastAsia="Times New Roman"/>
          <w:b w:val="0"/>
          <w:i w:val="0"/>
          <w:sz w:val="28"/>
        </w:rPr>
        <w:t xml:space="preserve">3.5. Модель і стратегії репетитора</w:t>
        <w:tab/>
        <w:t xml:space="preserve">21</w:t>
      </w:r>
      <w:r/>
    </w:p>
    <w:p>
      <w:pPr>
        <w:pBdr/>
        <w:tabs>
          <w:tab w:val="right" w:leader="dot" w:pos="9921"/>
        </w:tabs>
        <w:spacing w:after="0" w:before="0"/>
        <w:ind w:firstLine="0" w:left="907"/>
        <w:rPr/>
      </w:pPr>
      <w:r>
        <w:rPr>
          <w:rFonts w:ascii="Times New Roman" w:hAnsi="Times New Roman" w:eastAsia="Times New Roman"/>
          <w:b w:val="0"/>
          <w:i w:val="0"/>
          <w:sz w:val="28"/>
        </w:rPr>
        <w:t xml:space="preserve">3.5.1. Формальне визначення агента-репетитора</w:t>
        <w:tab/>
        <w:t xml:space="preserve">21</w:t>
      </w:r>
      <w:r/>
    </w:p>
    <w:p>
      <w:pPr>
        <w:pBdr/>
        <w:tabs>
          <w:tab w:val="right" w:leader="dot" w:pos="9921"/>
        </w:tabs>
        <w:spacing w:after="0" w:before="0"/>
        <w:ind w:firstLine="0" w:left="907"/>
        <w:rPr/>
      </w:pPr>
      <w:r>
        <w:rPr>
          <w:rFonts w:ascii="Times New Roman" w:hAnsi="Times New Roman" w:eastAsia="Times New Roman"/>
          <w:b w:val="0"/>
          <w:i w:val="0"/>
          <w:sz w:val="28"/>
        </w:rPr>
        <w:t xml:space="preserve">3.5.2. Архітектура агента - компонентна модель</w:t>
        <w:tab/>
        <w:t xml:space="preserve">22</w:t>
      </w:r>
      <w:r/>
    </w:p>
    <w:p>
      <w:pPr>
        <w:pBdr/>
        <w:tabs>
          <w:tab w:val="right" w:leader="dot" w:pos="9921"/>
        </w:tabs>
        <w:spacing w:after="0" w:before="0"/>
        <w:ind w:firstLine="0" w:left="907"/>
        <w:rPr/>
      </w:pPr>
      <w:r>
        <w:rPr>
          <w:rFonts w:ascii="Times New Roman" w:hAnsi="Times New Roman" w:eastAsia="Times New Roman"/>
          <w:b w:val="0"/>
          <w:i w:val="0"/>
          <w:sz w:val="28"/>
        </w:rPr>
        <w:t xml:space="preserve">3.5.3. Матриця рішень і стратегія мінімальної підказки</w:t>
        <w:tab/>
        <w:t xml:space="preserve">22</w:t>
      </w:r>
      <w:r/>
    </w:p>
    <w:p>
      <w:pPr>
        <w:pBdr/>
        <w:tabs>
          <w:tab w:val="right" w:leader="dot" w:pos="9921"/>
        </w:tabs>
        <w:spacing w:after="0" w:before="0"/>
        <w:ind w:firstLine="0" w:left="907"/>
        <w:rPr/>
      </w:pPr>
      <w:r>
        <w:rPr>
          <w:rFonts w:ascii="Times New Roman" w:hAnsi="Times New Roman" w:eastAsia="Times New Roman"/>
          <w:b w:val="0"/>
          <w:i w:val="0"/>
          <w:sz w:val="28"/>
        </w:rPr>
        <w:t xml:space="preserve">3.5.4. Типові сценарії взаємодії</w:t>
        <w:tab/>
        <w:t xml:space="preserve">23</w:t>
      </w:r>
      <w:r/>
    </w:p>
    <w:p>
      <w:pPr>
        <w:pBdr/>
        <w:tabs>
          <w:tab w:val="right" w:leader="dot" w:pos="9921"/>
        </w:tabs>
        <w:spacing w:after="0" w:before="0"/>
        <w:ind w:firstLine="0" w:left="907"/>
        <w:rPr/>
      </w:pPr>
      <w:r>
        <w:t xml:space="preserve">3.5.5. Цикл роботи агента: міркування -&gt; дія -&gt; спостереження</w:t>
        <w:tab/>
        <w:t xml:space="preserve">23</w:t>
      </w:r>
      <w:r/>
    </w:p>
    <w:p>
      <w:pPr>
        <w:pBdr/>
        <w:tabs>
          <w:tab w:val="right" w:leader="dot" w:pos="9921"/>
        </w:tabs>
        <w:spacing w:after="0" w:before="0"/>
        <w:ind w:firstLine="0" w:left="907"/>
        <w:rPr/>
      </w:pPr>
      <w:r>
        <w:rPr>
          <w:rFonts w:ascii="Times New Roman" w:hAnsi="Times New Roman" w:eastAsia="Times New Roman"/>
          <w:b w:val="0"/>
          <w:i w:val="0"/>
          <w:sz w:val="28"/>
        </w:rPr>
        <w:t xml:space="preserve">3.5.6. Організація пам'яті агента</w:t>
        <w:tab/>
        <w:t xml:space="preserve">24</w:t>
      </w:r>
      <w:r/>
    </w:p>
    <w:p>
      <w:pPr>
        <w:pBdr/>
        <w:tabs>
          <w:tab w:val="right" w:leader="dot" w:pos="9921"/>
        </w:tabs>
        <w:spacing w:after="0" w:before="0"/>
        <w:ind w:firstLine="0" w:left="907"/>
        <w:rPr/>
      </w:pPr>
      <w:r>
        <w:rPr>
          <w:rFonts w:ascii="Times New Roman" w:hAnsi="Times New Roman" w:eastAsia="Times New Roman"/>
          <w:b w:val="0"/>
          <w:i w:val="0"/>
          <w:sz w:val="28"/>
        </w:rPr>
        <w:t xml:space="preserve">3.5.7. Роль LLM і її обмеження</w:t>
        <w:tab/>
        <w:t xml:space="preserve">25</w:t>
      </w:r>
      <w:r/>
    </w:p>
    <w:p>
      <w:pPr>
        <w:pBdr/>
        <w:tabs>
          <w:tab w:val="right" w:leader="dot" w:pos="9921"/>
        </w:tabs>
        <w:spacing w:after="0" w:before="0"/>
        <w:ind w:firstLine="0" w:left="0"/>
        <w:rPr/>
      </w:pPr>
      <w:r>
        <w:rPr>
          <w:rFonts w:ascii="Times New Roman" w:hAnsi="Times New Roman" w:eastAsia="Times New Roman"/>
          <w:b w:val="0"/>
          <w:i w:val="0"/>
          <w:sz w:val="28"/>
        </w:rPr>
        <w:t xml:space="preserve">РОЗДІЛ 4. РЕАЛІЗАЦІЯ ТА ЕКСПЕРИМЕНТАЛЬНА ПЕРЕВІРКА</w:t>
        <w:tab/>
        <w:t xml:space="preserve">26</w:t>
      </w:r>
      <w:r/>
    </w:p>
    <w:p>
      <w:pPr>
        <w:pBdr/>
        <w:tabs>
          <w:tab w:val="right" w:leader="dot" w:pos="9921"/>
        </w:tabs>
        <w:spacing w:after="0" w:before="0"/>
        <w:ind w:firstLine="0" w:left="454"/>
        <w:rPr/>
      </w:pPr>
      <w:r>
        <w:rPr>
          <w:rFonts w:ascii="Times New Roman" w:hAnsi="Times New Roman" w:eastAsia="Times New Roman"/>
          <w:b w:val="0"/>
          <w:i w:val="0"/>
          <w:sz w:val="28"/>
        </w:rPr>
        <w:t xml:space="preserve">4.1. Вибір технологічного стеку</w:t>
        <w:tab/>
        <w:t xml:space="preserve">26</w:t>
      </w:r>
      <w:r/>
    </w:p>
    <w:p>
      <w:pPr>
        <w:pBdr/>
        <w:tabs>
          <w:tab w:val="right" w:leader="dot" w:pos="9921"/>
        </w:tabs>
        <w:spacing w:after="0" w:before="0"/>
        <w:ind w:firstLine="0" w:left="454"/>
        <w:rPr/>
      </w:pPr>
      <w:r>
        <w:rPr>
          <w:rFonts w:ascii="Times New Roman" w:hAnsi="Times New Roman" w:eastAsia="Times New Roman"/>
          <w:b w:val="0"/>
          <w:i w:val="0"/>
          <w:sz w:val="28"/>
        </w:rPr>
        <w:t xml:space="preserve">4.2. Реалізація ключових модулів системи</w:t>
        <w:tab/>
        <w:t xml:space="preserve">27</w:t>
      </w:r>
      <w:r/>
    </w:p>
    <w:p>
      <w:pPr>
        <w:pBdr/>
        <w:tabs>
          <w:tab w:val="right" w:leader="dot" w:pos="9921"/>
        </w:tabs>
        <w:spacing w:after="0" w:before="0"/>
        <w:ind w:firstLine="0" w:left="454"/>
        <w:rPr/>
      </w:pPr>
      <w:r>
        <w:t xml:space="preserve">4.3. Проєктування промптів для генерації вправ і фідбеку</w:t>
        <w:tab/>
        <w:t xml:space="preserve">30</w:t>
      </w:r>
      <w:r/>
    </w:p>
    <w:p>
      <w:pPr>
        <w:pBdr/>
        <w:tabs>
          <w:tab w:val="right" w:leader="dot" w:pos="9921"/>
        </w:tabs>
        <w:spacing w:after="0" w:before="0"/>
        <w:ind w:firstLine="0" w:left="454"/>
        <w:rPr/>
      </w:pPr>
      <w:r>
        <w:t xml:space="preserve">4.4. Дизайн та проведення експерименту</w:t>
        <w:tab/>
        <w:t xml:space="preserve">30</w:t>
      </w:r>
      <w:r/>
    </w:p>
    <w:p>
      <w:pPr>
        <w:pBdr/>
        <w:tabs>
          <w:tab w:val="right" w:leader="dot" w:pos="9921"/>
        </w:tabs>
        <w:spacing w:after="0" w:before="0"/>
        <w:ind w:firstLine="0" w:left="907"/>
        <w:rPr/>
      </w:pPr>
      <w:r>
        <w:t xml:space="preserve">4.4.1. Функціональна валідація прототипу</w:t>
        <w:tab/>
        <w:t xml:space="preserve">30</w:t>
      </w:r>
      <w:r/>
    </w:p>
    <w:p>
      <w:pPr>
        <w:pBdr/>
        <w:tabs>
          <w:tab w:val="right" w:leader="dot" w:pos="9921"/>
        </w:tabs>
        <w:spacing w:after="0" w:before="0"/>
        <w:ind w:firstLine="0" w:left="907"/>
        <w:rPr/>
      </w:pPr>
      <w:r>
        <w:t xml:space="preserve">4.4.2. Дизайн педагогічного експерименту</w:t>
        <w:tab/>
        <w:t xml:space="preserve">33</w:t>
      </w:r>
      <w:r/>
    </w:p>
    <w:p>
      <w:pPr>
        <w:pBdr/>
        <w:tabs>
          <w:tab w:val="right" w:leader="dot" w:pos="9921"/>
        </w:tabs>
        <w:spacing w:after="0" w:before="0"/>
        <w:ind w:firstLine="0" w:left="454"/>
        <w:rPr/>
      </w:pPr>
      <w:r>
        <w:t xml:space="preserve">4.5. Аналіз результатів</w:t>
        <w:tab/>
        <w:t xml:space="preserve">35</w:t>
      </w:r>
      <w:r/>
    </w:p>
    <w:p>
      <w:pPr>
        <w:pBdr/>
        <w:tabs>
          <w:tab w:val="right" w:leader="dot" w:pos="9921"/>
        </w:tabs>
        <w:spacing w:after="0" w:before="0"/>
        <w:ind w:firstLine="0" w:left="0"/>
        <w:rPr/>
      </w:pPr>
      <w:r>
        <w:t xml:space="preserve">ВИСНОВКИ</w:t>
        <w:tab/>
        <w:t xml:space="preserve">37</w:t>
      </w:r>
      <w:r/>
    </w:p>
    <w:p>
      <w:pPr>
        <w:pBdr/>
        <w:tabs>
          <w:tab w:val="right" w:leader="dot" w:pos="9921"/>
        </w:tabs>
        <w:spacing w:after="0" w:before="0"/>
        <w:ind w:firstLine="0" w:left="0"/>
        <w:rPr/>
      </w:pPr>
      <w:r>
        <w:t xml:space="preserve">СПИСОК ВИКОРИСТАНИХ ДЖЕРЕЛ</w:t>
        <w:tab/>
        <w:t xml:space="preserve">38</w:t>
      </w:r>
      <w:r/>
    </w:p>
    <w:p>
      <w:pPr>
        <w:pBdr/>
        <w:tabs>
          <w:tab w:val="right" w:leader="dot" w:pos="9921"/>
        </w:tabs>
        <w:spacing w:after="0" w:before="0"/>
        <w:ind w:firstLine="0" w:left="0"/>
        <w:rPr/>
      </w:pPr>
      <w:r>
        <w:t xml:space="preserve">ДОДАТКИ</w:t>
        <w:tab/>
        <w:t xml:space="preserve">42</w:t>
      </w:r>
      <w:r/>
    </w:p>
    <w:p>
      <w:pPr>
        <w:pBdr/>
        <w:tabs>
          <w:tab w:val="right" w:leader="dot" w:pos="9921"/>
        </w:tabs>
        <w:spacing w:after="0" w:before="0"/>
        <w:ind w:firstLine="0" w:left="454"/>
        <w:rPr/>
      </w:pPr>
      <w:r>
        <w:t xml:space="preserve">Додаток А. Діаграми архітектури системи</w:t>
        <w:tab/>
        <w:t xml:space="preserve">42</w:t>
      </w:r>
      <w:r/>
    </w:p>
    <w:p>
      <w:pPr>
        <w:pBdr/>
        <w:tabs>
          <w:tab w:val="right" w:leader="dot" w:pos="9921"/>
        </w:tabs>
        <w:spacing w:after="0" w:before="0"/>
        <w:ind w:firstLine="0" w:left="454"/>
        <w:rPr/>
      </w:pPr>
      <w:r>
        <w:t xml:space="preserve">Додаток Б. Приклади промптів</w:t>
        <w:tab/>
        <w:t xml:space="preserve">42</w:t>
      </w:r>
      <w:r/>
    </w:p>
    <w:p>
      <w:pPr>
        <w:pBdr/>
        <w:tabs>
          <w:tab w:val="right" w:leader="dot" w:pos="9921"/>
        </w:tabs>
        <w:spacing w:after="0" w:before="0"/>
        <w:ind w:firstLine="0" w:left="454"/>
        <w:rPr/>
      </w:pPr>
      <w:r>
        <w:t xml:space="preserve">Додаток В. Приклади діалогів агента</w:t>
        <w:tab/>
        <w:t xml:space="preserve">42</w:t>
      </w:r>
      <w:r/>
    </w:p>
    <w:p>
      <w:pPr>
        <w:pBdr/>
        <w:tabs>
          <w:tab w:val="right" w:leader="dot" w:pos="9921"/>
        </w:tabs>
        <w:spacing w:after="0" w:before="0"/>
        <w:ind w:firstLine="0" w:left="454"/>
        <w:rPr/>
      </w:pPr>
      <w:r>
        <w:t xml:space="preserve">Додаток Г. Фрагменти програмного коду</w:t>
        <w:tab/>
        <w:t xml:space="preserve">43</w:t>
      </w:r>
      <w:r/>
    </w:p>
    <w:p>
      <w:pPr>
        <w:pStyle w:val="733"/>
        <w:pageBreakBefore w:val="true"/>
        <w:pBdr/>
        <w:spacing/>
        <w:ind/>
        <w:jc w:val="center"/>
        <w:rPr/>
      </w:pPr>
      <w:r>
        <w:rPr>
          <w:rFonts w:ascii="Times New Roman" w:hAnsi="Times New Roman" w:eastAsia="Times New Roman"/>
          <w:b/>
          <w:i w:val="0"/>
          <w:sz w:val="28"/>
        </w:rPr>
        <w:t xml:space="preserve">СПИСОК УМОВНИХ ПОЗНАЧЕНЬ</w:t>
      </w:r>
      <w:r/>
    </w:p>
    <w:p>
      <w:pPr>
        <w:pBdr/>
        <w:spacing/>
        <w:ind/>
        <w:jc w:val="both"/>
        <w:rPr/>
      </w:pPr>
      <w:r>
        <w:rPr>
          <w:rFonts w:ascii="Times New Roman" w:hAnsi="Times New Roman" w:eastAsia="Times New Roman"/>
          <w:b w:val="0"/>
          <w:i w:val="0"/>
          <w:sz w:val="28"/>
        </w:rPr>
        <w:t xml:space="preserve">АІНС - адаптивна інтелектуальна навчальна система</w:t>
      </w:r>
      <w:r/>
    </w:p>
    <w:p>
      <w:pPr>
        <w:pBdr/>
        <w:spacing/>
        <w:ind/>
        <w:jc w:val="both"/>
        <w:rPr/>
      </w:pPr>
      <w:r>
        <w:rPr>
          <w:rFonts w:ascii="Times New Roman" w:hAnsi="Times New Roman" w:eastAsia="Times New Roman"/>
          <w:b w:val="0"/>
          <w:i w:val="0"/>
          <w:sz w:val="28"/>
        </w:rPr>
        <w:t xml:space="preserve">ITS - Intelligent Tutoring System</w:t>
      </w:r>
      <w:r/>
    </w:p>
    <w:p>
      <w:pPr>
        <w:pBdr/>
        <w:spacing/>
        <w:ind/>
        <w:jc w:val="both"/>
        <w:rPr/>
      </w:pPr>
      <w:r>
        <w:rPr>
          <w:rFonts w:ascii="Times New Roman" w:hAnsi="Times New Roman" w:eastAsia="Times New Roman"/>
          <w:b w:val="0"/>
          <w:i w:val="0"/>
          <w:sz w:val="28"/>
        </w:rPr>
        <w:t xml:space="preserve">LLM - Large Language Model</w:t>
      </w:r>
      <w:r/>
    </w:p>
    <w:p>
      <w:pPr>
        <w:pBdr/>
        <w:spacing/>
        <w:ind/>
        <w:jc w:val="both"/>
        <w:rPr/>
      </w:pPr>
      <w:r>
        <w:rPr>
          <w:rFonts w:ascii="Times New Roman" w:hAnsi="Times New Roman" w:eastAsia="Times New Roman"/>
          <w:b w:val="0"/>
          <w:i w:val="0"/>
          <w:sz w:val="28"/>
        </w:rPr>
        <w:t xml:space="preserve">RAG - Retrieval-Augmented Generation</w:t>
      </w:r>
      <w:r/>
    </w:p>
    <w:p>
      <w:pPr>
        <w:pBdr/>
        <w:spacing/>
        <w:ind/>
        <w:jc w:val="both"/>
        <w:rPr/>
      </w:pPr>
      <w:r>
        <w:rPr>
          <w:rFonts w:ascii="Times New Roman" w:hAnsi="Times New Roman" w:eastAsia="Times New Roman"/>
          <w:b w:val="0"/>
          <w:i w:val="0"/>
          <w:sz w:val="28"/>
        </w:rPr>
        <w:t xml:space="preserve">JSON - JavaScript Object Notation</w:t>
      </w:r>
      <w:r/>
    </w:p>
    <w:p>
      <w:pPr>
        <w:pBdr/>
        <w:spacing/>
        <w:ind/>
        <w:jc w:val="both"/>
        <w:rPr/>
      </w:pPr>
      <w:r>
        <w:rPr>
          <w:rFonts w:ascii="Times New Roman" w:hAnsi="Times New Roman" w:eastAsia="Times New Roman"/>
          <w:b w:val="0"/>
          <w:i w:val="0"/>
          <w:sz w:val="28"/>
        </w:rPr>
        <w:t xml:space="preserve">API - Application Programming Interface</w:t>
      </w:r>
      <w:r/>
    </w:p>
    <w:p>
      <w:pPr>
        <w:pBdr/>
        <w:spacing/>
        <w:ind/>
        <w:jc w:val="both"/>
        <w:rPr/>
      </w:pPr>
      <w:r>
        <w:rPr>
          <w:rFonts w:ascii="Times New Roman" w:hAnsi="Times New Roman" w:eastAsia="Times New Roman"/>
          <w:b w:val="0"/>
          <w:i w:val="0"/>
          <w:sz w:val="28"/>
        </w:rPr>
        <w:t xml:space="preserve">UI - User Interface</w:t>
      </w:r>
      <w:r/>
    </w:p>
    <w:p>
      <w:pPr>
        <w:pBdr/>
        <w:spacing/>
        <w:ind/>
        <w:jc w:val="both"/>
        <w:rPr/>
      </w:pPr>
      <w:r>
        <w:rPr>
          <w:rFonts w:ascii="Times New Roman" w:hAnsi="Times New Roman" w:eastAsia="Times New Roman"/>
          <w:b w:val="0"/>
          <w:i w:val="0"/>
          <w:sz w:val="28"/>
        </w:rPr>
        <w:t xml:space="preserve">JS - JavaScript</w:t>
      </w:r>
      <w:r/>
    </w:p>
    <w:p>
      <w:pPr>
        <w:pBdr/>
        <w:spacing/>
        <w:ind/>
        <w:jc w:val="both"/>
        <w:rPr/>
      </w:pPr>
      <w:r>
        <w:rPr>
          <w:rFonts w:ascii="Times New Roman" w:hAnsi="Times New Roman" w:eastAsia="Times New Roman"/>
          <w:b w:val="0"/>
          <w:i w:val="0"/>
          <w:sz w:val="28"/>
        </w:rPr>
        <w:t xml:space="preserve">Web Worker - ізольований потік браузера для клієнтського виконання коду</w:t>
      </w:r>
      <w:r/>
    </w:p>
    <w:p>
      <w:pPr>
        <w:pBdr/>
        <w:spacing/>
        <w:ind/>
        <w:jc w:val="both"/>
        <w:rPr/>
      </w:pPr>
      <w:r>
        <w:rPr>
          <w:rFonts w:ascii="Times New Roman" w:hAnsi="Times New Roman" w:eastAsia="Times New Roman"/>
          <w:b w:val="0"/>
          <w:i w:val="0"/>
          <w:sz w:val="28"/>
        </w:rPr>
        <w:t xml:space="preserve">UserState - спрощена модель стану студента в прототипі</w:t>
      </w:r>
      <w:r/>
    </w:p>
    <w:p>
      <w:pPr>
        <w:pStyle w:val="733"/>
        <w:pageBreakBefore w:val="true"/>
        <w:pBdr/>
        <w:spacing/>
        <w:ind/>
        <w:jc w:val="center"/>
        <w:rPr/>
      </w:pPr>
      <w:r>
        <w:rPr>
          <w:rFonts w:ascii="Times New Roman" w:hAnsi="Times New Roman" w:eastAsia="Times New Roman"/>
          <w:b/>
          <w:i w:val="0"/>
          <w:sz w:val="28"/>
        </w:rPr>
        <w:t xml:space="preserve">ВСТУП</w:t>
      </w:r>
      <w:r/>
    </w:p>
    <w:p>
      <w:pPr>
        <w:pBdr/>
        <w:spacing/>
        <w:ind/>
        <w:jc w:val="both"/>
        <w:rPr/>
      </w:pPr>
      <w:r>
        <w:rPr>
          <w:rFonts w:ascii="Times New Roman" w:hAnsi="Times New Roman" w:eastAsia="Times New Roman"/>
          <w:b w:val="0"/>
          <w:i w:val="0"/>
          <w:sz w:val="28"/>
        </w:rPr>
        <w:t xml:space="preserve">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w:t>
      </w:r>
      <w:r>
        <w:rPr>
          <w:rFonts w:ascii="Times New Roman" w:hAnsi="Times New Roman" w:eastAsia="Times New Roman"/>
          <w:b w:val="0"/>
          <w:i w:val="0"/>
          <w:sz w:val="28"/>
        </w:rPr>
        <w:t xml:space="preserve">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r/>
    </w:p>
    <w:p>
      <w:pPr>
        <w:pBdr/>
        <w:spacing/>
        <w:ind/>
        <w:jc w:val="both"/>
        <w:rPr/>
      </w:pPr>
      <w:r>
        <w:rPr>
          <w:rFonts w:ascii="Times New Roman" w:hAnsi="Times New Roman" w:eastAsia="Times New Roman"/>
          <w:b w:val="0"/>
          <w:i w:val="0"/>
          <w:sz w:val="28"/>
        </w:rPr>
        <w:t xml:space="preserve">Для освітніх застосувань цього недостатньо розглядати лише якість текстової генерації. Ключовим стає архітектурне питанн</w:t>
      </w:r>
      <w:r>
        <w:rPr>
          <w:rFonts w:ascii="Times New Roman" w:hAnsi="Times New Roman" w:eastAsia="Times New Roman"/>
          <w:b w:val="0"/>
          <w:i w:val="0"/>
          <w:sz w:val="28"/>
        </w:rPr>
        <w:t xml:space="preserve">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r/>
    </w:p>
    <w:p>
      <w:pPr>
        <w:pBdr/>
        <w:spacing/>
        <w:ind/>
        <w:jc w:val="both"/>
        <w:rPr/>
      </w:pPr>
      <w:r>
        <w:rPr>
          <w:rFonts w:ascii="Times New Roman" w:hAnsi="Times New Roman" w:eastAsia="Times New Roman"/>
          <w:b w:val="0"/>
          <w:i w:val="0"/>
          <w:sz w:val="28"/>
        </w:rPr>
        <w:t xml:space="preserve">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w:t>
      </w:r>
      <w:r>
        <w:rPr>
          <w:rFonts w:ascii="Times New Roman" w:hAnsi="Times New Roman" w:eastAsia="Times New Roman"/>
          <w:b w:val="0"/>
          <w:i w:val="0"/>
          <w:sz w:val="28"/>
        </w:rPr>
        <w:t xml:space="preserve">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-&gt; написати розв'язок -&gt; запустити тести -&gt; отримати адаптивний фідбек» [14], [15], [16], [17], [18].</w:t>
      </w:r>
      <w:r/>
    </w:p>
    <w:p>
      <w:pPr>
        <w:pBdr/>
        <w:spacing/>
        <w:ind/>
        <w:jc w:val="both"/>
        <w:rPr/>
      </w:pPr>
      <w:r>
        <w:rPr>
          <w:rFonts w:ascii="Times New Roman" w:hAnsi="Times New Roman" w:eastAsia="Times New Roman"/>
          <w:b w:val="0"/>
          <w:i w:val="0"/>
          <w:sz w:val="28"/>
        </w:rPr>
        <w:t xml:space="preserve">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r/>
    </w:p>
    <w:p>
      <w:pPr>
        <w:pBdr/>
        <w:spacing/>
        <w:ind/>
        <w:jc w:val="both"/>
        <w:rPr/>
      </w:pPr>
      <w:r>
        <w:rPr>
          <w:rFonts w:ascii="Times New Roman" w:hAnsi="Times New Roman" w:eastAsia="Times New Roman"/>
          <w:b w:val="0"/>
          <w:i w:val="0"/>
          <w:sz w:val="28"/>
        </w:rPr>
        <w:t xml:space="preserve">Для досягнення поставленої мети необхідно розв'язати такі завдання:</w:t>
      </w:r>
      <w:r/>
    </w:p>
    <w:p>
      <w:pPr>
        <w:pStyle w:val="766"/>
        <w:pBdr/>
        <w:spacing/>
        <w:ind/>
        <w:jc w:val="both"/>
        <w:rPr/>
      </w:pPr>
      <w:r>
        <w:rPr>
          <w:rFonts w:ascii="Times New Roman" w:hAnsi="Times New Roman" w:eastAsia="Times New Roman"/>
          <w:b w:val="0"/>
          <w:i w:val="0"/>
          <w:sz w:val="28"/>
        </w:rPr>
        <w:t xml:space="preserve">проаналізувати класичні підходи до побудови ITS/АІНС та виділити їхні обов'язкові архітектурні компоненти;</w:t>
      </w:r>
      <w:r/>
    </w:p>
    <w:p>
      <w:pPr>
        <w:pStyle w:val="766"/>
        <w:pBdr/>
        <w:spacing/>
        <w:ind/>
        <w:jc w:val="both"/>
        <w:rPr/>
      </w:pPr>
      <w:r>
        <w:rPr>
          <w:rFonts w:ascii="Times New Roman" w:hAnsi="Times New Roman" w:eastAsia="Times New Roman"/>
          <w:b w:val="0"/>
          <w:i w:val="0"/>
          <w:sz w:val="28"/>
        </w:rPr>
        <w:t xml:space="preserve">узагальнити можливості й обмеження великих мовних моделей у навчальних сценаріях;</w:t>
      </w:r>
      <w:r/>
    </w:p>
    <w:p>
      <w:pPr>
        <w:pStyle w:val="766"/>
        <w:pBdr/>
        <w:spacing/>
        <w:ind/>
        <w:jc w:val="both"/>
        <w:rPr/>
      </w:pPr>
      <w:r>
        <w:rPr>
          <w:rFonts w:ascii="Times New Roman" w:hAnsi="Times New Roman" w:eastAsia="Times New Roman"/>
          <w:b w:val="0"/>
          <w:i w:val="0"/>
          <w:sz w:val="28"/>
        </w:rPr>
        <w:t xml:space="preserve">сформулювати функціональні та нефункціональні вимоги до системи;</w:t>
      </w:r>
      <w:r/>
    </w:p>
    <w:p>
      <w:pPr>
        <w:pStyle w:val="766"/>
        <w:pBdr/>
        <w:spacing/>
        <w:ind/>
        <w:jc w:val="both"/>
        <w:rPr/>
      </w:pPr>
      <w:r>
        <w:rPr>
          <w:rFonts w:ascii="Times New Roman" w:hAnsi="Times New Roman" w:eastAsia="Times New Roman"/>
          <w:b w:val="0"/>
          <w:i w:val="0"/>
          <w:sz w:val="28"/>
        </w:rPr>
        <w:t xml:space="preserve">запроєктувати модель студента, модель знань, стратегію репетитора, потоки даних і організацію пам'яті агента;</w:t>
      </w:r>
      <w:r/>
    </w:p>
    <w:p>
      <w:pPr>
        <w:pStyle w:val="766"/>
        <w:pBdr/>
        <w:spacing/>
        <w:ind/>
        <w:jc w:val="both"/>
        <w:rPr/>
      </w:pPr>
      <w:r>
        <w:rPr>
          <w:rFonts w:ascii="Times New Roman" w:hAnsi="Times New Roman" w:eastAsia="Times New Roman"/>
          <w:b w:val="0"/>
          <w:i w:val="0"/>
          <w:sz w:val="28"/>
        </w:rPr>
        <w:t xml:space="preserve">реалізувати мінімальний браузерний прототип для курсового практичного сценарію з локальною LLM та безпечним тестовим запуском коду;</w:t>
      </w:r>
      <w:r/>
    </w:p>
    <w:p>
      <w:pPr>
        <w:pStyle w:val="766"/>
        <w:pBdr/>
        <w:spacing/>
        <w:ind/>
        <w:jc w:val="both"/>
        <w:rPr/>
      </w:pPr>
      <w:r>
        <w:rPr>
          <w:rFonts w:ascii="Times New Roman" w:hAnsi="Times New Roman" w:eastAsia="Times New Roman"/>
          <w:b w:val="0"/>
          <w:i w:val="0"/>
          <w:sz w:val="28"/>
        </w:rPr>
        <w:t xml:space="preserve">запропонувати дизайн експериментальної перевірки без вигадування педагогічних результатів.</w:t>
      </w:r>
      <w:r/>
    </w:p>
    <w:p>
      <w:pPr>
        <w:pBdr/>
        <w:spacing/>
        <w:ind/>
        <w:jc w:val="both"/>
        <w:rPr/>
      </w:pPr>
      <w:r>
        <w:rPr>
          <w:rFonts w:ascii="Times New Roman" w:hAnsi="Times New Roman" w:eastAsia="Times New Roman"/>
          <w:b w:val="0"/>
          <w:i w:val="0"/>
          <w:sz w:val="28"/>
        </w:rPr>
        <w:t xml:space="preserve">Об'єкт дослідження - процес адаптивної навчальної взаємодії між студентом і діалоговим агентом у межах інтелектуальної навчальної системи.</w:t>
      </w:r>
      <w:r/>
    </w:p>
    <w:p>
      <w:pPr>
        <w:pBdr/>
        <w:spacing/>
        <w:ind/>
        <w:jc w:val="both"/>
        <w:rPr/>
      </w:pPr>
      <w:r>
        <w:t xml:space="preserve">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r/>
    </w:p>
    <w:p>
      <w:pPr>
        <w:pBdr/>
        <w:spacing/>
        <w:ind/>
        <w:jc w:val="both"/>
        <w:rPr/>
      </w:pPr>
      <w:r>
        <w:rPr>
          <w:rFonts w:ascii="Times New Roman" w:hAnsi="Times New Roman" w:eastAsia="Times New Roman"/>
          <w:b w:val="0"/>
          <w:i w:val="0"/>
          <w:sz w:val="28"/>
        </w:rPr>
        <w:t xml:space="preserve">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r/>
    </w:p>
    <w:p>
      <w:pPr>
        <w:pBdr/>
        <w:spacing/>
        <w:ind/>
        <w:jc w:val="both"/>
        <w:rPr/>
      </w:pPr>
      <w:r>
        <w:rPr>
          <w:rFonts w:ascii="Times New Roman" w:hAnsi="Times New Roman" w:eastAsia="Times New Roman"/>
          <w:b w:val="0"/>
          <w:i w:val="0"/>
          <w:sz w:val="28"/>
        </w:rPr>
        <w:t xml:space="preserve">Наукова новизна роботи має стриманий характер і полягає не у створенні нової моделі навча</w:t>
      </w:r>
      <w:r>
        <w:rPr>
          <w:rFonts w:ascii="Times New Roman" w:hAnsi="Times New Roman" w:eastAsia="Times New Roman"/>
          <w:b w:val="0"/>
          <w:i w:val="0"/>
          <w:sz w:val="28"/>
        </w:rPr>
        <w:t xml:space="preserve">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r/>
    </w:p>
    <w:p>
      <w:pPr>
        <w:pBdr/>
        <w:spacing/>
        <w:ind/>
        <w:jc w:val="both"/>
        <w:rPr/>
      </w:pPr>
      <w:r>
        <w:rPr>
          <w:rFonts w:ascii="Times New Roman" w:hAnsi="Times New Roman" w:eastAsia="Times New Roman"/>
          <w:b w:val="0"/>
          <w:i w:val="0"/>
          <w:sz w:val="28"/>
        </w:rPr>
        <w:t xml:space="preserve">Практ</w:t>
      </w:r>
      <w:r>
        <w:rPr>
          <w:rFonts w:ascii="Times New Roman" w:hAnsi="Times New Roman" w:eastAsia="Times New Roman"/>
          <w:b w:val="0"/>
          <w:i w:val="0"/>
          <w:sz w:val="28"/>
        </w:rPr>
        <w:t xml:space="preserve">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r/>
    </w:p>
    <w:p>
      <w:pPr>
        <w:pStyle w:val="733"/>
        <w:pageBreakBefore w:val="true"/>
        <w:pBdr/>
        <w:spacing/>
        <w:ind/>
        <w:jc w:val="center"/>
        <w:rPr/>
      </w:pPr>
      <w:r>
        <w:rPr>
          <w:rFonts w:ascii="Times New Roman" w:hAnsi="Times New Roman" w:eastAsia="Times New Roman"/>
          <w:b/>
          <w:i w:val="0"/>
          <w:sz w:val="28"/>
        </w:rPr>
        <w:t xml:space="preserve">РОЗДІЛ 1. АНАЛІЗ ПРЕДМЕТНОЇ ГАЛУЗІ АДАПТИВНИХ ІНТЕЛЕКТУАЛЬНИХ НАВЧАЛЬНИХ СИСТЕМ</w:t>
      </w:r>
      <w:r/>
    </w:p>
    <w:p>
      <w:pPr>
        <w:pStyle w:val="734"/>
        <w:pBdr/>
        <w:spacing/>
        <w:ind/>
        <w:jc w:val="left"/>
        <w:rPr/>
      </w:pPr>
      <w:r>
        <w:rPr>
          <w:rFonts w:ascii="Times New Roman" w:hAnsi="Times New Roman" w:eastAsia="Times New Roman"/>
          <w:b/>
          <w:i w:val="0"/>
          <w:sz w:val="28"/>
        </w:rPr>
        <w:t xml:space="preserve">1.1. Поняття та класифікація інтелектуальних навчальних систем (ITS/АІНС)</w:t>
      </w:r>
      <w:r/>
    </w:p>
    <w:p>
      <w:pPr>
        <w:pBdr/>
        <w:spacing/>
        <w:ind/>
        <w:jc w:val="both"/>
        <w:rPr/>
      </w:pPr>
      <w:r>
        <w:rPr>
          <w:rFonts w:ascii="Times New Roman" w:hAnsi="Times New Roman" w:eastAsia="Times New Roman"/>
          <w:b w:val="0"/>
          <w:i w:val="0"/>
          <w:sz w:val="28"/>
        </w:rPr>
        <w:t xml:space="preserve">Інтелектуальна навчальна система традиційно розглядається як програмно-методичний комплекс, який намагається</w:t>
      </w:r>
      <w:r>
        <w:rPr>
          <w:rFonts w:ascii="Times New Roman" w:hAnsi="Times New Roman" w:eastAsia="Times New Roman"/>
          <w:b w:val="0"/>
          <w:i w:val="0"/>
          <w:sz w:val="28"/>
        </w:rPr>
        <w:t xml:space="preserve">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r/>
    </w:p>
    <w:p>
      <w:pPr>
        <w:pBdr/>
        <w:spacing/>
        <w:ind/>
        <w:jc w:val="both"/>
        <w:rPr/>
      </w:pPr>
      <w:r>
        <w:rPr>
          <w:rFonts w:ascii="Times New Roman" w:hAnsi="Times New Roman" w:eastAsia="Times New Roman"/>
          <w:b w:val="0"/>
          <w:i w:val="0"/>
          <w:sz w:val="28"/>
        </w:rPr>
        <w:t xml:space="preserve">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w:t>
      </w:r>
      <w:r>
        <w:rPr>
          <w:rFonts w:ascii="Times New Roman" w:hAnsi="Times New Roman" w:eastAsia="Times New Roman"/>
          <w:b w:val="0"/>
          <w:i w:val="0"/>
          <w:sz w:val="28"/>
        </w:rPr>
        <w:t xml:space="preserve">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r/>
    </w:p>
    <w:p>
      <w:pPr>
        <w:pStyle w:val="734"/>
        <w:pBdr/>
        <w:spacing/>
        <w:ind/>
        <w:jc w:val="left"/>
        <w:rPr/>
      </w:pPr>
      <w:r>
        <w:rPr>
          <w:rFonts w:ascii="Times New Roman" w:hAnsi="Times New Roman" w:eastAsia="Times New Roman"/>
          <w:b/>
          <w:i w:val="0"/>
          <w:sz w:val="28"/>
        </w:rPr>
        <w:t xml:space="preserve">1.2. Архітектурні компоненти АІНС</w:t>
      </w:r>
      <w:r/>
    </w:p>
    <w:p>
      <w:pPr>
        <w:pBdr/>
        <w:spacing/>
        <w:ind/>
        <w:jc w:val="both"/>
        <w:rPr/>
      </w:pPr>
      <w:r>
        <w:rPr>
          <w:rFonts w:ascii="Times New Roman" w:hAnsi="Times New Roman" w:eastAsia="Times New Roman"/>
          <w:b w:val="0"/>
          <w:i w:val="0"/>
          <w:sz w:val="28"/>
        </w:rPr>
        <w:t xml:space="preserve">Класична архітектура ITS спирається принаймні на чотири логічні підсистеми: модель предме</w:t>
      </w:r>
      <w:r>
        <w:rPr>
          <w:rFonts w:ascii="Times New Roman" w:hAnsi="Times New Roman" w:eastAsia="Times New Roman"/>
          <w:b w:val="0"/>
          <w:i w:val="0"/>
          <w:sz w:val="28"/>
        </w:rPr>
        <w:t xml:space="preserve">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r/>
    </w:p>
    <w:p>
      <w:pPr>
        <w:pBdr/>
        <w:spacing/>
        <w:ind/>
        <w:jc w:val="both"/>
        <w:rPr/>
      </w:pPr>
      <w:r>
        <w:rPr>
          <w:rFonts w:ascii="Times New Roman" w:hAnsi="Times New Roman" w:eastAsia="Times New Roman"/>
          <w:b w:val="0"/>
          <w:i w:val="0"/>
          <w:sz w:val="28"/>
        </w:rPr>
        <w:t xml:space="preserve">Для цієї курсової роботи така декомпозиція принципова. Якщо одразу звес</w:t>
      </w:r>
      <w:r>
        <w:rPr>
          <w:rFonts w:ascii="Times New Roman" w:hAnsi="Times New Roman" w:eastAsia="Times New Roman"/>
          <w:b w:val="0"/>
          <w:i w:val="0"/>
          <w:sz w:val="28"/>
        </w:rPr>
        <w:t xml:space="preserve">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r/>
    </w:p>
    <w:p>
      <w:pPr>
        <w:pStyle w:val="734"/>
        <w:pBdr/>
        <w:spacing/>
        <w:ind/>
        <w:jc w:val="left"/>
        <w:rPr/>
      </w:pPr>
      <w:r>
        <w:rPr>
          <w:rFonts w:ascii="Times New Roman" w:hAnsi="Times New Roman" w:eastAsia="Times New Roman"/>
          <w:b/>
          <w:i w:val="0"/>
          <w:sz w:val="28"/>
        </w:rPr>
        <w:t xml:space="preserve">1.3. Діалогові агенти у навчальних системах</w:t>
      </w:r>
      <w:r/>
    </w:p>
    <w:p>
      <w:pPr>
        <w:pBdr/>
        <w:spacing/>
        <w:ind/>
        <w:jc w:val="both"/>
        <w:rPr/>
      </w:pPr>
      <w:r>
        <w:rPr>
          <w:rFonts w:ascii="Times New Roman" w:hAnsi="Times New Roman" w:eastAsia="Times New Roman"/>
          <w:b w:val="0"/>
          <w:i w:val="0"/>
          <w:sz w:val="28"/>
        </w:rPr>
        <w:t xml:space="preserve">Натуральномовний діалог є природним інтерфейсом для навчання,</w:t>
      </w:r>
      <w:r>
        <w:rPr>
          <w:rFonts w:ascii="Times New Roman" w:hAnsi="Times New Roman" w:eastAsia="Times New Roman"/>
          <w:b w:val="0"/>
          <w:i w:val="0"/>
          <w:sz w:val="28"/>
        </w:rPr>
        <w:t xml:space="preserve">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r/>
    </w:p>
    <w:p>
      <w:pPr>
        <w:pBdr/>
        <w:spacing/>
        <w:ind/>
        <w:jc w:val="both"/>
        <w:rPr/>
      </w:pPr>
      <w:r>
        <w:rPr>
          <w:rFonts w:ascii="Times New Roman" w:hAnsi="Times New Roman" w:eastAsia="Times New Roman"/>
          <w:b w:val="0"/>
          <w:i w:val="0"/>
          <w:sz w:val="28"/>
        </w:rPr>
        <w:t xml:space="preserve">Особливо перспективним цей підхід є для навчання програмування. Тут агент може </w:t>
      </w:r>
      <w:r>
        <w:rPr>
          <w:rFonts w:ascii="Times New Roman" w:hAnsi="Times New Roman" w:eastAsia="Times New Roman"/>
          <w:b w:val="0"/>
          <w:i w:val="0"/>
          <w:sz w:val="28"/>
        </w:rPr>
        <w:t xml:space="preserve">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r/>
    </w:p>
    <w:p>
      <w:pPr>
        <w:pStyle w:val="734"/>
        <w:pBdr/>
        <w:spacing/>
        <w:ind/>
        <w:jc w:val="left"/>
        <w:rPr/>
      </w:pPr>
      <w:r>
        <w:rPr>
          <w:rFonts w:ascii="Times New Roman" w:hAnsi="Times New Roman" w:eastAsia="Times New Roman"/>
          <w:b/>
          <w:i w:val="0"/>
          <w:sz w:val="28"/>
        </w:rPr>
        <w:t xml:space="preserve">1.4. Огляд сучасних систем-репетиторів на основі ШІ</w:t>
      </w:r>
      <w:r/>
    </w:p>
    <w:p>
      <w:pPr>
        <w:pBdr/>
        <w:spacing/>
        <w:ind/>
        <w:jc w:val="both"/>
        <w:rPr/>
      </w:pPr>
      <w:r>
        <w:rPr>
          <w:rFonts w:ascii="Times New Roman" w:hAnsi="Times New Roman" w:eastAsia="Times New Roman"/>
          <w:b w:val="0"/>
          <w:i w:val="0"/>
          <w:sz w:val="28"/>
        </w:rPr>
        <w:t xml:space="preserve">Сучасний ландшафт AI tutor systems містить як комерційні продукти, так </w:t>
      </w:r>
      <w:r>
        <w:rPr>
          <w:rFonts w:ascii="Times New Roman" w:hAnsi="Times New Roman" w:eastAsia="Times New Roman"/>
          <w:b w:val="0"/>
          <w:i w:val="0"/>
          <w:sz w:val="28"/>
        </w:rPr>
        <w:t xml:space="preserve">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r/>
    </w:p>
    <w:p>
      <w:pPr>
        <w:pBdr/>
        <w:spacing/>
        <w:ind w:firstLine="0"/>
        <w:jc w:val="center"/>
        <w:rPr/>
      </w:pPr>
      <w:r>
        <w:rPr>
          <w:rFonts w:ascii="Times New Roman" w:hAnsi="Times New Roman" w:eastAsia="Times New Roman"/>
          <w:b w:val="0"/>
          <w:i w:val="0"/>
          <w:sz w:val="24"/>
        </w:rPr>
        <w:t xml:space="preserve">Таблиця 1.1 - Порівняння сучасних систем-репетиторів на основі ШІ.</w:t>
      </w:r>
      <w:r/>
    </w:p>
    <w:tbl>
      <w:tblPr>
        <w:tblStyle w:val="793"/>
        <w:jc w:val="center"/>
        <w:tblW w:w="0" w:type="auto"/>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ind w:firstLine="0"/>
              <w:jc w:val="left"/>
              <w:rPr/>
            </w:pPr>
            <w:r>
              <w:rPr>
                <w:rFonts w:ascii="Times New Roman" w:hAnsi="Times New Roman" w:eastAsia="Times New Roman"/>
                <w:b/>
                <w:i w:val="0"/>
                <w:sz w:val="24"/>
              </w:rPr>
              <w:t xml:space="preserve">Система / напрям</w:t>
            </w:r>
            <w:r/>
          </w:p>
        </w:tc>
        <w:tc>
          <w:tcPr>
            <w:tcBorders/>
            <w:tcW w:w="2635" w:type="dxa"/>
            <w:vAlign w:val="center"/>
          </w:tcPr>
          <w:p>
            <w:pPr>
              <w:pBdr/>
              <w:spacing/>
              <w:ind w:firstLine="0"/>
              <w:jc w:val="left"/>
              <w:rPr/>
            </w:pPr>
            <w:r>
              <w:rPr>
                <w:rFonts w:ascii="Times New Roman" w:hAnsi="Times New Roman" w:eastAsia="Times New Roman"/>
                <w:b/>
                <w:i w:val="0"/>
                <w:sz w:val="24"/>
              </w:rPr>
              <w:t xml:space="preserve">Фокус</w:t>
            </w:r>
            <w:r/>
          </w:p>
        </w:tc>
        <w:tc>
          <w:tcPr>
            <w:tcBorders/>
            <w:tcW w:w="2635" w:type="dxa"/>
            <w:vAlign w:val="center"/>
          </w:tcPr>
          <w:p>
            <w:pPr>
              <w:pBdr/>
              <w:spacing/>
              <w:ind w:firstLine="0"/>
              <w:jc w:val="left"/>
              <w:rPr/>
            </w:pPr>
            <w:r>
              <w:rPr>
                <w:rFonts w:ascii="Times New Roman" w:hAnsi="Times New Roman" w:eastAsia="Times New Roman"/>
                <w:b/>
                <w:i w:val="0"/>
                <w:sz w:val="24"/>
              </w:rPr>
              <w:t xml:space="preserve">Механізм адаптації</w:t>
            </w:r>
            <w:r/>
          </w:p>
        </w:tc>
        <w:tc>
          <w:tcPr>
            <w:tcBorders/>
            <w:tcW w:w="2635" w:type="dxa"/>
            <w:vAlign w:val="center"/>
          </w:tcPr>
          <w:p>
            <w:pPr>
              <w:pBdr/>
              <w:spacing/>
              <w:ind w:firstLine="0"/>
              <w:jc w:val="left"/>
              <w:rPr/>
            </w:pPr>
            <w:r>
              <w:rPr>
                <w:rFonts w:ascii="Times New Roman" w:hAnsi="Times New Roman" w:eastAsia="Times New Roman"/>
                <w:b/>
                <w:i w:val="0"/>
                <w:sz w:val="24"/>
              </w:rPr>
              <w:t xml:space="preserve">Релевантність для цієї роботи</w:t>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Khanmigo</w:t>
            </w:r>
            <w:r/>
          </w:p>
        </w:tc>
        <w:tc>
          <w:tcPr>
            <w:tcBorders/>
            <w:tcW w:w="2635" w:type="dxa"/>
            <w:vAlign w:val="center"/>
          </w:tcPr>
          <w:p>
            <w:pPr>
              <w:pBdr/>
              <w:spacing/>
              <w:ind/>
              <w:jc w:val="left"/>
              <w:rPr/>
            </w:pPr>
            <w:r>
              <w:rPr>
                <w:rFonts w:ascii="Times New Roman" w:hAnsi="Times New Roman" w:eastAsia="Times New Roman"/>
                <w:b w:val="0"/>
                <w:i w:val="0"/>
                <w:sz w:val="24"/>
              </w:rPr>
              <w:t xml:space="preserve">Підтримка навчання та викладання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Діалоговий AI tutor і асистент викладача</w:t>
            </w:r>
            <w:r/>
          </w:p>
        </w:tc>
        <w:tc>
          <w:tcPr>
            <w:tcBorders/>
            <w:tcW w:w="2635" w:type="dxa"/>
            <w:vAlign w:val="center"/>
          </w:tcPr>
          <w:p>
            <w:pPr>
              <w:pBdr/>
              <w:spacing/>
              <w:ind/>
              <w:jc w:val="left"/>
              <w:rPr/>
            </w:pPr>
            <w:r>
              <w:rPr>
                <w:rFonts w:ascii="Times New Roman" w:hAnsi="Times New Roman" w:eastAsia="Times New Roman"/>
                <w:b w:val="0"/>
                <w:i w:val="0"/>
                <w:sz w:val="24"/>
              </w:rPr>
              <w:t xml:space="preserve">Підходить як приклад продуктового AI tutor [23]</w:t>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Duolingo Max</w:t>
            </w:r>
            <w:r/>
          </w:p>
        </w:tc>
        <w:tc>
          <w:tcPr>
            <w:tcBorders/>
            <w:tcW w:w="2635" w:type="dxa"/>
            <w:vAlign w:val="center"/>
          </w:tcPr>
          <w:p>
            <w:pPr>
              <w:pBdr/>
              <w:spacing/>
              <w:ind/>
              <w:jc w:val="left"/>
              <w:rPr/>
            </w:pPr>
            <w:r>
              <w:rPr>
                <w:rFonts w:ascii="Times New Roman" w:hAnsi="Times New Roman" w:eastAsia="Times New Roman"/>
                <w:b w:val="0"/>
                <w:i w:val="0"/>
                <w:sz w:val="24"/>
              </w:rPr>
              <w:t xml:space="preserve">Мовне навчання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Roleplay, Explain My Answer, GPT-4-based UX</w:t>
            </w:r>
            <w:r/>
          </w:p>
        </w:tc>
        <w:tc>
          <w:tcPr>
            <w:tcBorders/>
            <w:tcW w:w="2635" w:type="dxa"/>
            <w:vAlign w:val="center"/>
          </w:tcPr>
          <w:p>
            <w:pPr>
              <w:pBdr/>
              <w:spacing/>
              <w:ind/>
              <w:jc w:val="left"/>
              <w:rPr/>
            </w:pPr>
            <w:r>
              <w:rPr>
                <w:rFonts w:ascii="Times New Roman" w:hAnsi="Times New Roman" w:eastAsia="Times New Roman"/>
                <w:b w:val="0"/>
                <w:i w:val="0"/>
                <w:sz w:val="24"/>
              </w:rPr>
              <w:t xml:space="preserve">Корисний для аналізу стилю фідбеку [24]</w:t>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ITS-CAL</w:t>
            </w:r>
            <w:r/>
          </w:p>
        </w:tc>
        <w:tc>
          <w:tcPr>
            <w:tcBorders/>
            <w:tcW w:w="2635" w:type="dxa"/>
            <w:vAlign w:val="center"/>
          </w:tcPr>
          <w:p>
            <w:pPr>
              <w:pBdr/>
              <w:spacing/>
              <w:ind/>
              <w:jc w:val="left"/>
              <w:rPr/>
            </w:pPr>
            <w:r>
              <w:rPr>
                <w:rFonts w:ascii="Times New Roman" w:hAnsi="Times New Roman" w:eastAsia="Times New Roman"/>
                <w:b w:val="0"/>
                <w:i w:val="0"/>
                <w:sz w:val="24"/>
              </w:rPr>
              <w:t xml:space="preserve">Навчання програмування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Структуроване адаптивне середовище для задач для програмування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Дає приклад доменної адаптації [20]</w:t>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LLM feedback studies</w:t>
            </w:r>
            <w:r/>
          </w:p>
        </w:tc>
        <w:tc>
          <w:tcPr>
            <w:tcBorders/>
            <w:tcW w:w="2635" w:type="dxa"/>
            <w:vAlign w:val="center"/>
          </w:tcPr>
          <w:p>
            <w:pPr>
              <w:pBdr/>
              <w:spacing/>
              <w:ind/>
              <w:jc w:val="left"/>
              <w:rPr/>
            </w:pPr>
            <w:r>
              <w:rPr>
                <w:rFonts w:ascii="Times New Roman" w:hAnsi="Times New Roman" w:eastAsia="Times New Roman"/>
                <w:b w:val="0"/>
                <w:i w:val="0"/>
                <w:sz w:val="24"/>
              </w:rPr>
              <w:t xml:space="preserve">Програмування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Генерація коментарів до коду і педагогічних підказок</w:t>
            </w:r>
            <w:r/>
          </w:p>
        </w:tc>
        <w:tc>
          <w:tcPr>
            <w:tcBorders/>
            <w:tcW w:w="2635" w:type="dxa"/>
            <w:vAlign w:val="center"/>
          </w:tcPr>
          <w:p>
            <w:pPr>
              <w:pBdr/>
              <w:spacing/>
              <w:ind/>
              <w:jc w:val="left"/>
              <w:rPr/>
            </w:pPr>
            <w:r>
              <w:rPr>
                <w:rFonts w:ascii="Times New Roman" w:hAnsi="Times New Roman" w:eastAsia="Times New Roman"/>
                <w:b w:val="0"/>
                <w:i w:val="0"/>
                <w:sz w:val="24"/>
              </w:rPr>
              <w:t xml:space="preserve">Показують сильні й слабкі сторони LLM у CS education [15], [17], [18], [26]</w:t>
            </w:r>
            <w:r/>
          </w:p>
        </w:tc>
      </w:tr>
    </w:tbl>
    <w:p>
      <w:pPr>
        <w:pBdr/>
        <w:spacing/>
        <w:ind/>
        <w:jc w:val="both"/>
        <w:rPr/>
      </w:pPr>
      <w:r/>
      <w:r/>
    </w:p>
    <w:p>
      <w:pPr>
        <w:pBdr/>
        <w:spacing/>
        <w:ind/>
        <w:jc w:val="both"/>
        <w:rPr/>
      </w:pPr>
      <w:r>
        <w:rPr>
          <w:rFonts w:ascii="Times New Roman" w:hAnsi="Times New Roman" w:eastAsia="Times New Roman"/>
          <w:b w:val="0"/>
          <w:i w:val="0"/>
          <w:sz w:val="28"/>
        </w:rPr>
        <w:t xml:space="preserve">Для курсової роботи важливо не копіювати жодну з цих систем буквально, а виділити архітектурний інваріант: сучасний AI tutor має поєднувати мовну генерацію з контролем допомоги, явним поданням стану студента та механізмом перевірки зовнішніх дій.</w:t>
      </w:r>
      <w:r/>
    </w:p>
    <w:p>
      <w:pPr>
        <w:pStyle w:val="734"/>
        <w:pBdr/>
        <w:spacing/>
        <w:ind/>
        <w:jc w:val="left"/>
        <w:rPr/>
      </w:pPr>
      <w:r>
        <w:rPr>
          <w:rFonts w:ascii="Times New Roman" w:hAnsi="Times New Roman" w:eastAsia="Times New Roman"/>
          <w:b/>
          <w:i w:val="0"/>
          <w:sz w:val="28"/>
        </w:rPr>
        <w:t xml:space="preserve">1.5. Висновки до розділу 1</w:t>
      </w:r>
      <w:r/>
    </w:p>
    <w:p>
      <w:pPr>
        <w:pBdr/>
        <w:spacing/>
        <w:ind/>
        <w:jc w:val="both"/>
        <w:rPr/>
      </w:pPr>
      <w:r>
        <w:rPr>
          <w:rFonts w:ascii="Times New Roman" w:hAnsi="Times New Roman" w:eastAsia="Times New Roman"/>
          <w:b w:val="0"/>
          <w:i w:val="0"/>
          <w:sz w:val="28"/>
        </w:rPr>
        <w:t xml:space="preserve">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w:t>
      </w:r>
      <w:r>
        <w:rPr>
          <w:rFonts w:ascii="Times New Roman" w:hAnsi="Times New Roman" w:eastAsia="Times New Roman"/>
          <w:b w:val="0"/>
          <w:i w:val="0"/>
          <w:sz w:val="28"/>
        </w:rPr>
        <w:t xml:space="preserve">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r/>
    </w:p>
    <w:p>
      <w:pPr>
        <w:pStyle w:val="733"/>
        <w:pageBreakBefore w:val="true"/>
        <w:pBdr/>
        <w:spacing/>
        <w:ind/>
        <w:jc w:val="center"/>
        <w:rPr/>
      </w:pPr>
      <w:r>
        <w:rPr>
          <w:rFonts w:ascii="Times New Roman" w:hAnsi="Times New Roman" w:eastAsia="Times New Roman"/>
          <w:b/>
          <w:i w:val="0"/>
          <w:sz w:val="28"/>
        </w:rPr>
        <w:t xml:space="preserve">РОЗДІЛ 2. ВЕЛИКІ МОВНІ МОДЕЛІ ЯК ОСНОВА ДІАЛОГОВОГО АГЕНТА</w:t>
      </w:r>
      <w:r/>
    </w:p>
    <w:p>
      <w:pPr>
        <w:pStyle w:val="734"/>
        <w:pBdr/>
        <w:spacing/>
        <w:ind/>
        <w:jc w:val="left"/>
        <w:rPr/>
      </w:pPr>
      <w:r>
        <w:rPr>
          <w:rFonts w:ascii="Times New Roman" w:hAnsi="Times New Roman" w:eastAsia="Times New Roman"/>
          <w:b/>
          <w:i w:val="0"/>
          <w:sz w:val="28"/>
        </w:rPr>
        <w:t xml:space="preserve">2.1. Архітектура трансформерів та принципи роботи LLM</w:t>
      </w:r>
      <w:r/>
    </w:p>
    <w:p>
      <w:pPr>
        <w:pBdr/>
        <w:spacing/>
        <w:ind/>
        <w:jc w:val="both"/>
        <w:rPr/>
      </w:pPr>
      <w:r>
        <w:rPr>
          <w:rFonts w:ascii="Times New Roman" w:hAnsi="Times New Roman" w:eastAsia="Times New Roman"/>
          <w:b w:val="0"/>
          <w:i w:val="0"/>
          <w:sz w:val="28"/>
        </w:rPr>
        <w:t xml:space="preserve">Великі мовні моделі базуються на архітектурі трансформера та навчаються передбачати наступні токени на великих </w:t>
      </w:r>
      <w:r>
        <w:rPr>
          <w:rFonts w:ascii="Times New Roman" w:hAnsi="Times New Roman" w:eastAsia="Times New Roman"/>
          <w:b w:val="0"/>
          <w:i w:val="0"/>
          <w:sz w:val="28"/>
        </w:rPr>
        <w:t xml:space="preserve">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r/>
    </w:p>
    <w:p>
      <w:pPr>
        <w:pBdr/>
        <w:spacing/>
        <w:ind/>
        <w:jc w:val="both"/>
        <w:rPr/>
      </w:pPr>
      <w:r>
        <w:rPr>
          <w:rFonts w:ascii="Times New Roman" w:hAnsi="Times New Roman" w:eastAsia="Times New Roman"/>
          <w:b w:val="0"/>
          <w:i w:val="0"/>
          <w:sz w:val="28"/>
        </w:rPr>
        <w:t xml:space="preserve">У навчальних застосуваннях важливо відділяти дві ролі LLM: мовну й керувальну. М</w:t>
      </w:r>
      <w:r>
        <w:rPr>
          <w:rFonts w:ascii="Times New Roman" w:hAnsi="Times New Roman" w:eastAsia="Times New Roman"/>
          <w:b w:val="0"/>
          <w:i w:val="0"/>
          <w:sz w:val="28"/>
        </w:rPr>
        <w:t xml:space="preserve">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r/>
    </w:p>
    <w:p>
      <w:pPr>
        <w:pStyle w:val="734"/>
        <w:pBdr/>
        <w:spacing/>
        <w:ind/>
        <w:jc w:val="left"/>
        <w:rPr/>
      </w:pPr>
      <w:r>
        <w:rPr>
          <w:rFonts w:ascii="Times New Roman" w:hAnsi="Times New Roman" w:eastAsia="Times New Roman"/>
          <w:b/>
          <w:i w:val="0"/>
          <w:sz w:val="28"/>
        </w:rPr>
        <w:t xml:space="preserve">2.2. Порівняння LLM для навчальних застосунків</w:t>
      </w:r>
      <w:r/>
    </w:p>
    <w:p>
      <w:pPr>
        <w:pBdr/>
        <w:spacing/>
        <w:ind/>
        <w:jc w:val="both"/>
        <w:rPr/>
      </w:pPr>
      <w:r>
        <w:t xml:space="preserve">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w:t>
      </w:r>
      <w:r>
        <w:t xml:space="preserve">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r/>
    </w:p>
    <w:p>
      <w:pPr>
        <w:pBdr/>
        <w:spacing/>
        <w:ind/>
        <w:jc w:val="both"/>
        <w:rPr/>
      </w:pPr>
      <w:r>
        <w:t xml:space="preserve">Для задачі базового JavaScript-репетитора не потрібна максимальна генера</w:t>
      </w:r>
      <w:r>
        <w:t xml:space="preserve">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r/>
    </w:p>
    <w:p>
      <w:pPr>
        <w:pStyle w:val="734"/>
        <w:pBdr/>
        <w:spacing/>
        <w:ind/>
        <w:jc w:val="left"/>
        <w:rPr/>
      </w:pPr>
      <w:r>
        <w:t xml:space="preserve">2.3. Проєктування промптів, RAG і донавчання як методи адаптації</w:t>
      </w:r>
      <w:r/>
    </w:p>
    <w:p>
      <w:pPr>
        <w:pBdr/>
        <w:spacing/>
        <w:ind/>
        <w:jc w:val="both"/>
        <w:rPr/>
      </w:pPr>
      <w:r>
        <w:t xml:space="preserve">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w:t>
      </w:r>
      <w:r>
        <w:t xml:space="preserve">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r/>
    </w:p>
    <w:p>
      <w:pPr>
        <w:pBdr/>
        <w:spacing/>
        <w:ind/>
        <w:jc w:val="both"/>
        <w:rPr/>
      </w:pPr>
      <w:r>
        <w:t xml:space="preserve">RAG є логічним наступним кроком для розвитку системи, адже дозволяє під'єднати зовнішнє схови</w:t>
      </w:r>
      <w:r>
        <w:t xml:space="preserve">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r/>
    </w:p>
    <w:p>
      <w:pPr>
        <w:pStyle w:val="734"/>
        <w:pBdr/>
        <w:spacing/>
        <w:ind/>
        <w:jc w:val="left"/>
        <w:rPr/>
      </w:pPr>
      <w:r>
        <w:rPr>
          <w:rFonts w:ascii="Times New Roman" w:hAnsi="Times New Roman" w:eastAsia="Times New Roman"/>
          <w:b/>
          <w:i w:val="0"/>
          <w:sz w:val="28"/>
        </w:rPr>
        <w:t xml:space="preserve">2.4. Обмеження LLM: галюцинації, пам'ять, етика, приватність</w:t>
      </w:r>
      <w:r/>
    </w:p>
    <w:p>
      <w:pPr>
        <w:pBdr/>
        <w:spacing/>
        <w:ind/>
        <w:jc w:val="both"/>
        <w:rPr/>
      </w:pPr>
      <w:r>
        <w:rPr>
          <w:rFonts w:ascii="Times New Roman" w:hAnsi="Times New Roman" w:eastAsia="Times New Roman"/>
          <w:b w:val="0"/>
          <w:i w:val="0"/>
          <w:sz w:val="28"/>
        </w:rPr>
        <w:t xml:space="preserve">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w:t>
      </w:r>
      <w:r>
        <w:rPr>
          <w:rFonts w:ascii="Times New Roman" w:hAnsi="Times New Roman" w:eastAsia="Times New Roman"/>
          <w:b w:val="0"/>
          <w:i w:val="0"/>
          <w:sz w:val="28"/>
        </w:rPr>
        <w:t xml:space="preserve">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r/>
    </w:p>
    <w:p>
      <w:pPr>
        <w:pBdr/>
        <w:spacing/>
        <w:ind/>
        <w:jc w:val="both"/>
        <w:rPr/>
      </w:pPr>
      <w:r>
        <w:t xml:space="preserve">Звідси випливають архітектурні наслідки для курсової роботи: необхідність контролю формат</w:t>
      </w:r>
      <w:r>
        <w:t xml:space="preserve">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r/>
    </w:p>
    <w:p>
      <w:pPr>
        <w:pStyle w:val="734"/>
        <w:pBdr/>
        <w:spacing/>
        <w:ind/>
        <w:jc w:val="left"/>
        <w:rPr/>
      </w:pPr>
      <w:r>
        <w:t xml:space="preserve">2.5. Обґрунтування вибору локальної відкритої Llama для прототипу</w:t>
      </w:r>
      <w:r/>
    </w:p>
    <w:p>
      <w:pPr>
        <w:pBdr/>
        <w:spacing/>
        <w:ind/>
        <w:jc w:val="both"/>
        <w:rPr/>
      </w:pPr>
      <w:r>
        <w:t xml:space="preserve">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w:t>
      </w:r>
      <w:r>
        <w:t xml:space="preserve">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r/>
    </w:p>
    <w:p>
      <w:pPr>
        <w:pBdr/>
        <w:spacing/>
        <w:ind/>
        <w:jc w:val="both"/>
        <w:rPr/>
      </w:pPr>
      <w:r>
        <w:rPr>
          <w:rFonts w:ascii="Times New Roman" w:hAnsi="Times New Roman" w:eastAsia="Times New Roman"/>
          <w:b w:val="0"/>
          <w:i w:val="0"/>
          <w:sz w:val="28"/>
        </w:rPr>
        <w:t xml:space="preserve">Водночас у роботі прямо визнається, що такий вибір є компромісом</w:t>
      </w:r>
      <w:r>
        <w:rPr>
          <w:rFonts w:ascii="Times New Roman" w:hAnsi="Times New Roman" w:eastAsia="Times New Roman"/>
          <w:b w:val="0"/>
          <w:i w:val="0"/>
          <w:sz w:val="28"/>
        </w:rPr>
        <w:t xml:space="preserve">: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r/>
    </w:p>
    <w:p>
      <w:pPr>
        <w:pBdr/>
        <w:spacing/>
        <w:ind/>
        <w:jc w:val="both"/>
        <w:rPr/>
      </w:pPr>
      <w:r>
        <w:t xml:space="preserve">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r/>
    </w:p>
    <w:p>
      <w:pPr>
        <w:pStyle w:val="733"/>
        <w:pageBreakBefore w:val="true"/>
        <w:pBdr/>
        <w:spacing/>
        <w:ind/>
        <w:jc w:val="center"/>
        <w:rPr/>
      </w:pPr>
      <w:r>
        <w:rPr>
          <w:rFonts w:ascii="Times New Roman" w:hAnsi="Times New Roman" w:eastAsia="Times New Roman"/>
          <w:b/>
          <w:i w:val="0"/>
          <w:sz w:val="28"/>
        </w:rPr>
        <w:t xml:space="preserve">РОЗДІЛ 3. ПРОЄКТУВАННЯ АРХІТЕКТУРИ АІНС</w:t>
      </w:r>
      <w:r/>
    </w:p>
    <w:p>
      <w:pPr>
        <w:pStyle w:val="734"/>
        <w:pBdr/>
        <w:spacing/>
        <w:ind/>
        <w:jc w:val="left"/>
        <w:rPr/>
      </w:pPr>
      <w:r>
        <w:rPr>
          <w:rFonts w:ascii="Times New Roman" w:hAnsi="Times New Roman" w:eastAsia="Times New Roman"/>
          <w:b/>
          <w:i w:val="0"/>
          <w:sz w:val="28"/>
        </w:rPr>
        <w:t xml:space="preserve">3.1. Функціональні та нефункціональні вимоги</w:t>
      </w:r>
      <w:r/>
    </w:p>
    <w:p>
      <w:pPr>
        <w:pBdr/>
        <w:spacing/>
        <w:ind/>
        <w:jc w:val="both"/>
        <w:rPr/>
      </w:pPr>
      <w:r>
        <w:t xml:space="preserve">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r/>
    </w:p>
    <w:p>
      <w:pPr>
        <w:pBdr/>
        <w:spacing/>
        <w:ind w:firstLine="0"/>
        <w:jc w:val="center"/>
        <w:rPr/>
      </w:pPr>
      <w:r>
        <w:rPr>
          <w:rFonts w:ascii="Times New Roman" w:hAnsi="Times New Roman" w:eastAsia="Times New Roman"/>
          <w:b w:val="0"/>
          <w:i w:val="0"/>
          <w:sz w:val="24"/>
        </w:rPr>
        <w:t xml:space="preserve">Таблиця 3.1 - Функціональні вимоги до прототипу АІНС.</w:t>
      </w: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ind/>
              <w:jc w:val="center"/>
              <w:rPr/>
            </w:pPr>
            <w:r>
              <w:rPr>
                <w:rFonts w:ascii="Times New Roman" w:hAnsi="Times New Roman" w:eastAsia="Times New Roman"/>
                <w:b/>
                <w:i w:val="0"/>
                <w:sz w:val="24"/>
              </w:rPr>
              <w:t xml:space="preserve">Код</w:t>
            </w:r>
            <w:r/>
          </w:p>
        </w:tc>
        <w:tc>
          <w:tcPr>
            <w:tcBorders/>
            <w:tcW w:w="3513" w:type="dxa"/>
            <w:vAlign w:val="center"/>
          </w:tcPr>
          <w:p>
            <w:pPr>
              <w:pBdr/>
              <w:spacing/>
              <w:ind/>
              <w:jc w:val="center"/>
              <w:rPr/>
            </w:pPr>
            <w:r>
              <w:rPr>
                <w:rFonts w:ascii="Times New Roman" w:hAnsi="Times New Roman" w:eastAsia="Times New Roman"/>
                <w:b/>
                <w:i w:val="0"/>
                <w:sz w:val="24"/>
              </w:rPr>
              <w:t xml:space="preserve">Функціональна вимога</w:t>
            </w:r>
            <w:r/>
          </w:p>
        </w:tc>
        <w:tc>
          <w:tcPr>
            <w:tcBorders/>
            <w:tcW w:w="3513" w:type="dxa"/>
            <w:vAlign w:val="center"/>
          </w:tcPr>
          <w:p>
            <w:pPr>
              <w:pBdr/>
              <w:spacing/>
              <w:ind/>
              <w:jc w:val="center"/>
              <w:rPr/>
            </w:pPr>
            <w:r>
              <w:rPr>
                <w:rFonts w:ascii="Times New Roman" w:hAnsi="Times New Roman" w:eastAsia="Times New Roman"/>
                <w:b/>
                <w:i w:val="0"/>
                <w:sz w:val="24"/>
              </w:rPr>
              <w:t xml:space="preserve">Статус у прототипі</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FR1</w:t>
            </w:r>
            <w:r/>
          </w:p>
        </w:tc>
        <w:tc>
          <w:tcPr>
            <w:tcBorders/>
            <w:tcW w:w="3513" w:type="dxa"/>
            <w:vAlign w:val="center"/>
          </w:tcPr>
          <w:p>
            <w:pPr>
              <w:pBdr/>
              <w:spacing/>
              <w:ind/>
              <w:jc w:val="left"/>
              <w:rPr/>
            </w:pPr>
            <w:r>
              <w:rPr>
                <w:rFonts w:ascii="Times New Roman" w:hAnsi="Times New Roman" w:eastAsia="Times New Roman"/>
                <w:b w:val="0"/>
                <w:i w:val="0"/>
                <w:sz w:val="24"/>
              </w:rPr>
              <w:t xml:space="preserve">Згенерувати невелику вправу з JavaScript у структурованому форматі</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FR2</w:t>
            </w:r>
            <w:r/>
          </w:p>
        </w:tc>
        <w:tc>
          <w:tcPr>
            <w:tcBorders/>
            <w:tcW w:w="3513" w:type="dxa"/>
            <w:vAlign w:val="center"/>
          </w:tcPr>
          <w:p>
            <w:pPr>
              <w:pBdr/>
              <w:spacing/>
              <w:ind/>
              <w:jc w:val="left"/>
              <w:rPr/>
            </w:pPr>
            <w:r>
              <w:rPr>
                <w:rFonts w:ascii="Times New Roman" w:hAnsi="Times New Roman" w:eastAsia="Times New Roman"/>
                <w:b w:val="0"/>
                <w:i w:val="0"/>
                <w:sz w:val="24"/>
              </w:rPr>
              <w:t xml:space="preserve">Дозволити студенту написати або відредагувати розв'язок</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FR3</w:t>
            </w:r>
            <w:r/>
          </w:p>
        </w:tc>
        <w:tc>
          <w:tcPr>
            <w:tcBorders/>
            <w:tcW w:w="3513" w:type="dxa"/>
            <w:vAlign w:val="center"/>
          </w:tcPr>
          <w:p>
            <w:pPr>
              <w:pBdr/>
              <w:spacing/>
              <w:ind/>
              <w:jc w:val="left"/>
              <w:rPr/>
            </w:pPr>
            <w:r>
              <w:rPr>
                <w:rFonts w:ascii="Times New Roman" w:hAnsi="Times New Roman" w:eastAsia="Times New Roman"/>
                <w:b w:val="0"/>
                <w:i w:val="0"/>
                <w:sz w:val="24"/>
              </w:rPr>
              <w:t xml:space="preserve">Запустити тести лише на клієнті, у Web Worker з таймаутом</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FR4</w:t>
            </w:r>
            <w:r/>
          </w:p>
        </w:tc>
        <w:tc>
          <w:tcPr>
            <w:tcBorders/>
            <w:tcW w:w="3513" w:type="dxa"/>
            <w:vAlign w:val="center"/>
          </w:tcPr>
          <w:p>
            <w:pPr>
              <w:pBdr/>
              <w:spacing/>
              <w:ind/>
              <w:jc w:val="left"/>
              <w:rPr/>
            </w:pPr>
            <w:r>
              <w:rPr>
                <w:rFonts w:ascii="Times New Roman" w:hAnsi="Times New Roman" w:eastAsia="Times New Roman"/>
                <w:b w:val="0"/>
                <w:i w:val="0"/>
                <w:sz w:val="24"/>
              </w:rPr>
              <w:t xml:space="preserve">Надати адаптивний фідбек без негайного повного розв'язку</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FR5</w:t>
            </w:r>
            <w:r/>
          </w:p>
        </w:tc>
        <w:tc>
          <w:tcPr>
            <w:tcBorders/>
            <w:tcW w:w="3513" w:type="dxa"/>
            <w:vAlign w:val="center"/>
          </w:tcPr>
          <w:p>
            <w:pPr>
              <w:pBdr/>
              <w:spacing/>
              <w:ind/>
              <w:jc w:val="left"/>
              <w:rPr/>
            </w:pPr>
            <w:r>
              <w:rPr>
                <w:rFonts w:ascii="Times New Roman" w:hAnsi="Times New Roman" w:eastAsia="Times New Roman"/>
                <w:b w:val="0"/>
                <w:i w:val="0"/>
                <w:sz w:val="24"/>
              </w:rPr>
              <w:t xml:space="preserve">Підтримати мінімальну модель стану студента в межах сесії</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FR6</w:t>
            </w:r>
            <w:r/>
          </w:p>
        </w:tc>
        <w:tc>
          <w:tcPr>
            <w:tcBorders/>
            <w:tcW w:w="3513" w:type="dxa"/>
            <w:vAlign w:val="center"/>
          </w:tcPr>
          <w:p>
            <w:pPr>
              <w:pBdr/>
              <w:spacing/>
              <w:ind/>
              <w:jc w:val="left"/>
              <w:rPr/>
            </w:pPr>
            <w:r>
              <w:rPr>
                <w:rFonts w:ascii="Times New Roman" w:hAnsi="Times New Roman" w:eastAsia="Times New Roman"/>
                <w:b w:val="0"/>
                <w:i w:val="0"/>
                <w:sz w:val="24"/>
              </w:rPr>
              <w:t xml:space="preserve">Обробити невалідний JSON від моделі через retry/fallback</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bl>
    <w:p>
      <w:pPr>
        <w:pBdr/>
        <w:spacing/>
        <w:ind/>
        <w:jc w:val="both"/>
        <w:rPr/>
      </w:pPr>
      <w:r/>
      <w:r/>
    </w:p>
    <w:p>
      <w:pPr>
        <w:pBdr/>
        <w:spacing/>
        <w:ind w:firstLine="0"/>
        <w:jc w:val="center"/>
        <w:rPr/>
      </w:pPr>
      <w:r>
        <w:rPr>
          <w:rFonts w:ascii="Times New Roman" w:hAnsi="Times New Roman" w:eastAsia="Times New Roman"/>
          <w:b w:val="0"/>
          <w:i w:val="0"/>
          <w:sz w:val="24"/>
        </w:rPr>
        <w:t xml:space="preserve">Таблиця 3.2 - Нефункціональні вимоги до прототипу АІНС.</w:t>
      </w: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ind/>
              <w:jc w:val="center"/>
              <w:rPr/>
            </w:pPr>
            <w:r>
              <w:rPr>
                <w:rFonts w:ascii="Times New Roman" w:hAnsi="Times New Roman" w:eastAsia="Times New Roman"/>
                <w:b/>
                <w:i w:val="0"/>
                <w:sz w:val="24"/>
              </w:rPr>
              <w:t xml:space="preserve">Код</w:t>
            </w:r>
            <w:r/>
          </w:p>
        </w:tc>
        <w:tc>
          <w:tcPr>
            <w:tcBorders/>
            <w:tcW w:w="3513" w:type="dxa"/>
            <w:vAlign w:val="center"/>
          </w:tcPr>
          <w:p>
            <w:pPr>
              <w:pBdr/>
              <w:spacing/>
              <w:ind/>
              <w:jc w:val="center"/>
              <w:rPr/>
            </w:pPr>
            <w:r>
              <w:rPr>
                <w:rFonts w:ascii="Times New Roman" w:hAnsi="Times New Roman" w:eastAsia="Times New Roman"/>
                <w:b/>
                <w:i w:val="0"/>
                <w:sz w:val="24"/>
              </w:rPr>
              <w:t xml:space="preserve">Нефункціональна вимога</w:t>
            </w:r>
            <w:r/>
          </w:p>
        </w:tc>
        <w:tc>
          <w:tcPr>
            <w:tcBorders/>
            <w:tcW w:w="3513" w:type="dxa"/>
            <w:vAlign w:val="center"/>
          </w:tcPr>
          <w:p>
            <w:pPr>
              <w:pBdr/>
              <w:spacing/>
              <w:ind/>
              <w:jc w:val="center"/>
              <w:rPr/>
            </w:pPr>
            <w:r>
              <w:rPr>
                <w:rFonts w:ascii="Times New Roman" w:hAnsi="Times New Roman" w:eastAsia="Times New Roman"/>
                <w:b/>
                <w:i w:val="0"/>
                <w:sz w:val="24"/>
              </w:rPr>
              <w:t xml:space="preserve">Примітка</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NFR1</w:t>
            </w:r>
            <w:r/>
          </w:p>
        </w:tc>
        <w:tc>
          <w:tcPr>
            <w:tcBorders/>
            <w:tcW w:w="3513" w:type="dxa"/>
            <w:vAlign w:val="center"/>
          </w:tcPr>
          <w:p>
            <w:pPr>
              <w:pBdr/>
              <w:spacing/>
              <w:ind/>
              <w:jc w:val="left"/>
              <w:rPr/>
            </w:pPr>
            <w:r>
              <w:rPr>
                <w:rFonts w:ascii="Times New Roman" w:hAnsi="Times New Roman" w:eastAsia="Times New Roman"/>
                <w:b w:val="0"/>
                <w:i w:val="0"/>
                <w:sz w:val="24"/>
              </w:rPr>
              <w:t xml:space="preserve">Використовувати локальний open-source runtime</w:t>
            </w:r>
            <w:r/>
          </w:p>
        </w:tc>
        <w:tc>
          <w:tcPr>
            <w:tcBorders/>
            <w:tcW w:w="3513" w:type="dxa"/>
            <w:vAlign w:val="center"/>
          </w:tcPr>
          <w:p>
            <w:pPr>
              <w:pBdr/>
              <w:spacing/>
              <w:ind/>
              <w:jc w:val="left"/>
              <w:rPr/>
            </w:pPr>
            <w:r>
              <w:rPr>
                <w:rFonts w:ascii="Times New Roman" w:hAnsi="Times New Roman" w:eastAsia="Times New Roman"/>
                <w:b w:val="0"/>
                <w:i w:val="0"/>
                <w:sz w:val="24"/>
              </w:rPr>
              <w:t xml:space="preserve">цільовий runtime: Ollama + llama3.1:8b</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NFR2</w:t>
            </w:r>
            <w:r/>
          </w:p>
        </w:tc>
        <w:tc>
          <w:tcPr>
            <w:tcBorders/>
            <w:tcW w:w="3513" w:type="dxa"/>
            <w:vAlign w:val="center"/>
          </w:tcPr>
          <w:p>
            <w:pPr>
              <w:pBdr/>
              <w:spacing/>
              <w:ind/>
              <w:jc w:val="left"/>
              <w:rPr/>
            </w:pPr>
            <w:r>
              <w:rPr>
                <w:rFonts w:ascii="Times New Roman" w:hAnsi="Times New Roman" w:eastAsia="Times New Roman"/>
                <w:b w:val="0"/>
                <w:i w:val="0"/>
                <w:sz w:val="24"/>
              </w:rPr>
              <w:t xml:space="preserve">Не виконувати user code на сервері</w:t>
            </w:r>
            <w:r/>
          </w:p>
        </w:tc>
        <w:tc>
          <w:tcPr>
            <w:tcBorders/>
            <w:tcW w:w="3513" w:type="dxa"/>
            <w:vAlign w:val="center"/>
          </w:tcPr>
          <w:p>
            <w:pPr>
              <w:pBdr/>
              <w:spacing/>
              <w:ind/>
              <w:jc w:val="left"/>
              <w:rPr/>
            </w:pPr>
            <w:r>
              <w:rPr>
                <w:rFonts w:ascii="Times New Roman" w:hAnsi="Times New Roman" w:eastAsia="Times New Roman"/>
                <w:b w:val="0"/>
                <w:i w:val="0"/>
                <w:sz w:val="24"/>
              </w:rPr>
              <w:t xml:space="preserve">виконано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NFR3</w:t>
            </w:r>
            <w:r/>
          </w:p>
        </w:tc>
        <w:tc>
          <w:tcPr>
            <w:tcBorders/>
            <w:tcW w:w="3513" w:type="dxa"/>
            <w:vAlign w:val="center"/>
          </w:tcPr>
          <w:p>
            <w:pPr>
              <w:pBdr/>
              <w:spacing/>
              <w:ind/>
              <w:jc w:val="left"/>
              <w:rPr/>
            </w:pPr>
            <w:r>
              <w:rPr>
                <w:rFonts w:ascii="Times New Roman" w:hAnsi="Times New Roman" w:eastAsia="Times New Roman"/>
                <w:b w:val="0"/>
                <w:i w:val="0"/>
                <w:sz w:val="24"/>
              </w:rPr>
              <w:t xml:space="preserve">Забезпечити модульну архітектуру з явним поділом відповідальностей</w:t>
            </w:r>
            <w:r/>
          </w:p>
        </w:tc>
        <w:tc>
          <w:tcPr>
            <w:tcBorders/>
            <w:tcW w:w="3513" w:type="dxa"/>
            <w:vAlign w:val="center"/>
          </w:tcPr>
          <w:p>
            <w:pPr>
              <w:pBdr/>
              <w:spacing/>
              <w:ind/>
              <w:jc w:val="left"/>
              <w:rPr/>
            </w:pPr>
            <w:r>
              <w:rPr>
                <w:rFonts w:ascii="Times New Roman" w:hAnsi="Times New Roman" w:eastAsia="Times New Roman"/>
                <w:b w:val="0"/>
                <w:i w:val="0"/>
                <w:sz w:val="24"/>
              </w:rPr>
              <w:t xml:space="preserve">виконано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NFR4</w:t>
            </w:r>
            <w:r/>
          </w:p>
        </w:tc>
        <w:tc>
          <w:tcPr>
            <w:tcBorders/>
            <w:tcW w:w="3513" w:type="dxa"/>
            <w:vAlign w:val="center"/>
          </w:tcPr>
          <w:p>
            <w:pPr>
              <w:pBdr/>
              <w:spacing/>
              <w:ind/>
              <w:jc w:val="left"/>
              <w:rPr/>
            </w:pPr>
            <w:r>
              <w:rPr>
                <w:rFonts w:ascii="Times New Roman" w:hAnsi="Times New Roman" w:eastAsia="Times New Roman"/>
                <w:b w:val="0"/>
                <w:i w:val="0"/>
                <w:sz w:val="24"/>
              </w:rPr>
              <w:t xml:space="preserve">Забезпечити пояснювану логіку педагогічного рішення</w:t>
            </w:r>
            <w:r/>
          </w:p>
        </w:tc>
        <w:tc>
          <w:tcPr>
            <w:tcBorders/>
            <w:tcW w:w="3513" w:type="dxa"/>
            <w:vAlign w:val="center"/>
          </w:tcPr>
          <w:p>
            <w:pPr>
              <w:pBdr/>
              <w:spacing/>
              <w:ind/>
              <w:jc w:val="left"/>
              <w:rPr/>
            </w:pPr>
            <w:r>
              <w:rPr>
                <w:rFonts w:ascii="Times New Roman" w:hAnsi="Times New Roman" w:eastAsia="Times New Roman"/>
                <w:b w:val="0"/>
                <w:i w:val="0"/>
                <w:sz w:val="24"/>
              </w:rPr>
              <w:t xml:space="preserve">виконано через TutorPolicy</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NFR5</w:t>
            </w:r>
            <w:r/>
          </w:p>
        </w:tc>
        <w:tc>
          <w:tcPr>
            <w:tcBorders/>
            <w:tcW w:w="3513" w:type="dxa"/>
            <w:vAlign w:val="center"/>
          </w:tcPr>
          <w:p>
            <w:pPr>
              <w:pBdr/>
              <w:spacing/>
              <w:ind/>
              <w:jc w:val="left"/>
              <w:rPr/>
            </w:pPr>
            <w:r>
              <w:rPr>
                <w:rFonts w:ascii="Times New Roman" w:hAnsi="Times New Roman" w:eastAsia="Times New Roman"/>
                <w:b w:val="0"/>
                <w:i w:val="0"/>
                <w:sz w:val="24"/>
              </w:rPr>
              <w:t xml:space="preserve">Мати деградаційний режим без LLM</w:t>
            </w:r>
            <w:r/>
          </w:p>
        </w:tc>
        <w:tc>
          <w:tcPr>
            <w:tcBorders/>
            <w:tcW w:w="3513" w:type="dxa"/>
            <w:vAlign w:val="center"/>
          </w:tcPr>
          <w:p>
            <w:pPr>
              <w:pBdr/>
              <w:spacing/>
              <w:ind/>
              <w:jc w:val="left"/>
              <w:rPr/>
            </w:pPr>
            <w:r>
              <w:rPr>
                <w:rFonts w:ascii="Times New Roman" w:hAnsi="Times New Roman" w:eastAsia="Times New Roman"/>
                <w:b w:val="0"/>
                <w:i w:val="0"/>
                <w:sz w:val="24"/>
              </w:rPr>
              <w:t xml:space="preserve">виконано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NFR6</w:t>
            </w:r>
            <w:r/>
          </w:p>
        </w:tc>
        <w:tc>
          <w:tcPr>
            <w:tcBorders/>
            <w:tcW w:w="3513" w:type="dxa"/>
            <w:vAlign w:val="center"/>
          </w:tcPr>
          <w:p>
            <w:pPr>
              <w:pBdr/>
              <w:spacing/>
              <w:ind/>
              <w:jc w:val="left"/>
              <w:rPr/>
            </w:pPr>
            <w:r>
              <w:rPr>
                <w:rFonts w:ascii="Times New Roman" w:hAnsi="Times New Roman" w:eastAsia="Times New Roman"/>
                <w:b w:val="0"/>
                <w:i w:val="0"/>
                <w:sz w:val="24"/>
              </w:rPr>
              <w:t xml:space="preserve">Не вигадувати результати експериментів</w:t>
            </w:r>
            <w:r/>
          </w:p>
        </w:tc>
        <w:tc>
          <w:tcPr>
            <w:tcBorders/>
            <w:tcW w:w="3513" w:type="dxa"/>
            <w:vAlign w:val="center"/>
          </w:tcPr>
          <w:p>
            <w:pPr>
              <w:pBdr/>
              <w:spacing/>
              <w:ind/>
              <w:jc w:val="left"/>
              <w:rPr/>
            </w:pPr>
            <w:r>
              <w:rPr>
                <w:rFonts w:ascii="Times New Roman" w:hAnsi="Times New Roman" w:eastAsia="Times New Roman"/>
                <w:b w:val="0"/>
                <w:i w:val="0"/>
                <w:sz w:val="24"/>
              </w:rPr>
              <w:t xml:space="preserve">виконано в документі</w:t>
            </w:r>
            <w:r/>
          </w:p>
        </w:tc>
      </w:tr>
    </w:tbl>
    <w:p>
      <w:pPr>
        <w:pBdr/>
        <w:spacing/>
        <w:ind/>
        <w:jc w:val="both"/>
        <w:rPr/>
      </w:pPr>
      <w:r/>
      <w:r/>
    </w:p>
    <w:p>
      <w:pPr>
        <w:pStyle w:val="734"/>
        <w:pBdr/>
        <w:spacing/>
        <w:ind/>
        <w:jc w:val="left"/>
        <w:rPr/>
      </w:pPr>
      <w:r>
        <w:rPr>
          <w:rFonts w:ascii="Times New Roman" w:hAnsi="Times New Roman" w:eastAsia="Times New Roman"/>
          <w:b/>
          <w:i w:val="0"/>
          <w:sz w:val="28"/>
        </w:rPr>
        <w:t xml:space="preserve">3.2. Загальна архітектура системи</w:t>
      </w:r>
      <w:r/>
    </w:p>
    <w:p>
      <w:pPr>
        <w:pBdr/>
        <w:spacing/>
        <w:ind/>
        <w:jc w:val="both"/>
        <w:rPr/>
      </w:pPr>
      <w:r>
        <w:rPr>
          <w:rFonts w:ascii="Times New Roman" w:hAnsi="Times New Roman" w:eastAsia="Times New Roman"/>
          <w:b w:val="0"/>
          <w:i w:val="0"/>
          <w:sz w:val="28"/>
        </w:rPr>
        <w:t xml:space="preserve">Архітектура пропонованої АІНС складається з п'яти логічних шарів: інтерфейсного, шару сприйняття та інте</w:t>
      </w:r>
      <w:r>
        <w:rPr>
          <w:rFonts w:ascii="Times New Roman" w:hAnsi="Times New Roman" w:eastAsia="Times New Roman"/>
          <w:b w:val="0"/>
          <w:i w:val="0"/>
          <w:sz w:val="28"/>
        </w:rPr>
        <w:t xml:space="preserve">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r/>
    </w:p>
    <w:p>
      <w:pPr>
        <w:pBdr/>
        <w:spacing/>
        <w:ind/>
        <w:jc w:val="both"/>
        <w:rPr/>
      </w:pPr>
      <w:r>
        <w:rPr>
          <w:rFonts w:ascii="Times New Roman" w:hAnsi="Times New Roman" w:eastAsia="Times New Roman"/>
          <w:b w:val="0"/>
          <w:i w:val="0"/>
          <w:sz w:val="28"/>
        </w:rPr>
        <w:t xml:space="preserve">На практичному рівні прототип реалізує лише частину цієї архітектури, але вона вже достатня, </w:t>
      </w:r>
      <w:r>
        <w:rPr>
          <w:rFonts w:ascii="Times New Roman" w:hAnsi="Times New Roman" w:eastAsia="Times New Roman"/>
          <w:b w:val="0"/>
          <w:i w:val="0"/>
          <w:sz w:val="28"/>
        </w:rPr>
        <w:t xml:space="preserve">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r/>
    </w:p>
    <w:p>
      <w:pPr>
        <w:pBdr/>
        <w:spacing/>
        <w:ind w:firstLine="0"/>
        <w:jc w:val="center"/>
        <w:rPr/>
      </w:pPr>
      <w:r>
        <w:rPr>
          <w:rFonts w:ascii="Times New Roman" w:hAnsi="Times New Roman" w:eastAsia="Times New Roman"/>
          <w:b w:val="0"/>
          <w:i w:val="0"/>
          <w:sz w:val="24"/>
        </w:rPr>
        <w:t xml:space="preserve">Таблиця 3.3 - Компоненти запропонованої архітектури АІНС.</w:t>
      </w: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ind/>
              <w:jc w:val="center"/>
              <w:rPr/>
            </w:pPr>
            <w:r>
              <w:rPr>
                <w:rFonts w:ascii="Times New Roman" w:hAnsi="Times New Roman" w:eastAsia="Times New Roman"/>
                <w:b/>
                <w:i w:val="0"/>
                <w:sz w:val="24"/>
              </w:rPr>
              <w:t xml:space="preserve">Компонент</w:t>
            </w:r>
            <w:r/>
          </w:p>
        </w:tc>
        <w:tc>
          <w:tcPr>
            <w:tcBorders/>
            <w:tcW w:w="3513" w:type="dxa"/>
            <w:vAlign w:val="center"/>
          </w:tcPr>
          <w:p>
            <w:pPr>
              <w:pBdr/>
              <w:spacing/>
              <w:ind/>
              <w:jc w:val="center"/>
              <w:rPr/>
            </w:pPr>
            <w:r>
              <w:rPr>
                <w:rFonts w:ascii="Times New Roman" w:hAnsi="Times New Roman" w:eastAsia="Times New Roman"/>
                <w:b/>
                <w:i w:val="0"/>
                <w:sz w:val="24"/>
              </w:rPr>
              <w:t xml:space="preserve">Призначення</w:t>
            </w:r>
            <w:r/>
          </w:p>
        </w:tc>
        <w:tc>
          <w:tcPr>
            <w:tcBorders/>
            <w:tcW w:w="3513" w:type="dxa"/>
            <w:vAlign w:val="center"/>
          </w:tcPr>
          <w:p>
            <w:pPr>
              <w:pBdr/>
              <w:spacing/>
              <w:ind/>
              <w:jc w:val="center"/>
              <w:rPr/>
            </w:pPr>
            <w:r>
              <w:rPr>
                <w:rFonts w:ascii="Times New Roman" w:hAnsi="Times New Roman" w:eastAsia="Times New Roman"/>
                <w:b/>
                <w:i w:val="0"/>
                <w:sz w:val="24"/>
              </w:rPr>
              <w:t xml:space="preserve">Статус</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Chat UI</w:t>
            </w:r>
            <w:r/>
          </w:p>
        </w:tc>
        <w:tc>
          <w:tcPr>
            <w:tcBorders/>
            <w:tcW w:w="3513" w:type="dxa"/>
            <w:vAlign w:val="center"/>
          </w:tcPr>
          <w:p>
            <w:pPr>
              <w:pBdr/>
              <w:spacing/>
              <w:ind/>
              <w:jc w:val="left"/>
              <w:rPr/>
            </w:pPr>
            <w:r>
              <w:rPr>
                <w:rFonts w:ascii="Times New Roman" w:hAnsi="Times New Roman" w:eastAsia="Times New Roman"/>
                <w:b w:val="0"/>
                <w:i w:val="0"/>
                <w:sz w:val="24"/>
              </w:rPr>
              <w:t xml:space="preserve">Інтерфейс студента, показ вправи, коду, результатів тестів і фідбеку</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Perception Module</w:t>
            </w:r>
            <w:r/>
          </w:p>
        </w:tc>
        <w:tc>
          <w:tcPr>
            <w:tcBorders/>
            <w:tcW w:w="3513" w:type="dxa"/>
            <w:vAlign w:val="center"/>
          </w:tcPr>
          <w:p>
            <w:pPr>
              <w:pBdr/>
              <w:spacing/>
              <w:ind/>
              <w:jc w:val="left"/>
              <w:rPr/>
            </w:pPr>
            <w:r>
              <w:rPr>
                <w:rFonts w:ascii="Times New Roman" w:hAnsi="Times New Roman" w:eastAsia="Times New Roman"/>
                <w:b w:val="0"/>
                <w:i w:val="0"/>
                <w:sz w:val="24"/>
              </w:rPr>
              <w:t xml:space="preserve">Класифікація наміру й нормалізація запиту</w:t>
            </w:r>
            <w:r/>
          </w:p>
        </w:tc>
        <w:tc>
          <w:tcPr>
            <w:tcBorders/>
            <w:tcW w:w="3513" w:type="dxa"/>
            <w:vAlign w:val="center"/>
          </w:tcPr>
          <w:p>
            <w:pPr>
              <w:pBdr/>
              <w:spacing/>
              <w:ind/>
              <w:jc w:val="left"/>
              <w:rPr/>
            </w:pPr>
            <w:r>
              <w:rPr>
                <w:rFonts w:ascii="Times New Roman" w:hAnsi="Times New Roman" w:eastAsia="Times New Roman"/>
                <w:b w:val="0"/>
                <w:i w:val="0"/>
                <w:sz w:val="24"/>
              </w:rPr>
              <w:t xml:space="preserve">описано концептуально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SessionMemory</w:t>
            </w:r>
            <w:r/>
          </w:p>
        </w:tc>
        <w:tc>
          <w:tcPr>
            <w:tcBorders/>
            <w:tcW w:w="3513" w:type="dxa"/>
            <w:vAlign w:val="center"/>
          </w:tcPr>
          <w:p>
            <w:pPr>
              <w:pBdr/>
              <w:spacing/>
              <w:ind/>
              <w:jc w:val="left"/>
              <w:rPr/>
            </w:pPr>
            <w:r>
              <w:rPr>
                <w:rFonts w:ascii="Times New Roman" w:hAnsi="Times New Roman" w:eastAsia="Times New Roman"/>
                <w:b w:val="0"/>
                <w:i w:val="0"/>
                <w:sz w:val="24"/>
              </w:rPr>
              <w:t xml:space="preserve">Поточний стан, transcript tail, історія помилок</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Summary Memory</w:t>
            </w:r>
            <w:r/>
          </w:p>
        </w:tc>
        <w:tc>
          <w:tcPr>
            <w:tcBorders/>
            <w:tcW w:w="3513" w:type="dxa"/>
            <w:vAlign w:val="center"/>
          </w:tcPr>
          <w:p>
            <w:pPr>
              <w:pBdr/>
              <w:spacing/>
              <w:ind/>
              <w:jc w:val="left"/>
              <w:rPr/>
            </w:pPr>
            <w:r>
              <w:rPr>
                <w:rFonts w:ascii="Times New Roman" w:hAnsi="Times New Roman" w:eastAsia="Times New Roman"/>
                <w:b w:val="0"/>
                <w:i w:val="0"/>
                <w:sz w:val="24"/>
              </w:rPr>
              <w:t xml:space="preserve">Стисле зведення попередніх сесій</w:t>
            </w:r>
            <w:r/>
          </w:p>
        </w:tc>
        <w:tc>
          <w:tcPr>
            <w:tcBorders/>
            <w:tcW w:w="3513" w:type="dxa"/>
            <w:vAlign w:val="center"/>
          </w:tcPr>
          <w:p>
            <w:pPr>
              <w:pBdr/>
              <w:spacing/>
              <w:ind/>
              <w:jc w:val="left"/>
              <w:rPr/>
            </w:pPr>
            <w:r>
              <w:rPr>
                <w:rFonts w:ascii="Times New Roman" w:hAnsi="Times New Roman" w:eastAsia="Times New Roman"/>
                <w:b w:val="0"/>
                <w:i w:val="0"/>
                <w:sz w:val="24"/>
              </w:rPr>
              <w:t xml:space="preserve">описано концептуально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Vector/Profile Memory</w:t>
            </w:r>
            <w:r/>
          </w:p>
        </w:tc>
        <w:tc>
          <w:tcPr>
            <w:tcBorders/>
            <w:tcW w:w="3513" w:type="dxa"/>
            <w:vAlign w:val="center"/>
          </w:tcPr>
          <w:p>
            <w:pPr>
              <w:pBdr/>
              <w:spacing/>
              <w:ind/>
              <w:jc w:val="left"/>
              <w:rPr/>
            </w:pPr>
            <w:r>
              <w:rPr>
                <w:rFonts w:ascii="Times New Roman" w:hAnsi="Times New Roman" w:eastAsia="Times New Roman"/>
                <w:b w:val="0"/>
                <w:i w:val="0"/>
                <w:sz w:val="24"/>
              </w:rPr>
              <w:t xml:space="preserve">Довготривалий профіль студента між сесіями</w:t>
            </w:r>
            <w:r/>
          </w:p>
        </w:tc>
        <w:tc>
          <w:tcPr>
            <w:tcBorders/>
            <w:tcW w:w="3513" w:type="dxa"/>
            <w:vAlign w:val="center"/>
          </w:tcPr>
          <w:p>
            <w:pPr>
              <w:pBdr/>
              <w:spacing/>
              <w:ind/>
              <w:jc w:val="left"/>
              <w:rPr/>
            </w:pPr>
            <w:r>
              <w:rPr>
                <w:rFonts w:ascii="Times New Roman" w:hAnsi="Times New Roman" w:eastAsia="Times New Roman"/>
                <w:b w:val="0"/>
                <w:i w:val="0"/>
                <w:sz w:val="24"/>
              </w:rPr>
              <w:t xml:space="preserve">описано концептуально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Knowledge Memory</w:t>
            </w:r>
            <w:r/>
          </w:p>
        </w:tc>
        <w:tc>
          <w:tcPr>
            <w:tcBorders/>
            <w:tcW w:w="3513" w:type="dxa"/>
            <w:vAlign w:val="center"/>
          </w:tcPr>
          <w:p>
            <w:pPr>
              <w:pBdr/>
              <w:spacing/>
              <w:ind/>
              <w:jc w:val="left"/>
              <w:rPr/>
            </w:pPr>
            <w:r>
              <w:rPr>
                <w:rFonts w:ascii="Times New Roman" w:hAnsi="Times New Roman" w:eastAsia="Times New Roman"/>
                <w:b w:val="0"/>
                <w:i w:val="0"/>
                <w:sz w:val="24"/>
              </w:rPr>
              <w:t xml:space="preserve">Контентна база, RAG, концепти, пояснення</w:t>
            </w:r>
            <w:r/>
          </w:p>
        </w:tc>
        <w:tc>
          <w:tcPr>
            <w:tcBorders/>
            <w:tcW w:w="3513" w:type="dxa"/>
            <w:vAlign w:val="center"/>
          </w:tcPr>
          <w:p>
            <w:pPr>
              <w:pBdr/>
              <w:spacing/>
              <w:ind/>
              <w:jc w:val="left"/>
              <w:rPr/>
            </w:pPr>
            <w:r>
              <w:rPr>
                <w:rFonts w:ascii="Times New Roman" w:hAnsi="Times New Roman" w:eastAsia="Times New Roman"/>
                <w:b w:val="0"/>
                <w:i w:val="0"/>
                <w:sz w:val="24"/>
              </w:rPr>
              <w:t xml:space="preserve">описано концептуально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TutorPolicy / Reasoning Module</w:t>
            </w:r>
            <w:r/>
          </w:p>
        </w:tc>
        <w:tc>
          <w:tcPr>
            <w:tcBorders/>
            <w:tcW w:w="3513" w:type="dxa"/>
            <w:vAlign w:val="center"/>
          </w:tcPr>
          <w:p>
            <w:pPr>
              <w:pBdr/>
              <w:spacing/>
              <w:ind/>
              <w:jc w:val="left"/>
              <w:rPr/>
            </w:pPr>
            <w:r>
              <w:rPr>
                <w:rFonts w:ascii="Times New Roman" w:hAnsi="Times New Roman" w:eastAsia="Times New Roman"/>
                <w:b w:val="0"/>
                <w:i w:val="0"/>
                <w:sz w:val="24"/>
              </w:rPr>
              <w:t xml:space="preserve">Вибір педагогічної дії</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 у rule-based вигляді</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ExerciseGenerator</w:t>
            </w:r>
            <w:r/>
          </w:p>
        </w:tc>
        <w:tc>
          <w:tcPr>
            <w:tcBorders/>
            <w:tcW w:w="3513" w:type="dxa"/>
            <w:vAlign w:val="center"/>
          </w:tcPr>
          <w:p>
            <w:pPr>
              <w:pBdr/>
              <w:spacing/>
              <w:ind/>
              <w:jc w:val="left"/>
              <w:rPr/>
            </w:pPr>
            <w:r>
              <w:rPr>
                <w:rFonts w:ascii="Times New Roman" w:hAnsi="Times New Roman" w:eastAsia="Times New Roman"/>
                <w:b w:val="0"/>
                <w:i w:val="0"/>
                <w:sz w:val="24"/>
              </w:rPr>
              <w:t xml:space="preserve">Створення вправи через LLM або fallback</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ClientTestRunner</w:t>
            </w:r>
            <w:r/>
          </w:p>
        </w:tc>
        <w:tc>
          <w:tcPr>
            <w:tcBorders/>
            <w:tcW w:w="3513" w:type="dxa"/>
            <w:vAlign w:val="center"/>
          </w:tcPr>
          <w:p>
            <w:pPr>
              <w:pBdr/>
              <w:spacing/>
              <w:ind/>
              <w:jc w:val="left"/>
              <w:rPr/>
            </w:pPr>
            <w:r>
              <w:rPr>
                <w:rFonts w:ascii="Times New Roman" w:hAnsi="Times New Roman" w:eastAsia="Times New Roman"/>
                <w:b w:val="0"/>
                <w:i w:val="0"/>
                <w:sz w:val="24"/>
              </w:rPr>
              <w:t xml:space="preserve">Запуск тестів у Web Worker</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FeedbackEvaluator</w:t>
            </w:r>
            <w:r/>
          </w:p>
        </w:tc>
        <w:tc>
          <w:tcPr>
            <w:tcBorders/>
            <w:tcW w:w="3513" w:type="dxa"/>
            <w:vAlign w:val="center"/>
          </w:tcPr>
          <w:p>
            <w:pPr>
              <w:pBdr/>
              <w:spacing/>
              <w:ind/>
              <w:jc w:val="left"/>
              <w:rPr/>
            </w:pPr>
            <w:r>
              <w:rPr>
                <w:rFonts w:ascii="Times New Roman" w:hAnsi="Times New Roman" w:eastAsia="Times New Roman"/>
                <w:b w:val="0"/>
                <w:i w:val="0"/>
                <w:sz w:val="24"/>
              </w:rPr>
              <w:t xml:space="preserve">Формування адаптивного фідбеку</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Generation Module / LLM</w:t>
            </w:r>
            <w:r/>
          </w:p>
        </w:tc>
        <w:tc>
          <w:tcPr>
            <w:tcBorders/>
            <w:tcW w:w="3513" w:type="dxa"/>
            <w:vAlign w:val="center"/>
          </w:tcPr>
          <w:p>
            <w:pPr>
              <w:pBdr/>
              <w:spacing/>
              <w:ind/>
              <w:jc w:val="left"/>
              <w:rPr/>
            </w:pPr>
            <w:r>
              <w:rPr>
                <w:rFonts w:ascii="Times New Roman" w:hAnsi="Times New Roman" w:eastAsia="Times New Roman"/>
                <w:b w:val="0"/>
                <w:i w:val="0"/>
                <w:sz w:val="24"/>
              </w:rPr>
              <w:t xml:space="preserve">Генерація структурованих exercise/feedback JSON</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 частково через Ollama API</w:t>
            </w:r>
            <w:r/>
          </w:p>
        </w:tc>
      </w:tr>
    </w:tbl>
    <w:p>
      <w:pPr>
        <w:pBdr/>
        <w:spacing/>
        <w:ind/>
        <w:jc w:val="both"/>
        <w:rPr/>
      </w:pPr>
      <w:r/>
      <w:r/>
    </w:p>
    <w:p>
      <w:pPr>
        <w:pBdr/>
        <w:spacing/>
        <w:ind w:firstLine="0"/>
        <w:jc w:val="center"/>
        <w:rPr/>
      </w:pPr>
      <w:r>
        <mc:AlternateContent>
          <mc:Choice Requires="wpg">
            <w:drawing>
              <wp:inline xmlns:wp="http://schemas.openxmlformats.org/drawingml/2006/wordprocessingDrawing" distT="0" distB="0" distL="0" distR="0">
                <wp:extent cx="5544000" cy="346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54pt;height:272.83pt;mso-wrap-distance-left:0.00pt;mso-wrap-distance-top:0.00pt;mso-wrap-distance-right:0.00pt;mso-wrap-distance-bottom:0.00pt;z-index:1;" stroked="false">
                <v:imagedata r:id="rId14" o:title=""/>
                <o:lock v:ext="edit" rotation="t"/>
              </v:shape>
            </w:pict>
          </mc:Fallback>
        </mc:AlternateContent>
      </w:r>
      <w:r/>
    </w:p>
    <w:p>
      <w:pPr>
        <w:pBdr/>
        <w:spacing/>
        <w:ind w:firstLine="0"/>
        <w:jc w:val="center"/>
        <w:rPr/>
      </w:pPr>
      <w:r>
        <w:rPr>
          <w:rFonts w:ascii="Times New Roman" w:hAnsi="Times New Roman" w:eastAsia="Times New Roman"/>
          <w:b w:val="0"/>
          <w:i w:val="0"/>
          <w:sz w:val="24"/>
        </w:rPr>
        <w:t xml:space="preserve">Рисунок 3.1 - Компонентна архітектура АІНС для сценарію навчання базового JavaScript.</w:t>
      </w:r>
      <w:r/>
    </w:p>
    <w:p>
      <w:pPr>
        <w:pBdr/>
        <w:spacing/>
        <w:ind/>
        <w:jc w:val="both"/>
        <w:rPr/>
      </w:pPr>
      <w:r>
        <w:rPr>
          <w:rFonts w:ascii="Times New Roman" w:hAnsi="Times New Roman" w:eastAsia="Times New Roman"/>
          <w:b w:val="0"/>
          <w:i w:val="0"/>
          <w:sz w:val="28"/>
        </w:rPr>
        <w:t xml:space="preserve">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r/>
    </w:p>
    <w:p>
      <w:pPr>
        <w:pStyle w:val="734"/>
        <w:pBdr/>
        <w:spacing/>
        <w:ind/>
        <w:jc w:val="left"/>
        <w:rPr/>
      </w:pPr>
      <w:r>
        <w:rPr>
          <w:rFonts w:ascii="Times New Roman" w:hAnsi="Times New Roman" w:eastAsia="Times New Roman"/>
          <w:b/>
          <w:i w:val="0"/>
          <w:sz w:val="28"/>
        </w:rPr>
        <w:t xml:space="preserve">3.3. Модель студента</w:t>
      </w:r>
      <w:r/>
    </w:p>
    <w:p>
      <w:pPr>
        <w:pBdr/>
        <w:spacing/>
        <w:ind/>
        <w:jc w:val="both"/>
        <w:rPr/>
      </w:pPr>
      <w:r>
        <w:rPr>
          <w:rFonts w:ascii="Times New Roman" w:hAnsi="Times New Roman" w:eastAsia="Times New Roman"/>
          <w:b w:val="0"/>
          <w:i w:val="0"/>
          <w:sz w:val="28"/>
        </w:rPr>
        <w:t xml:space="preserve">У центрі персоналізації перебуває модель студента. Повноцінні ITS в</w:t>
      </w:r>
      <w:r>
        <w:rPr>
          <w:rFonts w:ascii="Times New Roman" w:hAnsi="Times New Roman" w:eastAsia="Times New Roman"/>
          <w:b w:val="0"/>
          <w:i w:val="0"/>
          <w:sz w:val="28"/>
        </w:rPr>
        <w:t xml:space="preserve">икористовують для цього складніші probabilistic або knowledge tracing механізми,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r/>
    </w:p>
    <w:p>
      <w:pPr>
        <w:pBdr/>
        <w:spacing/>
        <w:ind w:firstLine="0"/>
        <w:jc w:val="center"/>
        <w:rPr/>
      </w:pPr>
      <w:r>
        <w:rPr>
          <w:rFonts w:ascii="Times New Roman" w:hAnsi="Times New Roman" w:eastAsia="Times New Roman"/>
          <w:b w:val="0"/>
          <w:i w:val="0"/>
          <w:sz w:val="24"/>
        </w:rPr>
        <w:t xml:space="preserve">Таблиця 3.4 - Поля спрощеної моделі стану студента `UserState`.</w:t>
      </w: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ind/>
              <w:jc w:val="center"/>
              <w:rPr/>
            </w:pPr>
            <w:r>
              <w:rPr>
                <w:rFonts w:ascii="Times New Roman" w:hAnsi="Times New Roman" w:eastAsia="Times New Roman"/>
                <w:b/>
                <w:i w:val="0"/>
                <w:sz w:val="24"/>
              </w:rPr>
              <w:t xml:space="preserve">Поле UserState</w:t>
            </w:r>
            <w:r/>
          </w:p>
        </w:tc>
        <w:tc>
          <w:tcPr>
            <w:tcBorders/>
            <w:tcW w:w="5269" w:type="dxa"/>
            <w:vAlign w:val="center"/>
          </w:tcPr>
          <w:p>
            <w:pPr>
              <w:pBdr/>
              <w:spacing/>
              <w:ind/>
              <w:jc w:val="center"/>
              <w:rPr/>
            </w:pPr>
            <w:r>
              <w:rPr>
                <w:rFonts w:ascii="Times New Roman" w:hAnsi="Times New Roman" w:eastAsia="Times New Roman"/>
                <w:b/>
                <w:i w:val="0"/>
                <w:sz w:val="24"/>
              </w:rPr>
              <w:t xml:space="preserve">Призначення</w:t>
            </w:r>
            <w:r/>
          </w:p>
        </w:tc>
      </w:tr>
      <w:tr>
        <w:trPr/>
        <w:tc>
          <w:tcPr>
            <w:tcBorders/>
            <w:tcW w:w="5269" w:type="dxa"/>
            <w:vAlign w:val="center"/>
          </w:tcPr>
          <w:p>
            <w:pPr>
              <w:pBdr/>
              <w:spacing/>
              <w:ind/>
              <w:jc w:val="left"/>
              <w:rPr/>
            </w:pPr>
            <w:r>
              <w:rPr>
                <w:rFonts w:ascii="Times New Roman" w:hAnsi="Times New Roman" w:eastAsia="Times New Roman"/>
                <w:b w:val="0"/>
                <w:i w:val="0"/>
                <w:sz w:val="24"/>
              </w:rPr>
              <w:t xml:space="preserve">knowledgeLevel</w:t>
            </w:r>
            <w:r/>
          </w:p>
        </w:tc>
        <w:tc>
          <w:tcPr>
            <w:tcBorders/>
            <w:tcW w:w="5269" w:type="dxa"/>
            <w:vAlign w:val="center"/>
          </w:tcPr>
          <w:p>
            <w:pPr>
              <w:pBdr/>
              <w:spacing/>
              <w:ind/>
              <w:jc w:val="left"/>
              <w:rPr/>
            </w:pPr>
            <w:r>
              <w:rPr>
                <w:rFonts w:ascii="Times New Roman" w:hAnsi="Times New Roman" w:eastAsia="Times New Roman"/>
                <w:b w:val="0"/>
                <w:i w:val="0"/>
                <w:sz w:val="24"/>
              </w:rPr>
              <w:t xml:space="preserve">Груба оцінка поточного рівня знань студента</w:t>
            </w:r>
            <w:r/>
          </w:p>
        </w:tc>
      </w:tr>
      <w:tr>
        <w:trPr/>
        <w:tc>
          <w:tcPr>
            <w:tcBorders/>
            <w:tcW w:w="5269" w:type="dxa"/>
            <w:vAlign w:val="center"/>
          </w:tcPr>
          <w:p>
            <w:pPr>
              <w:pBdr/>
              <w:spacing/>
              <w:ind/>
              <w:jc w:val="left"/>
              <w:rPr/>
            </w:pPr>
            <w:r>
              <w:rPr>
                <w:rFonts w:ascii="Times New Roman" w:hAnsi="Times New Roman" w:eastAsia="Times New Roman"/>
                <w:b w:val="0"/>
                <w:i w:val="0"/>
                <w:sz w:val="24"/>
              </w:rPr>
              <w:t xml:space="preserve">errorHistory</w:t>
            </w:r>
            <w:r/>
          </w:p>
        </w:tc>
        <w:tc>
          <w:tcPr>
            <w:tcBorders/>
            <w:tcW w:w="5269" w:type="dxa"/>
            <w:vAlign w:val="center"/>
          </w:tcPr>
          <w:p>
            <w:pPr>
              <w:pBdr/>
              <w:spacing/>
              <w:ind/>
              <w:jc w:val="left"/>
              <w:rPr/>
            </w:pPr>
            <w:r>
              <w:rPr>
                <w:rFonts w:ascii="Times New Roman" w:hAnsi="Times New Roman" w:eastAsia="Times New Roman"/>
                <w:b w:val="0"/>
                <w:i w:val="0"/>
                <w:sz w:val="24"/>
              </w:rPr>
              <w:t xml:space="preserve">Список останніх помилок або типів збоїв</w:t>
            </w:r>
            <w:r/>
          </w:p>
        </w:tc>
      </w:tr>
      <w:tr>
        <w:trPr/>
        <w:tc>
          <w:tcPr>
            <w:tcBorders/>
            <w:tcW w:w="5269" w:type="dxa"/>
            <w:vAlign w:val="center"/>
          </w:tcPr>
          <w:p>
            <w:pPr>
              <w:pBdr/>
              <w:spacing/>
              <w:ind/>
              <w:jc w:val="left"/>
              <w:rPr/>
            </w:pPr>
            <w:r>
              <w:rPr>
                <w:rFonts w:ascii="Times New Roman" w:hAnsi="Times New Roman" w:eastAsia="Times New Roman"/>
                <w:b w:val="0"/>
                <w:i w:val="0"/>
                <w:sz w:val="24"/>
              </w:rPr>
              <w:t xml:space="preserve">confidence</w:t>
            </w:r>
            <w:r/>
          </w:p>
        </w:tc>
        <w:tc>
          <w:tcPr>
            <w:tcBorders/>
            <w:tcW w:w="5269" w:type="dxa"/>
            <w:vAlign w:val="center"/>
          </w:tcPr>
          <w:p>
            <w:pPr>
              <w:pBdr/>
              <w:spacing/>
              <w:ind/>
              <w:jc w:val="left"/>
              <w:rPr/>
            </w:pPr>
            <w:r>
              <w:rPr>
                <w:rFonts w:ascii="Times New Roman" w:hAnsi="Times New Roman" w:eastAsia="Times New Roman"/>
                <w:b w:val="0"/>
                <w:i w:val="0"/>
                <w:sz w:val="24"/>
              </w:rPr>
              <w:t xml:space="preserve">Суб'єктивно-операційна оцінка впевненості системи у стані студента</w:t>
            </w:r>
            <w:r/>
          </w:p>
        </w:tc>
      </w:tr>
      <w:tr>
        <w:trPr/>
        <w:tc>
          <w:tcPr>
            <w:tcBorders/>
            <w:tcW w:w="5269" w:type="dxa"/>
            <w:vAlign w:val="center"/>
          </w:tcPr>
          <w:p>
            <w:pPr>
              <w:pBdr/>
              <w:spacing/>
              <w:ind/>
              <w:jc w:val="left"/>
              <w:rPr/>
            </w:pPr>
            <w:r>
              <w:rPr>
                <w:rFonts w:ascii="Times New Roman" w:hAnsi="Times New Roman" w:eastAsia="Times New Roman"/>
                <w:b w:val="0"/>
                <w:i w:val="0"/>
                <w:sz w:val="24"/>
              </w:rPr>
              <w:t xml:space="preserve">currentTopic</w:t>
            </w:r>
            <w:r/>
          </w:p>
        </w:tc>
        <w:tc>
          <w:tcPr>
            <w:tcBorders/>
            <w:tcW w:w="5269" w:type="dxa"/>
            <w:vAlign w:val="center"/>
          </w:tcPr>
          <w:p>
            <w:pPr>
              <w:pBdr/>
              <w:spacing/>
              <w:ind/>
              <w:jc w:val="left"/>
              <w:rPr/>
            </w:pPr>
            <w:r>
              <w:rPr>
                <w:rFonts w:ascii="Times New Roman" w:hAnsi="Times New Roman" w:eastAsia="Times New Roman"/>
                <w:b w:val="0"/>
                <w:i w:val="0"/>
                <w:sz w:val="24"/>
              </w:rPr>
              <w:t xml:space="preserve">Поточна навчальна тема</w:t>
            </w:r>
            <w:r/>
          </w:p>
        </w:tc>
      </w:tr>
      <w:tr>
        <w:trPr/>
        <w:tc>
          <w:tcPr>
            <w:tcBorders/>
            <w:tcW w:w="5269" w:type="dxa"/>
            <w:vAlign w:val="center"/>
          </w:tcPr>
          <w:p>
            <w:pPr>
              <w:pBdr/>
              <w:spacing/>
              <w:ind/>
              <w:jc w:val="left"/>
              <w:rPr/>
            </w:pPr>
            <w:r>
              <w:rPr>
                <w:rFonts w:ascii="Times New Roman" w:hAnsi="Times New Roman" w:eastAsia="Times New Roman"/>
                <w:b w:val="0"/>
                <w:i w:val="0"/>
                <w:sz w:val="24"/>
              </w:rPr>
              <w:t xml:space="preserve">attemptsCount</w:t>
            </w:r>
            <w:r/>
          </w:p>
        </w:tc>
        <w:tc>
          <w:tcPr>
            <w:tcBorders/>
            <w:tcW w:w="5269" w:type="dxa"/>
            <w:vAlign w:val="center"/>
          </w:tcPr>
          <w:p>
            <w:pPr>
              <w:pBdr/>
              <w:spacing/>
              <w:ind/>
              <w:jc w:val="left"/>
              <w:rPr/>
            </w:pPr>
            <w:r>
              <w:rPr>
                <w:rFonts w:ascii="Times New Roman" w:hAnsi="Times New Roman" w:eastAsia="Times New Roman"/>
                <w:b w:val="0"/>
                <w:i w:val="0"/>
                <w:sz w:val="24"/>
              </w:rPr>
              <w:t xml:space="preserve">Кількість спроб для поточної вправи</w:t>
            </w:r>
            <w:r/>
          </w:p>
        </w:tc>
      </w:tr>
      <w:tr>
        <w:trPr/>
        <w:tc>
          <w:tcPr>
            <w:tcBorders/>
            <w:tcW w:w="5269" w:type="dxa"/>
            <w:vAlign w:val="center"/>
          </w:tcPr>
          <w:p>
            <w:pPr>
              <w:pBdr/>
              <w:spacing/>
              <w:ind/>
              <w:jc w:val="left"/>
              <w:rPr/>
            </w:pPr>
            <w:r>
              <w:rPr>
                <w:rFonts w:ascii="Times New Roman" w:hAnsi="Times New Roman" w:eastAsia="Times New Roman"/>
                <w:b w:val="0"/>
                <w:i w:val="0"/>
                <w:sz w:val="24"/>
              </w:rPr>
              <w:t xml:space="preserve">lastAction</w:t>
            </w:r>
            <w:r/>
          </w:p>
        </w:tc>
        <w:tc>
          <w:tcPr>
            <w:tcBorders/>
            <w:tcW w:w="5269" w:type="dxa"/>
            <w:vAlign w:val="center"/>
          </w:tcPr>
          <w:p>
            <w:pPr>
              <w:pBdr/>
              <w:spacing/>
              <w:ind/>
              <w:jc w:val="left"/>
              <w:rPr/>
            </w:pPr>
            <w:r>
              <w:rPr>
                <w:rFonts w:ascii="Times New Roman" w:hAnsi="Times New Roman" w:eastAsia="Times New Roman"/>
                <w:b w:val="0"/>
                <w:i w:val="0"/>
                <w:sz w:val="24"/>
              </w:rPr>
              <w:t xml:space="preserve">Остання педагогічна дія агента</w:t>
            </w:r>
            <w:r/>
          </w:p>
        </w:tc>
      </w:tr>
    </w:tbl>
    <w:p>
      <w:pPr>
        <w:pBdr/>
        <w:spacing/>
        <w:ind/>
        <w:jc w:val="both"/>
        <w:rPr/>
      </w:pPr>
      <w:r/>
      <w:r/>
    </w:p>
    <w:p>
      <w:pPr>
        <w:pBdr/>
        <w:spacing/>
        <w:ind/>
        <w:jc w:val="both"/>
        <w:rPr/>
      </w:pPr>
      <w:r>
        <w:rPr>
          <w:rFonts w:ascii="Times New Roman" w:hAnsi="Times New Roman" w:eastAsia="Times New Roman"/>
          <w:b w:val="0"/>
          <w:i w:val="0"/>
          <w:sz w:val="28"/>
        </w:rPr>
        <w:t xml:space="preserve">Оновлення `UserState` відбувається після кожної значущої взаємодії. Результати тестів, тип першої помилки, повторення того с</w:t>
      </w:r>
      <w:r>
        <w:rPr>
          <w:rFonts w:ascii="Times New Roman" w:hAnsi="Times New Roman" w:eastAsia="Times New Roman"/>
          <w:b w:val="0"/>
          <w:i w:val="0"/>
          <w:sz w:val="28"/>
        </w:rPr>
        <w:t xml:space="preserve">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r/>
    </w:p>
    <w:p>
      <w:pPr>
        <w:pBdr/>
        <w:spacing/>
        <w:ind w:firstLine="0"/>
        <w:jc w:val="center"/>
        <w:rPr/>
      </w:pPr>
      <w:r>
        <mc:AlternateContent>
          <mc:Choice Requires="wpg">
            <w:drawing>
              <wp:inline xmlns:wp="http://schemas.openxmlformats.org/drawingml/2006/wordprocessingDrawing" distT="0" distB="0" distL="0" distR="0">
                <wp:extent cx="5400000" cy="3375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5.75pt;mso-wrap-distance-left:0.00pt;mso-wrap-distance-top:0.00pt;mso-wrap-distance-right:0.00pt;mso-wrap-distance-bottom:0.00pt;z-index:1;" stroked="false">
                <v:imagedata r:id="rId15" o:title=""/>
                <o:lock v:ext="edit" rotation="t"/>
              </v:shape>
            </w:pict>
          </mc:Fallback>
        </mc:AlternateContent>
      </w:r>
      <w:r/>
    </w:p>
    <w:p>
      <w:pPr>
        <w:pBdr/>
        <w:spacing/>
        <w:ind w:firstLine="0"/>
        <w:jc w:val="center"/>
        <w:rPr/>
      </w:pPr>
      <w:r>
        <w:rPr>
          <w:rFonts w:ascii="Times New Roman" w:hAnsi="Times New Roman" w:eastAsia="Times New Roman"/>
          <w:b w:val="0"/>
          <w:i w:val="0"/>
          <w:sz w:val="24"/>
        </w:rPr>
        <w:t xml:space="preserve">Рисунок 3.2 - Структура `UserState` та зв'язок із `SessionMemory`.</w:t>
      </w:r>
      <w:r/>
    </w:p>
    <w:p>
      <w:pPr>
        <w:pStyle w:val="734"/>
        <w:pBdr/>
        <w:spacing/>
        <w:ind/>
        <w:jc w:val="left"/>
        <w:rPr/>
      </w:pPr>
      <w:r>
        <w:rPr>
          <w:rFonts w:ascii="Times New Roman" w:hAnsi="Times New Roman" w:eastAsia="Times New Roman"/>
          <w:b/>
          <w:i w:val="0"/>
          <w:sz w:val="28"/>
        </w:rPr>
        <w:t xml:space="preserve">3.4. Модель знань і навчального контенту</w:t>
      </w:r>
      <w:r/>
    </w:p>
    <w:p>
      <w:pPr>
        <w:pBdr/>
        <w:spacing/>
        <w:ind/>
        <w:jc w:val="both"/>
        <w:rPr/>
      </w:pPr>
      <w:r>
        <w:rPr>
          <w:rFonts w:ascii="Times New Roman" w:hAnsi="Times New Roman" w:eastAsia="Times New Roman"/>
          <w:b w:val="0"/>
          <w:i w:val="0"/>
          <w:sz w:val="28"/>
        </w:rPr>
        <w:t xml:space="preserve">Модель знань у повній АІНС повинна поєднувати концепти предметної галузі, навчальні цілі, типові помилки</w:t>
      </w:r>
      <w:r>
        <w:rPr>
          <w:rFonts w:ascii="Times New Roman" w:hAnsi="Times New Roman" w:eastAsia="Times New Roman"/>
          <w:b w:val="0"/>
          <w:i w:val="0"/>
          <w:sz w:val="28"/>
        </w:rPr>
        <w:t xml:space="preserve">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LLM-based системах може бути доповнене retrieval-шаром та векторним індексом [3], [11].</w:t>
      </w:r>
      <w:r/>
    </w:p>
    <w:p>
      <w:pPr>
        <w:pBdr/>
        <w:spacing/>
        <w:ind/>
        <w:jc w:val="both"/>
        <w:rPr/>
      </w:pPr>
      <w:r>
        <w:rPr>
          <w:rFonts w:ascii="Times New Roman" w:hAnsi="Times New Roman" w:eastAsia="Times New Roman"/>
          <w:b w:val="0"/>
          <w:i w:val="0"/>
          <w:sz w:val="28"/>
        </w:rPr>
        <w:t xml:space="preserve">У прототипі ця модель н</w:t>
      </w:r>
      <w:r>
        <w:rPr>
          <w:rFonts w:ascii="Times New Roman" w:hAnsi="Times New Roman" w:eastAsia="Times New Roman"/>
          <w:b w:val="0"/>
          <w:i w:val="0"/>
          <w:sz w:val="28"/>
        </w:rPr>
        <w:t xml:space="preserve">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r/>
    </w:p>
    <w:p>
      <w:pPr>
        <w:pBdr/>
        <w:spacing/>
        <w:ind/>
        <w:jc w:val="both"/>
        <w:rPr/>
      </w:pPr>
      <w:r>
        <w:rPr>
          <w:rFonts w:ascii="Times New Roman" w:hAnsi="Times New Roman" w:eastAsia="Times New Roman"/>
          <w:b w:val="0"/>
          <w:i w:val="0"/>
          <w:sz w:val="28"/>
        </w:rPr>
        <w:t xml:space="preserve">Архітектурно knowledge memory поділяється на чотири типи сутностей: концепти JavaScript, шаблони зад</w:t>
      </w:r>
      <w:r>
        <w:rPr>
          <w:rFonts w:ascii="Times New Roman" w:hAnsi="Times New Roman" w:eastAsia="Times New Roman"/>
          <w:b w:val="0"/>
          <w:i w:val="0"/>
          <w:sz w:val="28"/>
        </w:rPr>
        <w:t xml:space="preserve">ач, перевірочні тести та пояснювальні матеріали. У повній версії системи ці сутності можуть бути пов'язані у вигляді графа концептів і retrieval-індексу; в поточній версії їх роль частково виконує вбудований резервний набір вправ і prompt-контракт для LLM.</w:t>
      </w:r>
      <w:r/>
    </w:p>
    <w:p>
      <w:pPr>
        <w:pStyle w:val="734"/>
        <w:pBdr/>
        <w:spacing/>
        <w:ind/>
        <w:jc w:val="left"/>
        <w:rPr/>
      </w:pPr>
      <w:r>
        <w:rPr>
          <w:rFonts w:ascii="Times New Roman" w:hAnsi="Times New Roman" w:eastAsia="Times New Roman"/>
          <w:b/>
          <w:i w:val="0"/>
          <w:sz w:val="28"/>
        </w:rPr>
        <w:t xml:space="preserve">3.5. Модель і стратегії репетитора</w:t>
      </w:r>
      <w:r/>
    </w:p>
    <w:p>
      <w:pPr>
        <w:pStyle w:val="735"/>
        <w:pBdr/>
        <w:spacing/>
        <w:ind/>
        <w:jc w:val="left"/>
        <w:rPr/>
      </w:pPr>
      <w:r>
        <w:rPr>
          <w:rFonts w:ascii="Times New Roman" w:hAnsi="Times New Roman" w:eastAsia="Times New Roman"/>
          <w:b/>
          <w:i w:val="0"/>
          <w:sz w:val="28"/>
        </w:rPr>
        <w:t xml:space="preserve">3.5.1. Формальне визначення агента-репетитора</w:t>
      </w:r>
      <w:r/>
    </w:p>
    <w:p>
      <w:pPr>
        <w:pBdr/>
        <w:spacing/>
        <w:ind/>
        <w:jc w:val="both"/>
        <w:rPr/>
      </w:pPr>
      <w:r>
        <w:rPr>
          <w:rFonts w:ascii="Times New Roman" w:hAnsi="Times New Roman" w:eastAsia="Times New Roman"/>
          <w:b w:val="0"/>
          <w:i w:val="0"/>
          <w:sz w:val="28"/>
        </w:rPr>
        <w:t xml:space="preserve">Діалоговий агент у цій роботі визначається як керована система, що підтримує навчальний діалог і виконує педаг</w:t>
      </w:r>
      <w:r>
        <w:rPr>
          <w:rFonts w:ascii="Times New Roman" w:hAnsi="Times New Roman" w:eastAsia="Times New Roman"/>
          <w:b w:val="0"/>
          <w:i w:val="0"/>
          <w:sz w:val="28"/>
        </w:rPr>
        <w:t xml:space="preserve">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r/>
    </w:p>
    <w:p>
      <w:pPr>
        <w:pBdr/>
        <w:spacing w:line="240" w:lineRule="auto"/>
        <w:ind w:firstLine="0"/>
        <w:jc w:val="both"/>
        <w:rPr/>
      </w:pPr>
      <w:r>
        <w:rPr>
          <w:rFonts w:ascii="Times New Roman" w:hAnsi="Times New Roman" w:eastAsia="Times New Roman"/>
          <w:b w:val="0"/>
          <w:i w:val="0"/>
          <w:sz w:val="28"/>
        </w:rPr>
        <w:t xml:space="preserve">S = K × E × C × Topic × Attempts × M</w:t>
        <w:br/>
        <w:t xml:space="preserve">A = {generate_exercise, give_minimal_hint, give_targeted_hint,</w:t>
        <w:br/>
        <w:t xml:space="preserve">     explain_concept, celebrate_and_reflect, request_retry, escalate}</w:t>
        <w:br/>
        <w:t xml:space="preserve">T: S × O -&gt; S</w:t>
        <w:br/>
        <w:t xml:space="preserve">P: S × O -&gt; A</w:t>
        <w:br/>
        <w:t xml:space="preserve">R: S × A × Ctx -&gt; Text</w:t>
      </w:r>
      <w:r/>
    </w:p>
    <w:p>
      <w:pPr>
        <w:pBdr/>
        <w:spacing/>
        <w:ind/>
        <w:jc w:val="both"/>
        <w:rPr/>
      </w:pPr>
      <w:r>
        <w:rPr>
          <w:rFonts w:ascii="Times New Roman" w:hAnsi="Times New Roman" w:eastAsia="Times New Roman"/>
          <w:b w:val="0"/>
          <w:i w:val="0"/>
          <w:sz w:val="28"/>
        </w:rPr>
        <w:t xml:space="preserve">Тут `K` позначає оцінку знань, `E` - історію помилок, `C` - впевненість, `Topic` - поточну тему, `Attempts` - кількі</w:t>
      </w:r>
      <w:r>
        <w:rPr>
          <w:rFonts w:ascii="Times New Roman" w:hAnsi="Times New Roman" w:eastAsia="Times New Roman"/>
          <w:b w:val="0"/>
          <w:i w:val="0"/>
          <w:sz w:val="28"/>
        </w:rPr>
        <w:t xml:space="preserve">сть спроб, `M` - пам'ять сесії, `O` - нові спостереження, `A` - множину дій агента, `T` - функцію переходу стану, `P` - політику, а `R` - функцію генерації відповіді. Такий опис дозволяє відокремити логіку міркування агента від мовної генерації [11], [12].</w:t>
      </w:r>
      <w:r/>
    </w:p>
    <w:p>
      <w:pPr>
        <w:pStyle w:val="735"/>
        <w:pBdr/>
        <w:spacing/>
        <w:ind/>
        <w:jc w:val="left"/>
        <w:rPr/>
      </w:pPr>
      <w:r>
        <w:rPr>
          <w:rFonts w:ascii="Times New Roman" w:hAnsi="Times New Roman" w:eastAsia="Times New Roman"/>
          <w:b/>
          <w:i w:val="0"/>
          <w:sz w:val="28"/>
        </w:rPr>
        <w:t xml:space="preserve">3.5.2. Архітектура агента - компонентна модель</w:t>
      </w:r>
      <w:r/>
    </w:p>
    <w:p>
      <w:pPr>
        <w:pBdr/>
        <w:spacing/>
        <w:ind/>
        <w:jc w:val="both"/>
        <w:rPr/>
      </w:pPr>
      <w:r>
        <w:t xml:space="preserve">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w:t>
      </w:r>
      <w:r>
        <w:t xml:space="preserve">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r/>
    </w:p>
    <w:p>
      <w:pPr>
        <w:pBdr/>
        <w:spacing/>
        <w:ind/>
        <w:jc w:val="both"/>
        <w:rPr/>
      </w:pPr>
      <w:r>
        <w:t xml:space="preserve">У прототипі ця декомпозиція реалізована не повністю: роль модуля сприйняття виконують явний режим `int</w:t>
      </w:r>
      <w:r>
        <w:t xml:space="preserve">eractionMode: "explain"` для кнопки пояснення та прості текстові евристики для вільного запиту, а роль модуля генерації виконує локальна LLM або резервний механізм. Однак саме така схема використовується як основа повнішої системи в магістерському проєкті.</w:t>
      </w:r>
      <w:r/>
    </w:p>
    <w:p>
      <w:pPr>
        <w:pStyle w:val="735"/>
        <w:pBdr/>
        <w:spacing/>
        <w:ind/>
        <w:jc w:val="left"/>
        <w:rPr/>
      </w:pPr>
      <w:r>
        <w:rPr>
          <w:rFonts w:ascii="Times New Roman" w:hAnsi="Times New Roman" w:eastAsia="Times New Roman"/>
          <w:b w:val="0"/>
          <w:i w:val="0"/>
          <w:sz w:val="28"/>
        </w:rPr>
        <w:t xml:space="preserve">3.5.3. Матриця рішень і стратегія мінімальної підказки</w:t>
      </w:r>
      <w:r/>
    </w:p>
    <w:p>
      <w:pPr>
        <w:pBdr/>
        <w:spacing/>
        <w:ind/>
        <w:jc w:val="both"/>
        <w:rPr/>
      </w:pPr>
      <w:r>
        <w:rPr>
          <w:rFonts w:ascii="Times New Roman" w:hAnsi="Times New Roman" w:eastAsia="Times New Roman"/>
          <w:b w:val="0"/>
          <w:i w:val="0"/>
          <w:sz w:val="28"/>
        </w:rPr>
        <w:t xml:space="preserve">Ключова вимога до агента-репетитора пол</w:t>
      </w:r>
      <w:r>
        <w:rPr>
          <w:rFonts w:ascii="Times New Roman" w:hAnsi="Times New Roman" w:eastAsia="Times New Roman"/>
          <w:b w:val="0"/>
          <w:i w:val="0"/>
          <w:sz w:val="28"/>
        </w:rPr>
        <w:t xml:space="preserve">ягає в тому, щоб допомога була мінімально достатньою. Після технічного аудиту правило ескалації було уточнено: перша невдала спроба дає `minimal_hint`, а `targeted_hint` з'являється лише після повторення тієї самої помилки або серії кількох невдалих спроб.</w:t>
      </w:r>
      <w:r/>
    </w:p>
    <w:p>
      <w:pPr>
        <w:keepNext w:val="true"/>
        <w:pBdr/>
        <w:spacing/>
        <w:ind w:firstLine="0"/>
        <w:jc w:val="center"/>
        <w:rPr/>
      </w:pPr>
      <w:r>
        <w:rPr>
          <w:rFonts w:ascii="Times New Roman" w:hAnsi="Times New Roman" w:eastAsia="Times New Roman"/>
          <w:b w:val="0"/>
          <w:i w:val="0"/>
          <w:sz w:val="24"/>
        </w:rPr>
        <w:t xml:space="preserve">Таблиця 3.5 - Матриця педагогічних дій агента-репетитора.</w:t>
      </w: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ind/>
              <w:jc w:val="center"/>
              <w:rPr/>
            </w:pPr>
            <w:r>
              <w:rPr>
                <w:rFonts w:ascii="Times New Roman" w:hAnsi="Times New Roman" w:eastAsia="Times New Roman"/>
                <w:b/>
                <w:i w:val="0"/>
                <w:sz w:val="24"/>
              </w:rPr>
              <w:t xml:space="preserve">Стан користувача</w:t>
            </w:r>
            <w:r/>
          </w:p>
        </w:tc>
        <w:tc>
          <w:tcPr>
            <w:tcBorders/>
            <w:tcW w:w="3513" w:type="dxa"/>
            <w:vAlign w:val="center"/>
          </w:tcPr>
          <w:p>
            <w:pPr>
              <w:pBdr/>
              <w:spacing/>
              <w:ind/>
              <w:jc w:val="center"/>
              <w:rPr/>
            </w:pPr>
            <w:r>
              <w:rPr>
                <w:rFonts w:ascii="Times New Roman" w:hAnsi="Times New Roman" w:eastAsia="Times New Roman"/>
                <w:b/>
                <w:i w:val="0"/>
                <w:sz w:val="24"/>
              </w:rPr>
              <w:t xml:space="preserve">Дія агента</w:t>
            </w:r>
            <w:r/>
          </w:p>
        </w:tc>
        <w:tc>
          <w:tcPr>
            <w:tcBorders/>
            <w:tcW w:w="3513" w:type="dxa"/>
            <w:vAlign w:val="center"/>
          </w:tcPr>
          <w:p>
            <w:pPr>
              <w:pBdr/>
              <w:spacing/>
              <w:ind/>
              <w:jc w:val="center"/>
              <w:rPr/>
            </w:pPr>
            <w:r>
              <w:rPr>
                <w:rFonts w:ascii="Times New Roman" w:hAnsi="Times New Roman" w:eastAsia="Times New Roman"/>
                <w:b/>
                <w:i w:val="0"/>
                <w:sz w:val="24"/>
              </w:rPr>
              <w:t xml:space="preserve">Тип відповіді</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Усі тести пройдено</w:t>
            </w:r>
            <w:r/>
          </w:p>
        </w:tc>
        <w:tc>
          <w:tcPr>
            <w:tcBorders/>
            <w:tcW w:w="3513" w:type="dxa"/>
            <w:vAlign w:val="center"/>
          </w:tcPr>
          <w:p>
            <w:pPr>
              <w:pBdr/>
              <w:spacing/>
              <w:ind/>
              <w:jc w:val="left"/>
              <w:rPr/>
            </w:pPr>
            <w:r>
              <w:rPr>
                <w:rFonts w:ascii="Times New Roman" w:hAnsi="Times New Roman" w:eastAsia="Times New Roman"/>
                <w:b w:val="0"/>
                <w:i w:val="0"/>
                <w:sz w:val="24"/>
              </w:rPr>
              <w:t xml:space="preserve">celebrate_and_reflect</w:t>
            </w:r>
            <w:r/>
          </w:p>
        </w:tc>
        <w:tc>
          <w:tcPr>
            <w:tcBorders/>
            <w:tcW w:w="3513" w:type="dxa"/>
            <w:vAlign w:val="center"/>
          </w:tcPr>
          <w:p>
            <w:pPr>
              <w:pBdr/>
              <w:spacing/>
              <w:ind/>
              <w:jc w:val="left"/>
              <w:rPr/>
            </w:pPr>
            <w:r>
              <w:rPr>
                <w:rFonts w:ascii="Times New Roman" w:hAnsi="Times New Roman" w:eastAsia="Times New Roman"/>
                <w:b w:val="0"/>
                <w:i w:val="0"/>
                <w:sz w:val="24"/>
              </w:rPr>
              <w:t xml:space="preserve">Підкріпити успіх і запропонувати коротку рефлексію</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Перша помилка</w:t>
            </w:r>
            <w:r/>
          </w:p>
        </w:tc>
        <w:tc>
          <w:tcPr>
            <w:tcBorders/>
            <w:tcW w:w="3513" w:type="dxa"/>
            <w:vAlign w:val="center"/>
          </w:tcPr>
          <w:p>
            <w:pPr>
              <w:pBdr/>
              <w:spacing/>
              <w:ind/>
              <w:jc w:val="left"/>
              <w:rPr/>
            </w:pPr>
            <w:r>
              <w:rPr>
                <w:rFonts w:ascii="Times New Roman" w:hAnsi="Times New Roman" w:eastAsia="Times New Roman"/>
                <w:b w:val="0"/>
                <w:i w:val="0"/>
                <w:sz w:val="24"/>
              </w:rPr>
              <w:t xml:space="preserve">minimal_hint</w:t>
            </w:r>
            <w:r/>
          </w:p>
        </w:tc>
        <w:tc>
          <w:tcPr>
            <w:tcBorders/>
            <w:tcW w:w="3513" w:type="dxa"/>
            <w:vAlign w:val="center"/>
          </w:tcPr>
          <w:p>
            <w:pPr>
              <w:pBdr/>
              <w:spacing/>
              <w:ind/>
              <w:jc w:val="left"/>
              <w:rPr/>
            </w:pPr>
            <w:r>
              <w:rPr>
                <w:rFonts w:ascii="Times New Roman" w:hAnsi="Times New Roman" w:eastAsia="Times New Roman"/>
                <w:b w:val="0"/>
                <w:i w:val="0"/>
                <w:sz w:val="24"/>
              </w:rPr>
              <w:t xml:space="preserve">Натякнути на ідею без готового розв'язку</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Повторна помилка</w:t>
            </w:r>
            <w:r/>
          </w:p>
        </w:tc>
        <w:tc>
          <w:tcPr>
            <w:tcBorders/>
            <w:tcW w:w="3513" w:type="dxa"/>
            <w:vAlign w:val="center"/>
          </w:tcPr>
          <w:p>
            <w:pPr>
              <w:pBdr/>
              <w:spacing/>
              <w:ind/>
              <w:jc w:val="left"/>
              <w:rPr/>
            </w:pPr>
            <w:r>
              <w:rPr>
                <w:rFonts w:ascii="Times New Roman" w:hAnsi="Times New Roman" w:eastAsia="Times New Roman"/>
                <w:b w:val="0"/>
                <w:i w:val="0"/>
                <w:sz w:val="24"/>
              </w:rPr>
              <w:t xml:space="preserve">targeted_hint</w:t>
            </w:r>
            <w:r/>
          </w:p>
        </w:tc>
        <w:tc>
          <w:tcPr>
            <w:tcBorders/>
            <w:tcW w:w="3513" w:type="dxa"/>
            <w:vAlign w:val="center"/>
          </w:tcPr>
          <w:p>
            <w:pPr>
              <w:pBdr/>
              <w:spacing/>
              <w:ind/>
              <w:jc w:val="left"/>
              <w:rPr/>
            </w:pPr>
            <w:r>
              <w:rPr>
                <w:rFonts w:ascii="Times New Roman" w:hAnsi="Times New Roman" w:eastAsia="Times New Roman"/>
                <w:b w:val="0"/>
                <w:i w:val="0"/>
                <w:sz w:val="24"/>
              </w:rPr>
              <w:t xml:space="preserve">Вказати на конкретний збій і пов'язаний концепт</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Синтаксична помилка</w:t>
            </w:r>
            <w:r/>
          </w:p>
        </w:tc>
        <w:tc>
          <w:tcPr>
            <w:tcBorders/>
            <w:tcW w:w="3513" w:type="dxa"/>
            <w:vAlign w:val="center"/>
          </w:tcPr>
          <w:p>
            <w:pPr>
              <w:pBdr/>
              <w:spacing/>
              <w:ind/>
              <w:jc w:val="left"/>
              <w:rPr/>
            </w:pPr>
            <w:r>
              <w:rPr>
                <w:rFonts w:ascii="Times New Roman" w:hAnsi="Times New Roman" w:eastAsia="Times New Roman"/>
                <w:b w:val="0"/>
                <w:i w:val="0"/>
                <w:sz w:val="24"/>
              </w:rPr>
              <w:t xml:space="preserve">syntax_repair</w:t>
            </w:r>
            <w:r/>
          </w:p>
        </w:tc>
        <w:tc>
          <w:tcPr>
            <w:tcBorders/>
            <w:tcW w:w="3513" w:type="dxa"/>
            <w:vAlign w:val="center"/>
          </w:tcPr>
          <w:p>
            <w:pPr>
              <w:pBdr/>
              <w:spacing/>
              <w:ind/>
              <w:jc w:val="left"/>
              <w:rPr/>
            </w:pPr>
            <w:r>
              <w:rPr>
                <w:rFonts w:ascii="Times New Roman" w:hAnsi="Times New Roman" w:eastAsia="Times New Roman"/>
                <w:b w:val="0"/>
                <w:i w:val="0"/>
                <w:sz w:val="24"/>
              </w:rPr>
              <w:t xml:space="preserve">Підказати зону пошуку помилки</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Запит на пояснення</w:t>
            </w:r>
            <w:r/>
          </w:p>
        </w:tc>
        <w:tc>
          <w:tcPr>
            <w:tcBorders/>
            <w:tcW w:w="3513" w:type="dxa"/>
            <w:vAlign w:val="center"/>
          </w:tcPr>
          <w:p>
            <w:pPr>
              <w:pBdr/>
              <w:spacing/>
              <w:ind/>
              <w:jc w:val="left"/>
              <w:rPr/>
            </w:pPr>
            <w:r>
              <w:rPr>
                <w:rFonts w:ascii="Times New Roman" w:hAnsi="Times New Roman" w:eastAsia="Times New Roman"/>
                <w:b w:val="0"/>
                <w:i w:val="0"/>
                <w:sz w:val="24"/>
              </w:rPr>
              <w:t xml:space="preserve">concept_explanation</w:t>
            </w:r>
            <w:r/>
          </w:p>
        </w:tc>
        <w:tc>
          <w:tcPr>
            <w:tcBorders/>
            <w:tcW w:w="3513" w:type="dxa"/>
            <w:vAlign w:val="center"/>
          </w:tcPr>
          <w:p>
            <w:pPr>
              <w:pBdr/>
              <w:spacing/>
              <w:ind/>
              <w:jc w:val="left"/>
              <w:rPr/>
            </w:pPr>
            <w:r>
              <w:rPr>
                <w:rFonts w:ascii="Times New Roman" w:hAnsi="Times New Roman" w:eastAsia="Times New Roman"/>
                <w:b w:val="0"/>
                <w:i w:val="0"/>
                <w:sz w:val="24"/>
              </w:rPr>
              <w:t xml:space="preserve">Дати коротке концептуальне пояснення без повного коду</w:t>
            </w:r>
            <w:r/>
          </w:p>
        </w:tc>
      </w:tr>
    </w:tbl>
    <w:p>
      <w:pPr>
        <w:pBdr/>
        <w:spacing/>
        <w:ind/>
        <w:jc w:val="both"/>
        <w:rPr/>
      </w:pPr>
      <w:r/>
      <w:r/>
    </w:p>
    <w:p>
      <w:pPr>
        <w:pBdr/>
        <w:spacing/>
        <w:ind/>
        <w:jc w:val="both"/>
        <w:rPr/>
      </w:pPr>
      <w:r>
        <w:t xml:space="preserve">У коді ця матриця реалізована в модулі `TutorPolicy` через набір явних правил. Для більш склад</w:t>
      </w:r>
      <w:r>
        <w:t xml:space="preserve">ної системи вона може бути замінена комбінацією рушія правил, адаптивної стратегії типу multi-armed bandit або навчання політики, але для курсової роботи важливо насамперед показати сам принцип явного розділення педагогічної дії та генеративної реалізації.</w:t>
      </w:r>
      <w:r/>
    </w:p>
    <w:p>
      <w:pPr>
        <w:pStyle w:val="735"/>
        <w:pBdr/>
        <w:spacing/>
        <w:ind/>
        <w:jc w:val="left"/>
        <w:rPr/>
      </w:pPr>
      <w:r>
        <w:rPr>
          <w:rFonts w:ascii="Times New Roman" w:hAnsi="Times New Roman" w:eastAsia="Times New Roman"/>
          <w:b/>
          <w:i w:val="0"/>
          <w:sz w:val="28"/>
        </w:rPr>
        <w:t xml:space="preserve">3.5.4. Типові сценарії взаємодії</w:t>
      </w:r>
      <w:r/>
    </w:p>
    <w:p>
      <w:pPr>
        <w:pStyle w:val="763"/>
        <w:pBdr/>
        <w:spacing/>
        <w:ind/>
        <w:jc w:val="both"/>
        <w:rPr/>
      </w:pPr>
      <w:r>
        <w:rPr>
          <w:rFonts w:ascii="Times New Roman" w:hAnsi="Times New Roman" w:eastAsia="Times New Roman"/>
          <w:b w:val="0"/>
          <w:i w:val="0"/>
          <w:sz w:val="28"/>
        </w:rPr>
        <w:t xml:space="preserve">Правильна відповідь: агент фіксує проходження тестів, підсилює впевненість студента та пропонує коротке пояснення власними словами.</w:t>
      </w:r>
      <w:r/>
    </w:p>
    <w:p>
      <w:pPr>
        <w:pStyle w:val="763"/>
        <w:pBdr/>
        <w:spacing/>
        <w:ind/>
        <w:jc w:val="both"/>
        <w:rPr/>
      </w:pPr>
      <w:r>
        <w:rPr>
          <w:rFonts w:ascii="Times New Roman" w:hAnsi="Times New Roman" w:eastAsia="Times New Roman"/>
          <w:b w:val="0"/>
          <w:i w:val="0"/>
          <w:sz w:val="28"/>
        </w:rPr>
        <w:t xml:space="preserve">Помилка: агент дає мінімальний натяк, орієнтований на найперший збій або простий приклад.</w:t>
      </w:r>
      <w:r/>
    </w:p>
    <w:p>
      <w:pPr>
        <w:pStyle w:val="763"/>
        <w:pBdr/>
        <w:spacing/>
        <w:ind/>
        <w:jc w:val="both"/>
        <w:rPr/>
      </w:pPr>
      <w:r>
        <w:t xml:space="preserve">Повторна помилка: агент переходить до більш адресної підказки (`targeted_hint`) і конкретніше називає, який фрагмент логіки слід перевірити.</w:t>
      </w:r>
      <w:r/>
    </w:p>
    <w:p>
      <w:pPr>
        <w:pStyle w:val="763"/>
        <w:pBdr/>
        <w:spacing/>
        <w:ind/>
        <w:jc w:val="both"/>
        <w:rPr/>
      </w:pPr>
      <w:r>
        <w:t xml:space="preserve">Запит на пояснення: агент переходить у режим концептуального пояснення (`concept_explanation`) і дає теоретичне пояснення без завершеного розв'язку.</w:t>
      </w:r>
      <w:r/>
    </w:p>
    <w:p>
      <w:pPr>
        <w:pStyle w:val="735"/>
        <w:pBdr/>
        <w:spacing/>
        <w:ind/>
        <w:jc w:val="left"/>
        <w:rPr/>
      </w:pPr>
      <w:r>
        <w:t xml:space="preserve">3.5.5. Цикл роботи агента: міркування -&gt; дія -&gt; спостереження</w:t>
      </w:r>
      <w:r/>
    </w:p>
    <w:p>
      <w:pPr>
        <w:pBdr/>
        <w:spacing/>
        <w:ind/>
        <w:jc w:val="both"/>
        <w:rPr/>
      </w:pPr>
      <w:r>
        <w:t xml:space="preserve">Робочий цикл агента описується схемою «міркування -&gt; дія -&gt; спостереження», яка відповідає підходу ReAct. На етапі міркування система інтерпретує нові сп</w:t>
      </w:r>
      <w:r>
        <w:t xml:space="preserve">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r/>
    </w:p>
    <w:p>
      <w:pPr>
        <w:pBdr/>
        <w:spacing/>
        <w:ind w:firstLine="0"/>
        <w:jc w:val="center"/>
        <w:rPr/>
      </w:pPr>
      <w:r>
        <mc:AlternateContent>
          <mc:Choice Requires="wpg">
            <w:drawing>
              <wp:inline xmlns:wp="http://schemas.openxmlformats.org/drawingml/2006/wordprocessingDrawing" distT="0" distB="0" distL="0" distR="0">
                <wp:extent cx="6035040" cy="37719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035039" cy="3771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75.20pt;height:297.00pt;mso-wrap-distance-left:0.00pt;mso-wrap-distance-top:0.00pt;mso-wrap-distance-right:0.00pt;mso-wrap-distance-bottom:0.00pt;z-index:1;" stroked="false">
                <v:imagedata r:id="rId16" o:title=""/>
                <o:lock v:ext="edit" rotation="t"/>
              </v:shape>
            </w:pict>
          </mc:Fallback>
        </mc:AlternateContent>
      </w:r>
      <w:r/>
    </w:p>
    <w:p>
      <w:pPr>
        <w:keepNext w:val="true"/>
        <w:pBdr/>
        <w:spacing/>
        <w:ind w:firstLine="0"/>
        <w:jc w:val="center"/>
        <w:rPr/>
      </w:pPr>
      <w:r>
        <w:rPr>
          <w:rFonts w:ascii="Times New Roman" w:hAnsi="Times New Roman" w:eastAsia="Times New Roman"/>
          <w:b w:val="0"/>
          <w:i w:val="0"/>
          <w:sz w:val="24"/>
        </w:rPr>
        <w:t xml:space="preserve">Рисунок 3.3 - Діаграма послідовності для сценарію «згенерувати вправу -&gt; пройти тести -&gt; дати фідбек».</w:t>
      </w:r>
      <w:r/>
    </w:p>
    <w:p>
      <w:pPr>
        <w:pStyle w:val="735"/>
        <w:pBdr/>
        <w:spacing/>
        <w:ind/>
        <w:jc w:val="left"/>
        <w:rPr/>
      </w:pPr>
      <w:r>
        <w:rPr>
          <w:rFonts w:ascii="Times New Roman" w:hAnsi="Times New Roman" w:eastAsia="Times New Roman"/>
          <w:b/>
          <w:i w:val="0"/>
          <w:sz w:val="28"/>
        </w:rPr>
        <w:t xml:space="preserve">3.5.6. Організація пам'яті агента</w:t>
      </w:r>
      <w:r/>
    </w:p>
    <w:p>
      <w:pPr>
        <w:pBdr/>
        <w:spacing/>
        <w:ind w:firstLine="0"/>
        <w:jc w:val="center"/>
        <w:rPr/>
      </w:pPr>
      <w:r>
        <w:rPr>
          <w:rFonts w:ascii="Times New Roman" w:hAnsi="Times New Roman" w:eastAsia="Times New Roman"/>
          <w:b w:val="0"/>
          <w:i w:val="0"/>
          <w:sz w:val="24"/>
        </w:rPr>
        <w:t xml:space="preserve">Таблиця 3.6 - Організація пам'яті агента.</w:t>
      </w: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ind/>
              <w:jc w:val="center"/>
              <w:rPr/>
            </w:pPr>
            <w:r>
              <w:rPr>
                <w:rFonts w:ascii="Times New Roman" w:hAnsi="Times New Roman" w:eastAsia="Times New Roman"/>
                <w:b/>
                <w:i w:val="0"/>
                <w:sz w:val="24"/>
              </w:rPr>
              <w:t xml:space="preserve">Тип пам'яті</w:t>
            </w:r>
            <w:r/>
          </w:p>
        </w:tc>
        <w:tc>
          <w:tcPr>
            <w:tcBorders/>
            <w:tcW w:w="3513" w:type="dxa"/>
            <w:vAlign w:val="center"/>
          </w:tcPr>
          <w:p>
            <w:pPr>
              <w:pBdr/>
              <w:spacing/>
              <w:ind/>
              <w:jc w:val="center"/>
              <w:rPr/>
            </w:pPr>
            <w:r>
              <w:rPr>
                <w:rFonts w:ascii="Times New Roman" w:hAnsi="Times New Roman" w:eastAsia="Times New Roman"/>
                <w:b/>
                <w:i w:val="0"/>
                <w:sz w:val="24"/>
              </w:rPr>
              <w:t xml:space="preserve">Призначення</w:t>
            </w:r>
            <w:r/>
          </w:p>
        </w:tc>
        <w:tc>
          <w:tcPr>
            <w:tcBorders/>
            <w:tcW w:w="3513" w:type="dxa"/>
            <w:vAlign w:val="center"/>
          </w:tcPr>
          <w:p>
            <w:pPr>
              <w:pBdr/>
              <w:spacing/>
              <w:ind/>
              <w:jc w:val="center"/>
              <w:rPr/>
            </w:pPr>
            <w:r>
              <w:rPr>
                <w:rFonts w:ascii="Times New Roman" w:hAnsi="Times New Roman" w:eastAsia="Times New Roman"/>
                <w:b/>
                <w:i w:val="0"/>
                <w:sz w:val="24"/>
              </w:rPr>
              <w:t xml:space="preserve">Статус</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Buffer / Session Memory</w:t>
            </w:r>
            <w:r/>
          </w:p>
        </w:tc>
        <w:tc>
          <w:tcPr>
            <w:tcBorders/>
            <w:tcW w:w="3513" w:type="dxa"/>
            <w:vAlign w:val="center"/>
          </w:tcPr>
          <w:p>
            <w:pPr>
              <w:pBdr/>
              <w:spacing/>
              <w:ind/>
              <w:jc w:val="left"/>
              <w:rPr/>
            </w:pPr>
            <w:r>
              <w:rPr>
                <w:rFonts w:ascii="Times New Roman" w:hAnsi="Times New Roman" w:eastAsia="Times New Roman"/>
                <w:b w:val="0"/>
                <w:i w:val="0"/>
                <w:sz w:val="24"/>
              </w:rPr>
              <w:t xml:space="preserve">Контекст поточної сесії, останні повідомлення, поточна вправа, результат тестів</w:t>
            </w:r>
            <w:r/>
          </w:p>
        </w:tc>
        <w:tc>
          <w:tcPr>
            <w:tcBorders/>
            <w:tcW w:w="3513" w:type="dxa"/>
            <w:vAlign w:val="center"/>
          </w:tcPr>
          <w:p>
            <w:pPr>
              <w:pBdr/>
              <w:spacing/>
              <w:ind/>
              <w:jc w:val="left"/>
              <w:rPr/>
            </w:pPr>
            <w:r>
              <w:rPr>
                <w:rFonts w:ascii="Times New Roman" w:hAnsi="Times New Roman" w:eastAsia="Times New Roman"/>
                <w:b w:val="0"/>
                <w:i w:val="0"/>
                <w:sz w:val="24"/>
              </w:rPr>
              <w:t xml:space="preserve">реалізовано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Summary Memory</w:t>
            </w:r>
            <w:r/>
          </w:p>
        </w:tc>
        <w:tc>
          <w:tcPr>
            <w:tcBorders/>
            <w:tcW w:w="3513" w:type="dxa"/>
            <w:vAlign w:val="center"/>
          </w:tcPr>
          <w:p>
            <w:pPr>
              <w:pBdr/>
              <w:spacing/>
              <w:ind/>
              <w:jc w:val="left"/>
              <w:rPr/>
            </w:pPr>
            <w:r>
              <w:rPr>
                <w:rFonts w:ascii="Times New Roman" w:hAnsi="Times New Roman" w:eastAsia="Times New Roman"/>
                <w:b w:val="0"/>
                <w:i w:val="0"/>
                <w:sz w:val="24"/>
              </w:rPr>
              <w:t xml:space="preserve">Стислий підсумок попереднього діалогу, придатний для наступної сесії</w:t>
            </w:r>
            <w:r/>
          </w:p>
        </w:tc>
        <w:tc>
          <w:tcPr>
            <w:tcBorders/>
            <w:tcW w:w="3513" w:type="dxa"/>
            <w:vAlign w:val="center"/>
          </w:tcPr>
          <w:p>
            <w:pPr>
              <w:pBdr/>
              <w:spacing/>
              <w:ind/>
              <w:jc w:val="left"/>
              <w:rPr/>
            </w:pPr>
            <w:r>
              <w:rPr>
                <w:rFonts w:ascii="Times New Roman" w:hAnsi="Times New Roman" w:eastAsia="Times New Roman"/>
                <w:b w:val="0"/>
                <w:i w:val="0"/>
                <w:sz w:val="24"/>
              </w:rPr>
              <w:t xml:space="preserve">концептуально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Vector / Profile Memory</w:t>
            </w:r>
            <w:r/>
          </w:p>
        </w:tc>
        <w:tc>
          <w:tcPr>
            <w:tcBorders/>
            <w:tcW w:w="3513" w:type="dxa"/>
            <w:vAlign w:val="center"/>
          </w:tcPr>
          <w:p>
            <w:pPr>
              <w:pBdr/>
              <w:spacing/>
              <w:ind/>
              <w:jc w:val="left"/>
              <w:rPr/>
            </w:pPr>
            <w:r>
              <w:rPr>
                <w:rFonts w:ascii="Times New Roman" w:hAnsi="Times New Roman" w:eastAsia="Times New Roman"/>
                <w:b w:val="0"/>
                <w:i w:val="0"/>
                <w:sz w:val="24"/>
              </w:rPr>
              <w:t xml:space="preserve">Стійкий профіль студента між сесіями, embeddings і патерни труднощів</w:t>
            </w:r>
            <w:r/>
          </w:p>
        </w:tc>
        <w:tc>
          <w:tcPr>
            <w:tcBorders/>
            <w:tcW w:w="3513" w:type="dxa"/>
            <w:vAlign w:val="center"/>
          </w:tcPr>
          <w:p>
            <w:pPr>
              <w:pBdr/>
              <w:spacing/>
              <w:ind/>
              <w:jc w:val="left"/>
              <w:rPr/>
            </w:pPr>
            <w:r>
              <w:rPr>
                <w:rFonts w:ascii="Times New Roman" w:hAnsi="Times New Roman" w:eastAsia="Times New Roman"/>
                <w:b w:val="0"/>
                <w:i w:val="0"/>
                <w:sz w:val="24"/>
              </w:rPr>
              <w:t xml:space="preserve">концептуально</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Knowledge Memory</w:t>
            </w:r>
            <w:r/>
          </w:p>
        </w:tc>
        <w:tc>
          <w:tcPr>
            <w:tcBorders/>
            <w:tcW w:w="3513" w:type="dxa"/>
            <w:vAlign w:val="center"/>
          </w:tcPr>
          <w:p>
            <w:pPr>
              <w:pBdr/>
              <w:spacing/>
              <w:ind/>
              <w:jc w:val="left"/>
              <w:rPr/>
            </w:pPr>
            <w:r>
              <w:rPr>
                <w:rFonts w:ascii="Times New Roman" w:hAnsi="Times New Roman" w:eastAsia="Times New Roman"/>
                <w:b w:val="0"/>
                <w:i w:val="0"/>
                <w:sz w:val="24"/>
              </w:rPr>
              <w:t xml:space="preserve">Навчальний контент, концепти, приклади, RAG-корпус</w:t>
            </w:r>
            <w:r/>
          </w:p>
        </w:tc>
        <w:tc>
          <w:tcPr>
            <w:tcBorders/>
            <w:tcW w:w="3513" w:type="dxa"/>
            <w:vAlign w:val="center"/>
          </w:tcPr>
          <w:p>
            <w:pPr>
              <w:pBdr/>
              <w:spacing/>
              <w:ind/>
              <w:jc w:val="left"/>
              <w:rPr/>
            </w:pPr>
            <w:r>
              <w:rPr>
                <w:rFonts w:ascii="Times New Roman" w:hAnsi="Times New Roman" w:eastAsia="Times New Roman"/>
                <w:b w:val="0"/>
                <w:i w:val="0"/>
                <w:sz w:val="24"/>
              </w:rPr>
              <w:t xml:space="preserve">концептуально</w:t>
            </w:r>
            <w:r/>
          </w:p>
        </w:tc>
      </w:tr>
    </w:tbl>
    <w:p>
      <w:pPr>
        <w:pBdr/>
        <w:spacing/>
        <w:ind/>
        <w:jc w:val="both"/>
        <w:rPr/>
      </w:pPr>
      <w:r/>
      <w:r/>
    </w:p>
    <w:p>
      <w:pPr>
        <w:pBdr/>
        <w:spacing/>
        <w:ind/>
        <w:jc w:val="both"/>
        <w:rPr/>
      </w:pPr>
      <w:r>
        <w:rPr>
          <w:rFonts w:ascii="Times New Roman" w:hAnsi="Times New Roman" w:eastAsia="Times New Roman"/>
          <w:b w:val="0"/>
          <w:i w:val="0"/>
          <w:sz w:val="28"/>
        </w:rPr>
        <w:t xml:space="preserve">Таки</w:t>
      </w:r>
      <w:r>
        <w:rPr>
          <w:rFonts w:ascii="Times New Roman" w:hAnsi="Times New Roman" w:eastAsia="Times New Roman"/>
          <w:b w:val="0"/>
          <w:i w:val="0"/>
          <w:sz w:val="28"/>
        </w:rPr>
        <w:t xml:space="preserve">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r/>
    </w:p>
    <w:p>
      <w:pPr>
        <w:pStyle w:val="735"/>
        <w:pBdr/>
        <w:spacing/>
        <w:ind/>
        <w:jc w:val="left"/>
        <w:rPr/>
      </w:pPr>
      <w:r>
        <w:rPr>
          <w:rFonts w:ascii="Times New Roman" w:hAnsi="Times New Roman" w:eastAsia="Times New Roman"/>
          <w:b/>
          <w:i w:val="0"/>
          <w:sz w:val="28"/>
        </w:rPr>
        <w:t xml:space="preserve">3.5.7. Роль LLM і її обмеження</w:t>
      </w:r>
      <w:r/>
    </w:p>
    <w:p>
      <w:pPr>
        <w:pBdr/>
        <w:spacing/>
        <w:ind/>
        <w:jc w:val="both"/>
        <w:rPr/>
      </w:pPr>
      <w:r>
        <w:t xml:space="preserve">У пропонованій АІНС LLM виконує роль ядра модуля генерації, але не є єдиним носієм логіки системи. Вона перетворює структурований конте</w:t>
      </w:r>
      <w:r>
        <w:t xml:space="preserve">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r/>
    </w:p>
    <w:p>
      <w:pPr>
        <w:pBdr/>
        <w:spacing/>
        <w:ind/>
        <w:jc w:val="both"/>
        <w:rPr/>
      </w:pPr>
      <w:r>
        <w:rPr>
          <w:rFonts w:ascii="Times New Roman" w:hAnsi="Times New Roman" w:eastAsia="Times New Roman"/>
          <w:b w:val="0"/>
          <w:i w:val="0"/>
          <w:sz w:val="28"/>
        </w:rPr>
        <w:t xml:space="preserve">Таким чином, найбільш </w:t>
      </w:r>
      <w:r>
        <w:rPr>
          <w:rFonts w:ascii="Times New Roman" w:hAnsi="Times New Roman" w:eastAsia="Times New Roman"/>
          <w:b w:val="0"/>
          <w:i w:val="0"/>
          <w:sz w:val="28"/>
        </w:rPr>
        <w:t xml:space="preserve">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r/>
    </w:p>
    <w:p>
      <w:pPr>
        <w:pStyle w:val="733"/>
        <w:keepNext w:val="true"/>
        <w:pageBreakBefore w:val="true"/>
        <w:pBdr/>
        <w:spacing/>
        <w:ind/>
        <w:jc w:val="center"/>
        <w:rPr/>
      </w:pPr>
      <w:r>
        <w:rPr>
          <w:rFonts w:ascii="Times New Roman" w:hAnsi="Times New Roman" w:eastAsia="Times New Roman"/>
          <w:b/>
          <w:i w:val="0"/>
          <w:sz w:val="28"/>
        </w:rPr>
        <w:t xml:space="preserve">РОЗДІЛ 4. РЕАЛІЗАЦІЯ ТА ЕКСПЕРИМЕНТАЛЬНА ПЕРЕВІРКА</w:t>
      </w:r>
      <w:r/>
    </w:p>
    <w:p>
      <w:pPr>
        <w:pStyle w:val="734"/>
        <w:keepNext w:val="true"/>
        <w:pBdr/>
        <w:spacing/>
        <w:ind/>
        <w:jc w:val="left"/>
        <w:rPr/>
      </w:pPr>
      <w:r>
        <w:rPr>
          <w:rFonts w:ascii="Times New Roman" w:hAnsi="Times New Roman" w:eastAsia="Times New Roman"/>
          <w:b/>
          <w:i w:val="0"/>
          <w:sz w:val="28"/>
        </w:rPr>
        <w:t xml:space="preserve">4.1. Вибір технологічного стеку</w:t>
      </w:r>
      <w:r/>
    </w:p>
    <w:p>
      <w:pPr>
        <w:pBdr/>
        <w:spacing/>
        <w:ind/>
        <w:jc w:val="both"/>
        <w:rPr/>
      </w:pPr>
      <w:r>
        <w:rPr>
          <w:rFonts w:ascii="Times New Roman" w:hAnsi="Times New Roman" w:eastAsia="Times New Roman"/>
          <w:b w:val="0"/>
          <w:i w:val="0"/>
          <w:sz w:val="28"/>
        </w:rPr>
        <w:t xml:space="preserve">Оскільки в репозиторі</w:t>
      </w:r>
      <w:r>
        <w:rPr>
          <w:rFonts w:ascii="Times New Roman" w:hAnsi="Times New Roman" w:eastAsia="Times New Roman"/>
          <w:b w:val="0"/>
          <w:i w:val="0"/>
          <w:sz w:val="28"/>
        </w:rPr>
        <w:t xml:space="preserve">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r/>
    </w:p>
    <w:p>
      <w:pPr>
        <w:keepNext w:val="true"/>
        <w:pBdr/>
        <w:spacing/>
        <w:ind w:firstLine="0"/>
        <w:jc w:val="center"/>
        <w:rPr/>
      </w:pPr>
      <w:r>
        <w:rPr>
          <w:rFonts w:ascii="Times New Roman" w:hAnsi="Times New Roman" w:eastAsia="Times New Roman"/>
          <w:b w:val="0"/>
          <w:i w:val="0"/>
          <w:sz w:val="24"/>
        </w:rPr>
        <w:t xml:space="preserve">Таблиця 4.1 - Технологічний стек прототипу.</w:t>
      </w: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ind/>
              <w:jc w:val="center"/>
              <w:rPr/>
            </w:pPr>
            <w:r>
              <w:rPr>
                <w:rFonts w:ascii="Times New Roman" w:hAnsi="Times New Roman" w:eastAsia="Times New Roman"/>
                <w:b/>
                <w:i w:val="0"/>
                <w:sz w:val="24"/>
              </w:rPr>
              <w:t xml:space="preserve">Шар</w:t>
            </w:r>
            <w:r/>
          </w:p>
        </w:tc>
        <w:tc>
          <w:tcPr>
            <w:tcBorders/>
            <w:tcW w:w="3513" w:type="dxa"/>
            <w:vAlign w:val="center"/>
          </w:tcPr>
          <w:p>
            <w:pPr>
              <w:pBdr/>
              <w:spacing/>
              <w:ind/>
              <w:jc w:val="center"/>
              <w:rPr/>
            </w:pPr>
            <w:r>
              <w:rPr>
                <w:rFonts w:ascii="Times New Roman" w:hAnsi="Times New Roman" w:eastAsia="Times New Roman"/>
                <w:b/>
                <w:i w:val="0"/>
                <w:sz w:val="24"/>
              </w:rPr>
              <w:t xml:space="preserve">Технологія</w:t>
            </w:r>
            <w:r/>
          </w:p>
        </w:tc>
        <w:tc>
          <w:tcPr>
            <w:tcBorders/>
            <w:tcW w:w="3513" w:type="dxa"/>
            <w:vAlign w:val="center"/>
          </w:tcPr>
          <w:p>
            <w:pPr>
              <w:pBdr/>
              <w:spacing/>
              <w:ind/>
              <w:jc w:val="center"/>
              <w:rPr/>
            </w:pPr>
            <w:r>
              <w:rPr>
                <w:rFonts w:ascii="Times New Roman" w:hAnsi="Times New Roman" w:eastAsia="Times New Roman"/>
                <w:b/>
                <w:i w:val="0"/>
                <w:sz w:val="24"/>
              </w:rPr>
              <w:t xml:space="preserve">Обґрунтування</w:t>
            </w:r>
            <w:r/>
          </w:p>
        </w:tc>
      </w:tr>
      <w:tr>
        <w:trPr/>
        <w:tc>
          <w:tcPr>
            <w:tcBorders/>
            <w:tcW w:w="3513" w:type="dxa"/>
            <w:vAlign w:val="center"/>
          </w:tcPr>
          <w:p>
            <w:pPr>
              <w:pBdr/>
              <w:spacing/>
              <w:ind/>
              <w:rPr/>
            </w:pPr>
            <w:r>
              <w:t xml:space="preserve">Браузерний інтерфейс</w:t>
            </w:r>
            <w:r/>
          </w:p>
        </w:tc>
        <w:tc>
          <w:tcPr>
            <w:tcBorders/>
            <w:tcW w:w="3513" w:type="dxa"/>
            <w:vAlign w:val="center"/>
          </w:tcPr>
          <w:p>
            <w:pPr>
              <w:pBdr/>
              <w:spacing/>
              <w:ind/>
              <w:jc w:val="left"/>
              <w:rPr/>
            </w:pPr>
            <w:r>
              <w:rPr>
                <w:rFonts w:ascii="Times New Roman" w:hAnsi="Times New Roman" w:eastAsia="Times New Roman"/>
                <w:b w:val="0"/>
                <w:i w:val="0"/>
                <w:sz w:val="24"/>
              </w:rPr>
              <w:t xml:space="preserve">HTML/CSS/JavaScript ES modules</w:t>
            </w:r>
            <w:r/>
          </w:p>
        </w:tc>
        <w:tc>
          <w:tcPr>
            <w:tcBorders/>
            <w:tcW w:w="3513" w:type="dxa"/>
            <w:vAlign w:val="center"/>
          </w:tcPr>
          <w:p>
            <w:pPr>
              <w:pBdr/>
              <w:spacing/>
              <w:ind/>
              <w:jc w:val="left"/>
              <w:rPr/>
            </w:pPr>
            <w:r>
              <w:rPr>
                <w:rFonts w:ascii="Times New Roman" w:hAnsi="Times New Roman" w:eastAsia="Times New Roman"/>
                <w:b w:val="0"/>
                <w:i w:val="0"/>
                <w:sz w:val="24"/>
              </w:rPr>
              <w:t xml:space="preserve">мінімальний браузерний прототип без окремого фреймворку</w:t>
            </w:r>
            <w:r/>
          </w:p>
        </w:tc>
      </w:tr>
      <w:tr>
        <w:trPr/>
        <w:tc>
          <w:tcPr>
            <w:tcBorders/>
            <w:tcW w:w="3513" w:type="dxa"/>
            <w:vAlign w:val="center"/>
          </w:tcPr>
          <w:p>
            <w:pPr>
              <w:pBdr/>
              <w:spacing/>
              <w:ind/>
              <w:rPr/>
            </w:pPr>
            <w:r>
              <w:t xml:space="preserve">Середовище LLM</w:t>
            </w:r>
            <w:r/>
          </w:p>
        </w:tc>
        <w:tc>
          <w:tcPr>
            <w:tcBorders/>
            <w:tcW w:w="3513" w:type="dxa"/>
            <w:vAlign w:val="center"/>
          </w:tcPr>
          <w:p>
            <w:pPr>
              <w:pBdr/>
              <w:spacing/>
              <w:ind/>
              <w:jc w:val="left"/>
              <w:rPr/>
            </w:pPr>
            <w:r>
              <w:rPr>
                <w:rFonts w:ascii="Times New Roman" w:hAnsi="Times New Roman" w:eastAsia="Times New Roman"/>
                <w:b w:val="0"/>
                <w:i w:val="0"/>
                <w:sz w:val="24"/>
              </w:rPr>
              <w:t xml:space="preserve">Ollama + llama3.1:8b</w:t>
            </w:r>
            <w:r/>
          </w:p>
        </w:tc>
        <w:tc>
          <w:tcPr>
            <w:tcBorders/>
            <w:tcW w:w="3513" w:type="dxa"/>
            <w:vAlign w:val="center"/>
          </w:tcPr>
          <w:p>
            <w:pPr>
              <w:pBdr/>
              <w:spacing/>
              <w:ind/>
              <w:rPr/>
            </w:pPr>
            <w:r>
              <w:t xml:space="preserve">локальне відкрите середовище виконання відповідно до вимог роботи</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Стан сесії</w:t>
            </w:r>
            <w:r/>
          </w:p>
        </w:tc>
        <w:tc>
          <w:tcPr>
            <w:tcBorders/>
            <w:tcW w:w="3513" w:type="dxa"/>
            <w:vAlign w:val="center"/>
          </w:tcPr>
          <w:p>
            <w:pPr>
              <w:pBdr/>
              <w:spacing/>
              <w:ind/>
              <w:rPr/>
            </w:pPr>
            <w:r>
              <w:t xml:space="preserve">SessionMemory у пам'яті процесу</w:t>
            </w:r>
            <w:r/>
          </w:p>
        </w:tc>
        <w:tc>
          <w:tcPr>
            <w:tcBorders/>
            <w:tcW w:w="3513" w:type="dxa"/>
            <w:vAlign w:val="center"/>
          </w:tcPr>
          <w:p>
            <w:pPr>
              <w:pBdr/>
              <w:spacing/>
              <w:ind/>
              <w:rPr/>
            </w:pPr>
            <w:r>
              <w:t xml:space="preserve">простий і прозорий варіант для мінімального практичного сценарію та майбутнього JSON-експорту сесій</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Запуск тестів</w:t>
            </w:r>
            <w:r/>
          </w:p>
        </w:tc>
        <w:tc>
          <w:tcPr>
            <w:tcBorders/>
            <w:tcW w:w="3513" w:type="dxa"/>
            <w:vAlign w:val="center"/>
          </w:tcPr>
          <w:p>
            <w:pPr>
              <w:pBdr/>
              <w:spacing/>
              <w:ind/>
              <w:jc w:val="left"/>
              <w:rPr/>
            </w:pPr>
            <w:r>
              <w:rPr>
                <w:rFonts w:ascii="Times New Roman" w:hAnsi="Times New Roman" w:eastAsia="Times New Roman"/>
                <w:b w:val="0"/>
                <w:i w:val="0"/>
                <w:sz w:val="24"/>
              </w:rPr>
              <w:t xml:space="preserve">Web Worker + timeout</w:t>
            </w:r>
            <w:r/>
          </w:p>
        </w:tc>
        <w:tc>
          <w:tcPr>
            <w:tcBorders/>
            <w:tcW w:w="3513" w:type="dxa"/>
            <w:vAlign w:val="center"/>
          </w:tcPr>
          <w:p>
            <w:pPr>
              <w:pBdr/>
              <w:spacing/>
              <w:ind/>
              <w:rPr/>
            </w:pPr>
            <w:r>
              <w:t xml:space="preserve">без виконання коду на сервері та з ізоляцією обчислень</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Інженерні тести</w:t>
            </w:r>
            <w:r/>
          </w:p>
        </w:tc>
        <w:tc>
          <w:tcPr>
            <w:tcBorders/>
            <w:tcW w:w="3513" w:type="dxa"/>
            <w:vAlign w:val="center"/>
          </w:tcPr>
          <w:p>
            <w:pPr>
              <w:pBdr/>
              <w:spacing/>
              <w:ind/>
              <w:jc w:val="left"/>
              <w:rPr/>
            </w:pPr>
            <w:r>
              <w:rPr>
                <w:rFonts w:ascii="Times New Roman" w:hAnsi="Times New Roman" w:eastAsia="Times New Roman"/>
                <w:b w:val="0"/>
                <w:i w:val="0"/>
                <w:sz w:val="24"/>
              </w:rPr>
              <w:t xml:space="preserve">node --test</w:t>
            </w:r>
            <w:r/>
          </w:p>
        </w:tc>
        <w:tc>
          <w:tcPr>
            <w:tcBorders/>
            <w:tcW w:w="3513" w:type="dxa"/>
            <w:vAlign w:val="center"/>
          </w:tcPr>
          <w:p>
            <w:pPr>
              <w:pBdr/>
              <w:spacing/>
              <w:ind/>
              <w:rPr/>
            </w:pPr>
            <w:r>
              <w:t xml:space="preserve">перевірка чистої логіки модулів</w:t>
            </w:r>
            <w:r/>
          </w:p>
        </w:tc>
      </w:tr>
    </w:tbl>
    <w:p>
      <w:pPr>
        <w:pBdr/>
        <w:spacing/>
        <w:ind/>
        <w:jc w:val="both"/>
        <w:rPr/>
      </w:pPr>
      <w:r/>
      <w:r/>
    </w:p>
    <w:p>
      <w:pPr>
        <w:pBdr/>
        <w:spacing/>
        <w:ind/>
        <w:jc w:val="both"/>
        <w:rPr/>
      </w:pPr>
      <w:r>
        <w:t xml:space="preserve">У поточному середовищі локальний виконуваний файл `ollama</w:t>
      </w:r>
      <w:r>
        <w:t xml:space="preserve">` не був встановлений, тому прототип додатково отримав резервний режим. Це важливий практичний висновок: для дослідницької системи потрібно з самого початку передбачати резервну логіку, а не вважати зовнішнє середовище виконання гарантовано доступним [25].</w:t>
      </w:r>
      <w:r/>
    </w:p>
    <w:p>
      <w:pPr>
        <w:pBdr/>
        <w:spacing/>
        <w:ind/>
        <w:jc w:val="both"/>
        <w:rPr/>
      </w:pPr>
      <w:r>
        <w:rPr>
          <w:rFonts w:ascii="Times New Roman" w:hAnsi="Times New Roman" w:eastAsia="Times New Roman"/>
          <w:b w:val="0"/>
          <w:i w:val="0"/>
          <w:sz w:val="28"/>
        </w:rPr>
        <w:t xml:space="preserve">На рисунку 4.1 показано, як у прототипі розведено браузерний інтерфейс, локальний LLM-виклик, резервний режим і клієнтський запуск тестів у `Web Worker`.</w:t>
      </w:r>
      <w:r/>
    </w:p>
    <w:p>
      <w:pPr>
        <w:pBdr/>
        <w:spacing/>
        <w:ind w:firstLine="0"/>
        <w:jc w:val="center"/>
        <w:rPr/>
      </w:pPr>
      <w:r>
        <mc:AlternateContent>
          <mc:Choice Requires="wpg">
            <w:drawing>
              <wp:inline xmlns:wp="http://schemas.openxmlformats.org/drawingml/2006/wordprocessingDrawing" distT="0" distB="0" distL="0" distR="0">
                <wp:extent cx="6035040" cy="37719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035039" cy="3771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75.20pt;height:297.00pt;mso-wrap-distance-left:0.00pt;mso-wrap-distance-top:0.00pt;mso-wrap-distance-right:0.00pt;mso-wrap-distance-bottom:0.00pt;z-index:1;" stroked="false">
                <v:imagedata r:id="rId17" o:title=""/>
                <o:lock v:ext="edit" rotation="t"/>
              </v:shape>
            </w:pict>
          </mc:Fallback>
        </mc:AlternateContent>
      </w:r>
      <w:r/>
    </w:p>
    <w:p>
      <w:pPr>
        <w:keepNext w:val="true"/>
        <w:pBdr/>
        <w:spacing/>
        <w:ind/>
        <w:jc w:val="center"/>
        <w:rPr/>
      </w:pPr>
      <w:r>
        <w:rPr>
          <w:rFonts w:ascii="Times New Roman" w:hAnsi="Times New Roman" w:eastAsia="Times New Roman"/>
          <w:b w:val="0"/>
          <w:i w:val="0"/>
          <w:sz w:val="24"/>
        </w:rPr>
        <w:t xml:space="preserve">Рисунок 4.1 - Схема виконання прототипу з локальною LLM, резервним режимом і `Web Worker`.</w:t>
      </w:r>
      <w:r/>
    </w:p>
    <w:p>
      <w:pPr>
        <w:pStyle w:val="734"/>
        <w:keepNext w:val="true"/>
        <w:pBdr/>
        <w:spacing/>
        <w:ind/>
        <w:jc w:val="left"/>
        <w:rPr/>
      </w:pPr>
      <w:r>
        <w:rPr>
          <w:rFonts w:ascii="Times New Roman" w:hAnsi="Times New Roman" w:eastAsia="Times New Roman"/>
          <w:b/>
          <w:i w:val="0"/>
          <w:sz w:val="28"/>
        </w:rPr>
        <w:t xml:space="preserve">4.2. Реалізація ключових модулів системи</w:t>
      </w:r>
      <w:r/>
    </w:p>
    <w:p>
      <w:pPr>
        <w:pBdr/>
        <w:spacing/>
        <w:ind/>
        <w:jc w:val="both"/>
        <w:rPr/>
      </w:pPr>
      <w:r>
        <w:rPr>
          <w:rFonts w:ascii="Times New Roman" w:hAnsi="Times New Roman" w:eastAsia="Times New Roman"/>
          <w:b w:val="0"/>
          <w:i w:val="0"/>
          <w:sz w:val="28"/>
        </w:rPr>
        <w:t xml:space="preserve">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r/>
    </w:p>
    <w:p>
      <w:pPr>
        <w:keepNext w:val="true"/>
        <w:pBdr/>
        <w:spacing/>
        <w:ind w:firstLine="0"/>
        <w:jc w:val="center"/>
        <w:rPr/>
      </w:pPr>
      <w:r>
        <w:rPr>
          <w:rFonts w:ascii="Times New Roman" w:hAnsi="Times New Roman" w:eastAsia="Times New Roman"/>
          <w:b w:val="0"/>
          <w:i w:val="0"/>
          <w:sz w:val="24"/>
        </w:rPr>
        <w:t xml:space="preserve">Таблиця 4.2 - Реалізовані модулі прототипу.</w:t>
      </w: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ind/>
              <w:jc w:val="center"/>
              <w:rPr/>
            </w:pPr>
            <w:r>
              <w:rPr>
                <w:rFonts w:ascii="Times New Roman" w:hAnsi="Times New Roman" w:eastAsia="Times New Roman"/>
                <w:b/>
                <w:i w:val="0"/>
                <w:sz w:val="24"/>
              </w:rPr>
              <w:t xml:space="preserve">Модуль</w:t>
            </w:r>
            <w:r/>
          </w:p>
        </w:tc>
        <w:tc>
          <w:tcPr>
            <w:tcBorders/>
            <w:tcW w:w="3513" w:type="dxa"/>
            <w:vAlign w:val="center"/>
          </w:tcPr>
          <w:p>
            <w:pPr>
              <w:pBdr/>
              <w:spacing/>
              <w:ind/>
              <w:jc w:val="center"/>
              <w:rPr/>
            </w:pPr>
            <w:r>
              <w:rPr>
                <w:rFonts w:ascii="Times New Roman" w:hAnsi="Times New Roman" w:eastAsia="Times New Roman"/>
                <w:b/>
                <w:i w:val="0"/>
                <w:sz w:val="24"/>
              </w:rPr>
              <w:t xml:space="preserve">Файли</w:t>
            </w:r>
            <w:r/>
          </w:p>
        </w:tc>
        <w:tc>
          <w:tcPr>
            <w:tcBorders/>
            <w:tcW w:w="3513" w:type="dxa"/>
            <w:vAlign w:val="center"/>
          </w:tcPr>
          <w:p>
            <w:pPr>
              <w:pBdr/>
              <w:spacing/>
              <w:ind/>
              <w:jc w:val="center"/>
              <w:rPr/>
            </w:pPr>
            <w:r>
              <w:rPr>
                <w:rFonts w:ascii="Times New Roman" w:hAnsi="Times New Roman" w:eastAsia="Times New Roman"/>
                <w:b/>
                <w:i w:val="0"/>
                <w:sz w:val="24"/>
              </w:rPr>
              <w:t xml:space="preserve">Функція</w:t>
            </w:r>
            <w:r/>
          </w:p>
        </w:tc>
      </w:tr>
      <w:tr>
        <w:trPr/>
        <w:tc>
          <w:tcPr>
            <w:tcBorders/>
            <w:tcW w:w="3513" w:type="dxa"/>
          </w:tcPr>
          <w:p>
            <w:pPr>
              <w:pBdr/>
              <w:spacing/>
              <w:ind/>
              <w:rPr/>
            </w:pPr>
            <w:r>
              <w:t xml:space="preserve">Інтерфейс користувача</w:t>
            </w:r>
            <w:r/>
          </w:p>
        </w:tc>
        <w:tc>
          <w:tcPr>
            <w:tcBorders/>
            <w:tcW w:w="3513" w:type="dxa"/>
          </w:tcPr>
          <w:p>
            <w:pPr>
              <w:pBdr/>
              <w:spacing/>
              <w:ind/>
              <w:rPr/>
            </w:pPr>
            <w:r>
              <w:t xml:space="preserve">`prototype/index.html`, `prototype/src/main.js`</w:t>
            </w:r>
            <w:r/>
          </w:p>
        </w:tc>
        <w:tc>
          <w:tcPr>
            <w:tcBorders/>
            <w:tcW w:w="3513" w:type="dxa"/>
          </w:tcPr>
          <w:p>
            <w:pPr>
              <w:pBdr/>
              <w:spacing/>
              <w:ind/>
              <w:rPr/>
            </w:pPr>
            <w:r>
              <w:t xml:space="preserve">Інтерфейс вибору теми, редактор коду, журнал взаємодій, синхронізація моделі та дружні повідомлення про помилки.</w:t>
            </w:r>
            <w:r/>
          </w:p>
        </w:tc>
      </w:tr>
      <w:tr>
        <w:trPr/>
        <w:tc>
          <w:tcPr>
            <w:tcBorders/>
            <w:tcW w:w="3513" w:type="dxa"/>
          </w:tcPr>
          <w:p>
            <w:pPr>
              <w:pBdr/>
              <w:spacing/>
              <w:ind/>
              <w:rPr/>
            </w:pPr>
            <w:r>
              <w:t xml:space="preserve">SessionMemory</w:t>
            </w:r>
            <w:r/>
          </w:p>
        </w:tc>
        <w:tc>
          <w:tcPr>
            <w:tcBorders/>
            <w:tcW w:w="3513" w:type="dxa"/>
          </w:tcPr>
          <w:p>
            <w:pPr>
              <w:pBdr/>
              <w:spacing/>
              <w:ind/>
              <w:rPr/>
            </w:pPr>
            <w:r>
              <w:t xml:space="preserve">`prototype/src/state/sessionMemory.js`</w:t>
            </w:r>
            <w:r/>
          </w:p>
        </w:tc>
        <w:tc>
          <w:tcPr>
            <w:tcBorders/>
            <w:tcW w:w="3513" w:type="dxa"/>
          </w:tcPr>
          <w:p>
            <w:pPr>
              <w:pBdr/>
              <w:spacing/>
              <w:ind/>
              <w:rPr/>
            </w:pPr>
            <w:r>
              <w:t xml:space="preserve">Зберігає `UserState`, поточну вправу, історію повідомлень, першу зафіксовану помилку та формує полегшений JSON-експорт сесії.</w:t>
            </w:r>
            <w:r/>
          </w:p>
        </w:tc>
      </w:tr>
      <w:tr>
        <w:trPr/>
        <w:tc>
          <w:tcPr>
            <w:tcBorders/>
            <w:tcW w:w="3513" w:type="dxa"/>
          </w:tcPr>
          <w:p>
            <w:pPr>
              <w:pBdr/>
              <w:spacing/>
              <w:ind/>
              <w:rPr/>
            </w:pPr>
            <w:r>
              <w:t xml:space="preserve">TutorPolicy</w:t>
            </w:r>
            <w:r/>
          </w:p>
        </w:tc>
        <w:tc>
          <w:tcPr>
            <w:tcBorders/>
            <w:tcW w:w="3513" w:type="dxa"/>
          </w:tcPr>
          <w:p>
            <w:pPr>
              <w:pBdr/>
              <w:spacing/>
              <w:ind/>
              <w:rPr/>
            </w:pPr>
            <w:r>
              <w:t xml:space="preserve">`prototype/src/services/tutorPolicy.js`</w:t>
            </w:r>
            <w:r/>
          </w:p>
        </w:tc>
        <w:tc>
          <w:tcPr>
            <w:tcBorders/>
            <w:tcW w:w="3513" w:type="dxa"/>
          </w:tcPr>
          <w:p>
            <w:pPr>
              <w:pBdr/>
              <w:spacing/>
              <w:ind/>
              <w:rPr/>
            </w:pPr>
            <w:r>
              <w:t xml:space="preserve">Політика на основі правил з коректною ескалацією: перша помилка -&gt; `minimal_hint`, повторна та сама -&gt; `targeted_hint`, а кнопка пояснення через `interactionMode: "explain"` завжди веде до `concept_explanation`.</w:t>
            </w:r>
            <w:r/>
          </w:p>
        </w:tc>
      </w:tr>
      <w:tr>
        <w:trPr/>
        <w:tc>
          <w:tcPr>
            <w:tcBorders/>
            <w:tcW w:w="3513" w:type="dxa"/>
          </w:tcPr>
          <w:p>
            <w:pPr>
              <w:pBdr/>
              <w:spacing/>
              <w:ind/>
              <w:rPr/>
            </w:pPr>
            <w:r>
              <w:t xml:space="preserve">ExerciseGenerator</w:t>
            </w:r>
            <w:r/>
          </w:p>
        </w:tc>
        <w:tc>
          <w:tcPr>
            <w:tcBorders/>
            <w:tcW w:w="3513" w:type="dxa"/>
          </w:tcPr>
          <w:p>
            <w:pPr>
              <w:pBdr/>
              <w:spacing/>
              <w:ind/>
              <w:rPr/>
            </w:pPr>
            <w:r>
              <w:t xml:space="preserve">`prototype/src/services/exerciseGenerator.js`</w:t>
            </w:r>
            <w:r/>
          </w:p>
        </w:tc>
        <w:tc>
          <w:tcPr>
            <w:tcBorders/>
            <w:tcW w:w="3513" w:type="dxa"/>
          </w:tcPr>
          <w:p>
            <w:pPr>
              <w:pBdr/>
              <w:spacing/>
              <w:ind/>
              <w:rPr/>
            </w:pPr>
            <w:r>
              <w:t xml:space="preserve">Генерація вправи через LLM, явна перевірка структури та перехід до резервної вправи при невідповідному JSON.</w:t>
            </w:r>
            <w:r/>
          </w:p>
        </w:tc>
      </w:tr>
      <w:tr>
        <w:trPr/>
        <w:tc>
          <w:tcPr>
            <w:tcBorders/>
            <w:tcW w:w="3513" w:type="dxa"/>
          </w:tcPr>
          <w:p>
            <w:pPr>
              <w:pBdr/>
              <w:spacing/>
              <w:ind/>
              <w:rPr/>
            </w:pPr>
            <w:r>
              <w:t xml:space="preserve">ClientTestRunner</w:t>
            </w:r>
            <w:r/>
          </w:p>
        </w:tc>
        <w:tc>
          <w:tcPr>
            <w:tcBorders/>
            <w:tcW w:w="3513" w:type="dxa"/>
          </w:tcPr>
          <w:p>
            <w:pPr>
              <w:pBdr/>
              <w:spacing/>
              <w:ind/>
              <w:rPr/>
            </w:pPr>
            <w:r>
              <w:t xml:space="preserve">`prototype/src/services/clientTestRunner.js`, `prototype/src/workers/jsSandboxWorker.js`</w:t>
            </w:r>
            <w:r/>
          </w:p>
        </w:tc>
        <w:tc>
          <w:tcPr>
            <w:tcBorders/>
            <w:tcW w:w="3513" w:type="dxa"/>
          </w:tcPr>
          <w:p>
            <w:pPr>
              <w:pBdr/>
              <w:spacing/>
              <w:ind/>
              <w:rPr/>
            </w:pPr>
            <w:r>
              <w:t xml:space="preserve">Клієнтський запуск тестів у `Web Worker` з тайм-аутом, перевіркою вхідних даних, `worker.onerror` і `messageerror`.</w:t>
            </w:r>
            <w:r/>
          </w:p>
        </w:tc>
      </w:tr>
      <w:tr>
        <w:trPr/>
        <w:tc>
          <w:tcPr>
            <w:tcBorders/>
            <w:tcW w:w="3513" w:type="dxa"/>
          </w:tcPr>
          <w:p>
            <w:pPr>
              <w:pBdr/>
              <w:spacing/>
              <w:ind/>
              <w:rPr/>
            </w:pPr>
            <w:r>
              <w:t xml:space="preserve">FeedbackEvaluator</w:t>
            </w:r>
            <w:r/>
          </w:p>
        </w:tc>
        <w:tc>
          <w:tcPr>
            <w:tcBorders/>
            <w:tcW w:w="3513" w:type="dxa"/>
          </w:tcPr>
          <w:p>
            <w:pPr>
              <w:pBdr/>
              <w:spacing/>
              <w:ind/>
              <w:rPr/>
            </w:pPr>
            <w:r>
              <w:t xml:space="preserve">`prototype/src/services/feedbackEvaluator.js`</w:t>
            </w:r>
            <w:r/>
          </w:p>
        </w:tc>
        <w:tc>
          <w:tcPr>
            <w:tcBorders/>
            <w:tcW w:w="3513" w:type="dxa"/>
          </w:tcPr>
          <w:p>
            <w:pPr>
              <w:pBdr/>
              <w:spacing/>
              <w:ind/>
              <w:rPr/>
            </w:pPr>
            <w:r>
              <w:t xml:space="preserve">Адаптивний фідбек через LLM або резервний режим; резервне пояснення формує змістовне пояснення концепту.</w:t>
            </w:r>
            <w:r/>
          </w:p>
        </w:tc>
      </w:tr>
      <w:tr>
        <w:trPr/>
        <w:tc>
          <w:tcPr>
            <w:tcBorders/>
            <w:tcW w:w="3513" w:type="dxa"/>
          </w:tcPr>
          <w:p>
            <w:pPr>
              <w:pBdr/>
              <w:spacing/>
              <w:ind/>
              <w:rPr/>
            </w:pPr>
            <w:r>
              <w:t xml:space="preserve">OllamaClient</w:t>
            </w:r>
            <w:r/>
          </w:p>
        </w:tc>
        <w:tc>
          <w:tcPr>
            <w:tcBorders/>
            <w:tcW w:w="3513" w:type="dxa"/>
          </w:tcPr>
          <w:p>
            <w:pPr>
              <w:pBdr/>
              <w:spacing/>
              <w:ind/>
              <w:rPr/>
            </w:pPr>
            <w:r>
              <w:t xml:space="preserve">`prototype/src/services/ollamaClient.js`</w:t>
            </w:r>
            <w:r/>
          </w:p>
        </w:tc>
        <w:tc>
          <w:tcPr>
            <w:tcBorders/>
            <w:tcW w:w="3513" w:type="dxa"/>
          </w:tcPr>
          <w:p>
            <w:pPr>
              <w:pBdr/>
              <w:spacing/>
              <w:ind/>
              <w:rPr/>
            </w:pPr>
            <w:r>
              <w:t xml:space="preserve">HTTP API, перевірка доступності, перевірка структури та повторні спроби з переходом до резервного режиму для JSON-відповідей.</w:t>
            </w:r>
            <w:r/>
          </w:p>
        </w:tc>
      </w:tr>
    </w:tbl>
    <w:p>
      <w:pPr>
        <w:pBdr/>
        <w:spacing/>
        <w:ind/>
        <w:jc w:val="both"/>
        <w:rPr/>
      </w:pPr>
      <w:r/>
      <w:r/>
    </w:p>
    <w:p>
      <w:pPr>
        <w:pBdr/>
        <w:spacing/>
        <w:ind/>
        <w:jc w:val="both"/>
        <w:rPr/>
      </w:pPr>
      <w:r>
        <w:t xml:space="preserve">Такий обсяг реалізації відповідає принципу пріоритету архітектури: замість великої кількості друго</w:t>
      </w:r>
      <w:r>
        <w:t xml:space="preserve">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w:t>
      </w:r>
      <w:r>
        <w:t xml:space="preserve">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r/>
    </w:p>
    <w:p>
      <w:pPr>
        <w:pStyle w:val="734"/>
        <w:keepNext w:val="true"/>
        <w:pBdr/>
        <w:spacing/>
        <w:ind/>
        <w:jc w:val="left"/>
        <w:rPr>
          <w:b/>
          <w:bCs/>
        </w:rPr>
      </w:pPr>
      <w:r>
        <w:rPr>
          <w:rFonts w:ascii="Times New Roman" w:hAnsi="Times New Roman" w:eastAsia="Times New Roman"/>
          <w:b/>
          <w:bCs/>
          <w:i w:val="0"/>
          <w:sz w:val="28"/>
        </w:rPr>
        <w:t xml:space="preserve">4.3. Проєктування промптів для генерації вправ і фідбеку</w:t>
      </w:r>
      <w:r>
        <w:rPr>
          <w:b/>
          <w:bCs/>
        </w:rPr>
      </w:r>
    </w:p>
    <w:p>
      <w:pPr>
        <w:pBdr/>
        <w:spacing/>
        <w:ind/>
        <w:jc w:val="both"/>
        <w:rPr/>
      </w:pPr>
      <w:r>
        <w:t xml:space="preserve">Для прототипу сформовано дві основні стратегії формування промптів: генерація вправи та формування адапт</w:t>
      </w:r>
      <w:r>
        <w:t xml:space="preserve">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r/>
    </w:p>
    <w:p>
      <w:pPr>
        <w:pStyle w:val="763"/>
        <w:pBdr/>
        <w:spacing/>
        <w:ind/>
        <w:jc w:val="both"/>
        <w:rPr/>
      </w:pPr>
      <w:r>
        <w:rPr>
          <w:rFonts w:ascii="Times New Roman" w:hAnsi="Times New Roman" w:eastAsia="Times New Roman"/>
          <w:b w:val="0"/>
          <w:i w:val="0"/>
          <w:sz w:val="28"/>
        </w:rPr>
        <w:t xml:space="preserve">стиль відповіді має бути репетиторським, коротким і підтримувальним;</w:t>
      </w:r>
      <w:r/>
    </w:p>
    <w:p>
      <w:pPr>
        <w:pStyle w:val="763"/>
        <w:pBdr/>
        <w:spacing/>
        <w:ind/>
        <w:jc w:val="both"/>
        <w:rPr/>
      </w:pPr>
      <w:r>
        <w:rPr>
          <w:rFonts w:ascii="Times New Roman" w:hAnsi="Times New Roman" w:eastAsia="Times New Roman"/>
          <w:b w:val="0"/>
          <w:i w:val="0"/>
          <w:sz w:val="28"/>
        </w:rPr>
        <w:t xml:space="preserve">повний розв'язок не повинен видаватися одразу;</w:t>
      </w:r>
      <w:r/>
    </w:p>
    <w:p>
      <w:pPr>
        <w:pStyle w:val="763"/>
        <w:pBdr/>
        <w:spacing/>
        <w:ind/>
        <w:jc w:val="both"/>
        <w:rPr/>
      </w:pPr>
      <w:r>
        <w:rPr>
          <w:rFonts w:ascii="Times New Roman" w:hAnsi="Times New Roman" w:eastAsia="Times New Roman"/>
          <w:b w:val="0"/>
          <w:i w:val="0"/>
          <w:sz w:val="28"/>
        </w:rPr>
        <w:t xml:space="preserve">після повторних невдалих спроб дозволяється більш конкретна, але все ще не повна підказка;</w:t>
      </w:r>
      <w:r/>
    </w:p>
    <w:p>
      <w:pPr>
        <w:pStyle w:val="763"/>
        <w:pBdr/>
        <w:spacing/>
        <w:ind/>
        <w:jc w:val="both"/>
        <w:rPr/>
      </w:pPr>
      <w:r>
        <w:rPr>
          <w:rFonts w:ascii="Times New Roman" w:hAnsi="Times New Roman" w:eastAsia="Times New Roman"/>
          <w:b w:val="0"/>
          <w:i w:val="0"/>
          <w:sz w:val="28"/>
        </w:rPr>
        <w:t xml:space="preserve">exercise JSON повинен містити сигнатуру функції, список тестів і рубрику;</w:t>
      </w:r>
      <w:r/>
    </w:p>
    <w:p>
      <w:pPr>
        <w:pStyle w:val="763"/>
        <w:pBdr/>
        <w:spacing/>
        <w:ind/>
        <w:jc w:val="both"/>
        <w:rPr/>
      </w:pPr>
      <w:r>
        <w:rPr>
          <w:rFonts w:ascii="Times New Roman" w:hAnsi="Times New Roman" w:eastAsia="Times New Roman"/>
          <w:b w:val="0"/>
          <w:i w:val="0"/>
          <w:sz w:val="28"/>
        </w:rPr>
        <w:t xml:space="preserve">якщо модель повертає невалідний JSON або недоступна, система переходить у резервний режим.</w:t>
      </w:r>
      <w:r/>
    </w:p>
    <w:p>
      <w:pPr>
        <w:pBdr/>
        <w:spacing/>
        <w:ind/>
        <w:jc w:val="both"/>
        <w:rPr/>
      </w:pPr>
      <w:r>
        <w:rPr>
          <w:rFonts w:ascii="Times New Roman" w:hAnsi="Times New Roman" w:eastAsia="Times New Roman"/>
          <w:b w:val="0"/>
          <w:i w:val="0"/>
          <w:sz w:val="28"/>
        </w:rPr>
        <w:t xml:space="preserve">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r/>
    </w:p>
    <w:p>
      <w:pPr>
        <w:pStyle w:val="734"/>
        <w:keepNext w:val="true"/>
        <w:pBdr/>
        <w:spacing/>
        <w:ind/>
        <w:jc w:val="left"/>
        <w:rPr/>
      </w:pPr>
      <w:r>
        <w:rPr>
          <w:rFonts w:ascii="Times New Roman" w:hAnsi="Times New Roman" w:eastAsia="Times New Roman"/>
          <w:b/>
          <w:i w:val="0"/>
          <w:sz w:val="28"/>
        </w:rPr>
        <w:t xml:space="preserve">4.4. Дизайн та проведення експерименту</w:t>
      </w:r>
      <w:r/>
    </w:p>
    <w:p>
      <w:pPr>
        <w:pStyle w:val="735"/>
        <w:keepNext w:val="true"/>
        <w:pBdr/>
        <w:spacing/>
        <w:ind/>
        <w:jc w:val="left"/>
        <w:rPr/>
      </w:pPr>
      <w:r>
        <w:rPr>
          <w:rFonts w:ascii="Times New Roman" w:hAnsi="Times New Roman" w:eastAsia="Times New Roman"/>
          <w:b/>
          <w:i w:val="0"/>
          <w:sz w:val="28"/>
        </w:rPr>
        <w:t xml:space="preserve">4.4.1. Функціональна валідація прототипу</w:t>
      </w:r>
      <w:r/>
    </w:p>
    <w:p>
      <w:pPr>
        <w:pBdr/>
        <w:spacing/>
        <w:ind/>
        <w:jc w:val="both"/>
        <w:rPr/>
      </w:pPr>
      <w:r>
        <w:t xml:space="preserve">У поточній роботі було виконано лише ту функціональну перевірку, яку можна підтвердити реальними артефактами середовища. Освітні результати, UX-оцінки та еф</w:t>
      </w:r>
      <w:r>
        <w:t xml:space="preserve">ективність навчання тут не вигадуються. Натомість модульними тестами й швидкою контрольною перевіркою підтверджено коректну ескалацію підказок, явний режим пояснення, полегшений JSON-експорт сесії та базову стійкість прототипу до невалідних LLM-відповідей.</w:t>
      </w:r>
      <w:r/>
    </w:p>
    <w:p>
      <w:pPr>
        <w:keepNext w:val="true"/>
        <w:pBdr/>
        <w:spacing/>
        <w:ind w:firstLine="0"/>
        <w:jc w:val="center"/>
        <w:rPr/>
      </w:pPr>
      <w:r>
        <w:rPr>
          <w:rFonts w:ascii="Times New Roman" w:hAnsi="Times New Roman" w:eastAsia="Times New Roman"/>
          <w:b w:val="0"/>
          <w:i w:val="0"/>
          <w:sz w:val="24"/>
        </w:rPr>
        <w:t xml:space="preserve">Таблиця 4.3 - Результати функціональної валідації прототипу.</w:t>
      </w:r>
      <w:r/>
    </w:p>
    <w:tbl>
      <w:tblPr>
        <w:tblStyle w:val="793"/>
        <w:jc w:val="center"/>
        <w:tblW w:w="0" w:type="auto"/>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ind/>
              <w:jc w:val="center"/>
              <w:rPr/>
            </w:pPr>
            <w:r>
              <w:rPr>
                <w:rFonts w:ascii="Times New Roman" w:hAnsi="Times New Roman" w:eastAsia="Times New Roman"/>
                <w:b/>
                <w:i w:val="0"/>
                <w:sz w:val="24"/>
              </w:rPr>
              <w:t xml:space="preserve">Об'єкт перевірки</w:t>
            </w:r>
            <w:r/>
          </w:p>
        </w:tc>
        <w:tc>
          <w:tcPr>
            <w:tcBorders/>
            <w:tcW w:w="2635" w:type="dxa"/>
            <w:vAlign w:val="center"/>
          </w:tcPr>
          <w:p>
            <w:pPr>
              <w:pBdr/>
              <w:spacing/>
              <w:ind/>
              <w:jc w:val="center"/>
              <w:rPr/>
            </w:pPr>
            <w:r>
              <w:rPr>
                <w:rFonts w:ascii="Times New Roman" w:hAnsi="Times New Roman" w:eastAsia="Times New Roman"/>
                <w:b/>
                <w:i w:val="0"/>
                <w:sz w:val="24"/>
              </w:rPr>
              <w:t xml:space="preserve">Артефакт</w:t>
            </w:r>
            <w:r/>
          </w:p>
        </w:tc>
        <w:tc>
          <w:tcPr>
            <w:tcBorders/>
            <w:tcW w:w="2635" w:type="dxa"/>
            <w:vAlign w:val="center"/>
          </w:tcPr>
          <w:p>
            <w:pPr>
              <w:pBdr/>
              <w:spacing/>
              <w:ind/>
              <w:jc w:val="center"/>
              <w:rPr/>
            </w:pPr>
            <w:r>
              <w:rPr>
                <w:rFonts w:ascii="Times New Roman" w:hAnsi="Times New Roman" w:eastAsia="Times New Roman"/>
                <w:b/>
                <w:i w:val="0"/>
                <w:sz w:val="24"/>
              </w:rPr>
              <w:t xml:space="preserve">Результат</w:t>
            </w:r>
            <w:r/>
          </w:p>
        </w:tc>
        <w:tc>
          <w:tcPr>
            <w:tcBorders/>
            <w:tcW w:w="2635" w:type="dxa"/>
            <w:vAlign w:val="center"/>
          </w:tcPr>
          <w:p>
            <w:pPr>
              <w:pBdr/>
              <w:spacing/>
              <w:ind/>
              <w:jc w:val="center"/>
              <w:rPr/>
            </w:pPr>
            <w:r>
              <w:rPr>
                <w:rFonts w:ascii="Times New Roman" w:hAnsi="Times New Roman" w:eastAsia="Times New Roman"/>
                <w:b/>
                <w:i w:val="0"/>
                <w:sz w:val="24"/>
              </w:rPr>
              <w:t xml:space="preserve">Коментар</w:t>
            </w:r>
            <w:r/>
          </w:p>
        </w:tc>
      </w:tr>
      <w:tr>
        <w:trPr/>
        <w:tc>
          <w:tcPr>
            <w:tcBorders/>
            <w:tcW w:w="2635" w:type="dxa"/>
          </w:tcPr>
          <w:p>
            <w:pPr>
              <w:pBdr/>
              <w:spacing/>
              <w:ind/>
              <w:rPr/>
            </w:pPr>
            <w:r>
              <w:t xml:space="preserve">Політика підказок</w:t>
            </w:r>
            <w:r/>
          </w:p>
        </w:tc>
        <w:tc>
          <w:tcPr>
            <w:tcBorders/>
            <w:tcW w:w="2635" w:type="dxa"/>
          </w:tcPr>
          <w:p>
            <w:pPr>
              <w:pBdr/>
              <w:spacing/>
              <w:ind/>
              <w:rPr/>
            </w:pPr>
            <w:r>
              <w:t xml:space="preserve">`npm test`</w:t>
            </w:r>
            <w:r/>
          </w:p>
        </w:tc>
        <w:tc>
          <w:tcPr>
            <w:tcBorders/>
            <w:tcW w:w="2635" w:type="dxa"/>
          </w:tcPr>
          <w:p>
            <w:pPr>
              <w:pBdr/>
              <w:spacing/>
              <w:ind/>
              <w:rPr/>
            </w:pPr>
            <w:r>
              <w:t xml:space="preserve">пройдено</w:t>
            </w:r>
            <w:r/>
          </w:p>
        </w:tc>
        <w:tc>
          <w:tcPr>
            <w:tcBorders/>
            <w:tcW w:w="2635" w:type="dxa"/>
          </w:tcPr>
          <w:p>
            <w:pPr>
              <w:pBdr/>
              <w:spacing/>
              <w:ind/>
              <w:rPr/>
            </w:pPr>
            <w:r>
              <w:t xml:space="preserve">Перевірено: перша помилка -&gt; `minimal_hint`; повторна та сама помилка -&gt; `targeted_hint`.</w:t>
            </w:r>
            <w:r/>
          </w:p>
        </w:tc>
      </w:tr>
      <w:tr>
        <w:trPr/>
        <w:tc>
          <w:tcPr>
            <w:tcBorders/>
            <w:tcW w:w="2635" w:type="dxa"/>
          </w:tcPr>
          <w:p>
            <w:pPr>
              <w:pBdr/>
              <w:spacing/>
              <w:ind/>
              <w:rPr/>
            </w:pPr>
            <w:r>
              <w:t xml:space="preserve">Режим пояснення</w:t>
            </w:r>
            <w:r/>
          </w:p>
        </w:tc>
        <w:tc>
          <w:tcPr>
            <w:tcBorders/>
            <w:tcW w:w="2635" w:type="dxa"/>
          </w:tcPr>
          <w:p>
            <w:pPr>
              <w:pBdr/>
              <w:spacing/>
              <w:ind/>
              <w:rPr/>
            </w:pPr>
            <w:r>
              <w:t xml:space="preserve">`npm test`, `npm run check`</w:t>
            </w:r>
            <w:r/>
          </w:p>
        </w:tc>
        <w:tc>
          <w:tcPr>
            <w:tcBorders/>
            <w:tcW w:w="2635" w:type="dxa"/>
          </w:tcPr>
          <w:p>
            <w:pPr>
              <w:pBdr/>
              <w:spacing/>
              <w:ind/>
              <w:rPr/>
            </w:pPr>
            <w:r>
              <w:t xml:space="preserve">пройдено</w:t>
            </w:r>
            <w:r/>
          </w:p>
        </w:tc>
        <w:tc>
          <w:tcPr>
            <w:tcBorders/>
            <w:tcW w:w="2635" w:type="dxa"/>
          </w:tcPr>
          <w:p>
            <w:pPr>
              <w:pBdr/>
              <w:spacing/>
              <w:ind/>
              <w:rPr/>
            </w:pPr>
            <w:r>
              <w:t xml:space="preserve">Підтверджено, що явний `interactionMode: "explain"` гарантує перехід до `concept_explanation`, а пояснення лишається змістовним.</w:t>
            </w:r>
            <w:r/>
          </w:p>
        </w:tc>
      </w:tr>
      <w:tr>
        <w:trPr/>
        <w:tc>
          <w:tcPr>
            <w:tcBorders/>
            <w:tcW w:w="2635" w:type="dxa"/>
          </w:tcPr>
          <w:p>
            <w:pPr>
              <w:pBdr/>
              <w:spacing/>
              <w:ind/>
              <w:rPr/>
            </w:pPr>
            <w:r>
              <w:t xml:space="preserve">Валідація структури JSON</w:t>
            </w:r>
            <w:r/>
          </w:p>
        </w:tc>
        <w:tc>
          <w:tcPr>
            <w:tcBorders/>
            <w:tcW w:w="2635" w:type="dxa"/>
          </w:tcPr>
          <w:p>
            <w:pPr>
              <w:pBdr/>
              <w:spacing/>
              <w:ind/>
              <w:rPr/>
            </w:pPr>
            <w:r>
              <w:t xml:space="preserve">`npm test`</w:t>
            </w:r>
            <w:r/>
          </w:p>
        </w:tc>
        <w:tc>
          <w:tcPr>
            <w:tcBorders/>
            <w:tcW w:w="2635" w:type="dxa"/>
          </w:tcPr>
          <w:p>
            <w:pPr>
              <w:pBdr/>
              <w:spacing/>
              <w:ind/>
              <w:rPr/>
            </w:pPr>
            <w:r>
              <w:t xml:space="preserve">пройдено</w:t>
            </w:r>
            <w:r/>
          </w:p>
        </w:tc>
        <w:tc>
          <w:tcPr>
            <w:tcBorders/>
            <w:tcW w:w="2635" w:type="dxa"/>
          </w:tcPr>
          <w:p>
            <w:pPr>
              <w:pBdr/>
              <w:spacing/>
              <w:ind/>
              <w:rPr/>
            </w:pPr>
            <w:r>
              <w:t xml:space="preserve">Перевірено `null`, масив, рядок і частковий об'єкт для exercise/feedback JSON.</w:t>
            </w:r>
            <w:r/>
          </w:p>
        </w:tc>
      </w:tr>
      <w:tr>
        <w:trPr/>
        <w:tc>
          <w:tcPr>
            <w:tcBorders/>
            <w:tcW w:w="2635" w:type="dxa"/>
          </w:tcPr>
          <w:p>
            <w:pPr>
              <w:pBdr/>
              <w:spacing/>
              <w:ind/>
              <w:rPr/>
            </w:pPr>
            <w:r>
              <w:t xml:space="preserve">Sandbox worker</w:t>
            </w:r>
            <w:r/>
          </w:p>
        </w:tc>
        <w:tc>
          <w:tcPr>
            <w:tcBorders/>
            <w:tcW w:w="2635" w:type="dxa"/>
          </w:tcPr>
          <w:p>
            <w:pPr>
              <w:pBdr/>
              <w:spacing/>
              <w:ind/>
              <w:rPr/>
            </w:pPr>
            <w:r>
              <w:t xml:space="preserve">`npm test`</w:t>
            </w:r>
            <w:r/>
          </w:p>
        </w:tc>
        <w:tc>
          <w:tcPr>
            <w:tcBorders/>
            <w:tcW w:w="2635" w:type="dxa"/>
          </w:tcPr>
          <w:p>
            <w:pPr>
              <w:pBdr/>
              <w:spacing/>
              <w:ind/>
              <w:rPr/>
            </w:pPr>
            <w:r>
              <w:t xml:space="preserve">пройдено</w:t>
            </w:r>
            <w:r/>
          </w:p>
        </w:tc>
        <w:tc>
          <w:tcPr>
            <w:tcBorders/>
            <w:tcW w:w="2635" w:type="dxa"/>
          </w:tcPr>
          <w:p>
            <w:pPr>
              <w:pBdr/>
              <w:spacing/>
              <w:ind/>
              <w:rPr/>
            </w:pPr>
            <w:r>
              <w:t xml:space="preserve">Перевірено `missing function`, timeout path, `functionName` validation, `worker` error handling.</w:t>
            </w:r>
            <w:r/>
          </w:p>
        </w:tc>
      </w:tr>
      <w:tr>
        <w:trPr/>
        <w:tc>
          <w:tcPr>
            <w:tcBorders/>
            <w:tcW w:w="2635" w:type="dxa"/>
          </w:tcPr>
          <w:p>
            <w:pPr>
              <w:pBdr/>
              <w:spacing/>
              <w:ind/>
              <w:rPr/>
            </w:pPr>
            <w:r>
              <w:t xml:space="preserve">Експорт сесії</w:t>
            </w:r>
            <w:r/>
          </w:p>
        </w:tc>
        <w:tc>
          <w:tcPr>
            <w:tcBorders/>
            <w:tcW w:w="2635" w:type="dxa"/>
          </w:tcPr>
          <w:p>
            <w:pPr>
              <w:pBdr/>
              <w:spacing/>
              <w:ind/>
              <w:rPr/>
            </w:pPr>
            <w:r>
              <w:t xml:space="preserve">`npm test`, `npm run check`</w:t>
            </w:r>
            <w:r/>
          </w:p>
        </w:tc>
        <w:tc>
          <w:tcPr>
            <w:tcBorders/>
            <w:tcW w:w="2635" w:type="dxa"/>
          </w:tcPr>
          <w:p>
            <w:pPr>
              <w:pBdr/>
              <w:spacing/>
              <w:ind/>
              <w:rPr/>
            </w:pPr>
            <w:r>
              <w:t xml:space="preserve">пройдено</w:t>
            </w:r>
            <w:r/>
          </w:p>
        </w:tc>
        <w:tc>
          <w:tcPr>
            <w:tcBorders/>
            <w:tcW w:w="2635" w:type="dxa"/>
          </w:tcPr>
          <w:p>
            <w:pPr>
              <w:pBdr/>
              <w:spacing/>
              <w:ind/>
              <w:rPr/>
            </w:pPr>
            <w:r>
              <w:t xml:space="preserve">Перевірено поля `topic`, `difficulty`, `attemptsCount`, `firstFailure`, `lastAction`, `transcript`, `finalRunStatus`, `timestamp`.</w:t>
            </w:r>
            <w:r/>
          </w:p>
        </w:tc>
      </w:tr>
      <w:tr>
        <w:trPr/>
        <w:tc>
          <w:tcPr>
            <w:tcBorders/>
            <w:tcW w:w="2635" w:type="dxa"/>
          </w:tcPr>
          <w:p>
            <w:pPr>
              <w:pBdr/>
              <w:spacing/>
              <w:ind/>
              <w:rPr/>
            </w:pPr>
            <w:r>
              <w:t xml:space="preserve">Швидка контрольна перевірка</w:t>
            </w:r>
            <w:r/>
          </w:p>
        </w:tc>
        <w:tc>
          <w:tcPr>
            <w:tcBorders/>
            <w:tcW w:w="2635" w:type="dxa"/>
          </w:tcPr>
          <w:p>
            <w:pPr>
              <w:pBdr/>
              <w:spacing/>
              <w:ind/>
              <w:rPr/>
            </w:pPr>
            <w:r>
              <w:t xml:space="preserve">`npm run check`</w:t>
            </w:r>
            <w:r/>
          </w:p>
        </w:tc>
        <w:tc>
          <w:tcPr>
            <w:tcBorders/>
            <w:tcW w:w="2635" w:type="dxa"/>
          </w:tcPr>
          <w:p>
            <w:pPr>
              <w:pBdr/>
              <w:spacing/>
              <w:ind/>
              <w:rPr/>
            </w:pPr>
            <w:r>
              <w:t xml:space="preserve">пройдено</w:t>
            </w:r>
            <w:r/>
          </w:p>
        </w:tc>
        <w:tc>
          <w:tcPr>
            <w:tcBorders/>
            <w:tcW w:w="2635" w:type="dxa"/>
          </w:tcPr>
          <w:p>
            <w:pPr>
              <w:pBdr/>
              <w:spacing/>
              <w:ind/>
              <w:rPr/>
            </w:pPr>
            <w:r>
              <w:t xml:space="preserve">Скрипт без важкого стеку швидко перевіряє потік пояснення та формування JSON-експорту сесії.</w:t>
            </w:r>
            <w:r/>
          </w:p>
        </w:tc>
      </w:tr>
      <w:tr>
        <w:trPr/>
        <w:tc>
          <w:tcPr>
            <w:tcBorders/>
            <w:tcW w:w="2635" w:type="dxa"/>
          </w:tcPr>
          <w:p>
            <w:pPr>
              <w:pBdr/>
              <w:spacing/>
              <w:ind/>
              <w:rPr/>
            </w:pPr>
            <w:r>
              <w:t xml:space="preserve">Повний сценарій з локальною Ollama</w:t>
            </w:r>
            <w:r/>
          </w:p>
        </w:tc>
        <w:tc>
          <w:tcPr>
            <w:tcBorders/>
            <w:tcW w:w="2635" w:type="dxa"/>
          </w:tcPr>
          <w:p>
            <w:pPr>
              <w:pBdr/>
              <w:spacing/>
              <w:ind/>
              <w:rPr/>
            </w:pPr>
            <w:r>
              <w:t xml:space="preserve">ручний запуск у браузері</w:t>
            </w:r>
            <w:r/>
          </w:p>
        </w:tc>
        <w:tc>
          <w:tcPr>
            <w:tcBorders/>
            <w:tcW w:w="2635" w:type="dxa"/>
          </w:tcPr>
          <w:p>
            <w:pPr>
              <w:pBdr/>
              <w:spacing/>
              <w:ind/>
              <w:rPr/>
            </w:pPr>
            <w:r>
              <w:t xml:space="preserve">потребує ручної перевірки</w:t>
            </w:r>
            <w:r/>
          </w:p>
        </w:tc>
        <w:tc>
          <w:tcPr>
            <w:tcBorders/>
            <w:tcW w:w="2635" w:type="dxa"/>
          </w:tcPr>
          <w:p>
            <w:pPr>
              <w:pBdr/>
              <w:spacing/>
              <w:ind/>
              <w:rPr/>
            </w:pPr>
            <w:r>
              <w:t xml:space="preserve">Потребує встановленого `ollama` і локальної моделі `llama3.1:8b`.</w:t>
            </w:r>
            <w:r/>
          </w:p>
        </w:tc>
      </w:tr>
    </w:tbl>
    <w:p>
      <w:pPr>
        <w:pBdr/>
        <w:spacing/>
        <w:ind/>
        <w:jc w:val="both"/>
        <w:rPr/>
      </w:pPr>
      <w:r/>
      <w:r/>
    </w:p>
    <w:p>
      <w:pPr>
        <w:pBdr/>
        <w:spacing/>
        <w:ind/>
        <w:jc w:val="both"/>
        <w:rPr/>
      </w:pPr>
      <w:r>
        <w:t xml:space="preserve">Отже, інженерна фу</w:t>
      </w:r>
      <w:r>
        <w:t xml:space="preserve">нкціональність мінімального практичного сценарію підтверджена для чистих модулів, явного режиму пояснення, JSON-експорту сесії та базової статичної доставки; повний інтерактивний сценарій з локальним Ollama має бути додатково перевірений вручну у браузері.</w:t>
      </w:r>
      <w:r/>
    </w:p>
    <w:p>
      <w:pPr>
        <w:pStyle w:val="735"/>
        <w:keepNext w:val="true"/>
        <w:pBdr/>
        <w:spacing/>
        <w:ind/>
        <w:jc w:val="left"/>
        <w:rPr/>
      </w:pPr>
      <w:r>
        <w:rPr>
          <w:rFonts w:ascii="Times New Roman" w:hAnsi="Times New Roman" w:eastAsia="Times New Roman"/>
          <w:b/>
          <w:i w:val="0"/>
          <w:sz w:val="28"/>
        </w:rPr>
        <w:t xml:space="preserve">4.4.2. Дизайн педагогічного експерименту</w:t>
      </w:r>
      <w:r/>
    </w:p>
    <w:p>
      <w:pPr>
        <w:pBdr/>
        <w:spacing/>
        <w:ind/>
        <w:jc w:val="both"/>
        <w:rPr/>
      </w:pPr>
      <w:r>
        <w:t xml:space="preserve">Реальний педагогічний експеримент у межах цієї курсової роботи ще не проводився, тому тут подається лише чесн</w:t>
      </w:r>
      <w:r>
        <w:t xml:space="preserve">о оформлений дизайн дослідження, який може бути використаний на наступному етапі [14], [19], [21], [22], [26], [27]. JSON-експорт сесії розглядається як допоміжний інструмент для накопичення структурованих логів у майбутньому A/B- або кросовер-дослідженні.</w:t>
      </w:r>
      <w:r/>
    </w:p>
    <w:p>
      <w:pPr>
        <w:pBdr/>
        <w:spacing/>
        <w:ind/>
        <w:jc w:val="both"/>
        <w:rPr/>
      </w:pPr>
      <w:r>
        <w:t xml:space="preserve">Найдоцільнішим для невеликої вибірки видається кросовер-дизайн. Одна група спочатку працює з АІНС-прототипом, друга - з контрольним сценарієм без адаптивного репетиторського фідбеку; після короткого періоду вирівнювання умови міняються місцями.</w:t>
      </w:r>
      <w:r/>
    </w:p>
    <w:p>
      <w:pPr>
        <w:keepNext w:val="true"/>
        <w:pBdr/>
        <w:spacing/>
        <w:ind w:firstLine="0"/>
        <w:jc w:val="center"/>
        <w:rPr/>
      </w:pPr>
      <w:r>
        <w:rPr>
          <w:rFonts w:ascii="Times New Roman" w:hAnsi="Times New Roman" w:eastAsia="Times New Roman"/>
          <w:b w:val="0"/>
          <w:i w:val="0"/>
          <w:sz w:val="24"/>
        </w:rPr>
        <w:t xml:space="preserve">Таблиця 4.4 - Гіпотези педагогічного експерименту.</w:t>
      </w: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ind/>
              <w:jc w:val="center"/>
              <w:rPr/>
            </w:pPr>
            <w:r>
              <w:rPr>
                <w:rFonts w:ascii="Times New Roman" w:hAnsi="Times New Roman" w:eastAsia="Times New Roman"/>
                <w:b/>
                <w:i w:val="0"/>
                <w:sz w:val="24"/>
              </w:rPr>
              <w:t xml:space="preserve">Гіпотеза</w:t>
            </w:r>
            <w:r/>
          </w:p>
        </w:tc>
        <w:tc>
          <w:tcPr>
            <w:tcBorders/>
            <w:tcW w:w="5269" w:type="dxa"/>
            <w:vAlign w:val="center"/>
          </w:tcPr>
          <w:p>
            <w:pPr>
              <w:pBdr/>
              <w:spacing/>
              <w:ind/>
              <w:jc w:val="center"/>
              <w:rPr/>
            </w:pPr>
            <w:r>
              <w:rPr>
                <w:rFonts w:ascii="Times New Roman" w:hAnsi="Times New Roman" w:eastAsia="Times New Roman"/>
                <w:b/>
                <w:i w:val="0"/>
                <w:sz w:val="24"/>
              </w:rPr>
              <w:t xml:space="preserve">Зміст</w:t>
            </w:r>
            <w:r/>
          </w:p>
        </w:tc>
      </w:tr>
      <w:tr>
        <w:trPr/>
        <w:tc>
          <w:tcPr>
            <w:tcBorders/>
            <w:tcW w:w="5269" w:type="dxa"/>
          </w:tcPr>
          <w:p>
            <w:pPr>
              <w:pBdr/>
              <w:spacing/>
              <w:ind/>
              <w:rPr/>
            </w:pPr>
            <w:r>
              <w:t xml:space="preserve">H1</w:t>
            </w:r>
            <w:r/>
          </w:p>
        </w:tc>
        <w:tc>
          <w:tcPr>
            <w:tcBorders/>
            <w:tcW w:w="5269" w:type="dxa"/>
          </w:tcPr>
          <w:p>
            <w:pPr>
              <w:pBdr/>
              <w:spacing/>
              <w:ind/>
              <w:rPr/>
            </w:pPr>
            <w:r>
              <w:t xml:space="preserve">Адаптивний агент покращує результат підсумкового тесту порівняно з режимом без адаптивного фідбеку.</w:t>
            </w:r>
            <w:r/>
          </w:p>
        </w:tc>
      </w:tr>
      <w:tr>
        <w:trPr/>
        <w:tc>
          <w:tcPr>
            <w:tcBorders/>
            <w:tcW w:w="5269" w:type="dxa"/>
          </w:tcPr>
          <w:p>
            <w:pPr>
              <w:pBdr/>
              <w:spacing/>
              <w:ind/>
              <w:rPr/>
            </w:pPr>
            <w:r>
              <w:t xml:space="preserve">H2</w:t>
            </w:r>
            <w:r/>
          </w:p>
        </w:tc>
        <w:tc>
          <w:tcPr>
            <w:tcBorders/>
            <w:tcW w:w="5269" w:type="dxa"/>
          </w:tcPr>
          <w:p>
            <w:pPr>
              <w:pBdr/>
              <w:spacing/>
              <w:ind/>
              <w:rPr/>
            </w:pPr>
            <w:r>
              <w:t xml:space="preserve">Адаптивний агент скорочує кількість безрезультатних спроб і час до коректного розв'язку.</w:t>
            </w:r>
            <w:r/>
          </w:p>
        </w:tc>
      </w:tr>
      <w:tr>
        <w:trPr/>
        <w:tc>
          <w:tcPr>
            <w:tcBorders/>
            <w:tcW w:w="5269" w:type="dxa"/>
          </w:tcPr>
          <w:p>
            <w:pPr>
              <w:pBdr/>
              <w:spacing/>
              <w:ind/>
              <w:rPr/>
            </w:pPr>
            <w:r>
              <w:t xml:space="preserve">H3</w:t>
            </w:r>
            <w:r/>
          </w:p>
        </w:tc>
        <w:tc>
          <w:tcPr>
            <w:tcBorders/>
            <w:tcW w:w="5269" w:type="dxa"/>
          </w:tcPr>
          <w:p>
            <w:pPr>
              <w:pBdr/>
              <w:spacing/>
              <w:ind/>
              <w:rPr/>
            </w:pPr>
            <w:r>
              <w:t xml:space="preserve">Адаптивний агент підвищує суб'єктивне відчуття підтримки без зростання залежності від готових відповідей.</w:t>
            </w:r>
            <w:r/>
          </w:p>
        </w:tc>
      </w:tr>
    </w:tbl>
    <w:p>
      <w:pPr>
        <w:pBdr/>
        <w:spacing/>
        <w:ind/>
        <w:jc w:val="both"/>
        <w:rPr/>
      </w:pPr>
      <w:r/>
      <w:r/>
    </w:p>
    <w:p>
      <w:pPr>
        <w:keepNext w:val="true"/>
        <w:pBdr/>
        <w:spacing/>
        <w:ind w:firstLine="0"/>
        <w:jc w:val="center"/>
        <w:rPr/>
      </w:pPr>
      <w:r>
        <w:rPr>
          <w:rFonts w:ascii="Times New Roman" w:hAnsi="Times New Roman" w:eastAsia="Times New Roman"/>
          <w:b w:val="0"/>
          <w:i w:val="0"/>
          <w:sz w:val="24"/>
        </w:rPr>
        <w:t xml:space="preserve">Таблиця 4.5 - План параметрів та метрик педагогічного експерименту.</w:t>
      </w:r>
      <w:r/>
    </w:p>
    <w:tbl>
      <w:tblPr>
        <w:tblStyle w:val="793"/>
        <w:jc w:val="center"/>
        <w:tblW w:w="0" w:type="auto"/>
        <w:tblBorders/>
        <w:tblLook w:val="04A0" w:firstRow="1" w:lastRow="0" w:firstColumn="1" w:lastColumn="0" w:noHBand="0" w:noVBand="1"/>
      </w:tblPr>
      <w:tblGrid>
        <w:gridCol w:w="5269"/>
        <w:gridCol w:w="5269"/>
      </w:tblGrid>
      <w:tr>
        <w:trPr>
          <w:tblHeader/>
        </w:trPr>
        <w:tc>
          <w:tcPr>
            <w:tcBorders/>
            <w:tcW w:w="5269" w:type="dxa"/>
            <w:vAlign w:val="center"/>
          </w:tcPr>
          <w:p>
            <w:pPr>
              <w:pBdr/>
              <w:spacing/>
              <w:ind/>
              <w:jc w:val="center"/>
              <w:rPr/>
            </w:pPr>
            <w:r>
              <w:rPr>
                <w:rFonts w:ascii="Times New Roman" w:hAnsi="Times New Roman" w:eastAsia="Times New Roman"/>
                <w:b/>
                <w:i w:val="0"/>
                <w:sz w:val="24"/>
              </w:rPr>
              <w:t xml:space="preserve">Параметр</w:t>
            </w:r>
            <w:r/>
          </w:p>
        </w:tc>
        <w:tc>
          <w:tcPr>
            <w:tcBorders/>
            <w:tcW w:w="5269" w:type="dxa"/>
            <w:vAlign w:val="center"/>
          </w:tcPr>
          <w:p>
            <w:pPr>
              <w:pBdr/>
              <w:spacing/>
              <w:ind/>
              <w:jc w:val="center"/>
              <w:rPr/>
            </w:pPr>
            <w:r>
              <w:rPr>
                <w:rFonts w:ascii="Times New Roman" w:hAnsi="Times New Roman" w:eastAsia="Times New Roman"/>
                <w:b/>
                <w:i w:val="0"/>
                <w:sz w:val="24"/>
              </w:rPr>
              <w:t xml:space="preserve">План</w:t>
            </w:r>
            <w:r/>
          </w:p>
        </w:tc>
      </w:tr>
      <w:tr>
        <w:trPr/>
        <w:tc>
          <w:tcPr>
            <w:tcBorders/>
            <w:tcW w:w="5269" w:type="dxa"/>
          </w:tcPr>
          <w:p>
            <w:pPr>
              <w:pBdr/>
              <w:spacing/>
              <w:ind/>
              <w:rPr/>
            </w:pPr>
            <w:r>
              <w:t xml:space="preserve">Дизайн</w:t>
            </w:r>
            <w:r/>
          </w:p>
        </w:tc>
        <w:tc>
          <w:tcPr>
            <w:tcBorders/>
            <w:tcW w:w="5269" w:type="dxa"/>
          </w:tcPr>
          <w:p>
            <w:pPr>
              <w:pBdr/>
              <w:spacing/>
              <w:ind/>
              <w:rPr/>
            </w:pPr>
            <w:r>
              <w:t xml:space="preserve">crossover або A/B із попереднім і підсумковим тестом; обидві умови проходять одну й ту саму тематичну міні-сесію.</w:t>
            </w:r>
            <w:r/>
          </w:p>
        </w:tc>
      </w:tr>
      <w:tr>
        <w:trPr/>
        <w:tc>
          <w:tcPr>
            <w:tcBorders/>
            <w:tcW w:w="5269" w:type="dxa"/>
          </w:tcPr>
          <w:p>
            <w:pPr>
              <w:pBdr/>
              <w:spacing/>
              <w:ind/>
              <w:rPr/>
            </w:pPr>
            <w:r>
              <w:t xml:space="preserve">Цільова вибірка</w:t>
            </w:r>
            <w:r/>
          </w:p>
        </w:tc>
        <w:tc>
          <w:tcPr>
            <w:tcBorders/>
            <w:tcW w:w="5269" w:type="dxa"/>
          </w:tcPr>
          <w:p>
            <w:pPr>
              <w:pBdr/>
              <w:spacing/>
              <w:ind/>
              <w:rPr/>
            </w:pPr>
            <w:r>
              <w:t xml:space="preserve">24-40 студентів, які вивчають базові теми JavaScript.</w:t>
            </w:r>
            <w:r/>
          </w:p>
        </w:tc>
      </w:tr>
      <w:tr>
        <w:trPr/>
        <w:tc>
          <w:tcPr>
            <w:tcBorders/>
            <w:tcW w:w="5269" w:type="dxa"/>
          </w:tcPr>
          <w:p>
            <w:pPr>
              <w:pBdr/>
              <w:spacing/>
              <w:ind/>
              <w:rPr/>
            </w:pPr>
            <w:r>
              <w:t xml:space="preserve">Основні метрики</w:t>
            </w:r>
            <w:r/>
          </w:p>
        </w:tc>
        <w:tc>
          <w:tcPr>
            <w:tcBorders/>
            <w:tcW w:w="5269" w:type="dxa"/>
          </w:tcPr>
          <w:p>
            <w:pPr>
              <w:pBdr/>
              <w:spacing/>
              <w:ind/>
              <w:rPr/>
            </w:pPr>
            <w:r>
              <w:t xml:space="preserve">правильність розв'язку, час виконання, кількість спроб, якість самостійного пояснення.</w:t>
            </w:r>
            <w:r/>
          </w:p>
        </w:tc>
      </w:tr>
      <w:tr>
        <w:trPr/>
        <w:tc>
          <w:tcPr>
            <w:tcBorders/>
            <w:tcW w:w="5269" w:type="dxa"/>
          </w:tcPr>
          <w:p>
            <w:pPr>
              <w:pBdr/>
              <w:spacing/>
              <w:ind/>
              <w:rPr/>
            </w:pPr>
            <w:r>
              <w:t xml:space="preserve">Додаткові метрики</w:t>
            </w:r>
            <w:r/>
          </w:p>
        </w:tc>
        <w:tc>
          <w:tcPr>
            <w:tcBorders/>
            <w:tcW w:w="5269" w:type="dxa"/>
          </w:tcPr>
          <w:p>
            <w:pPr>
              <w:pBdr/>
              <w:spacing/>
              <w:ind/>
              <w:rPr/>
            </w:pPr>
            <w:r>
              <w:t xml:space="preserve">самооцінка впевненості, суб'єктивна корисність підказок, потреба в повторному поясненні.</w:t>
            </w:r>
            <w:r/>
          </w:p>
        </w:tc>
      </w:tr>
      <w:tr>
        <w:trPr/>
        <w:tc>
          <w:tcPr>
            <w:tcBorders/>
            <w:tcW w:w="5269" w:type="dxa"/>
          </w:tcPr>
          <w:p>
            <w:pPr>
              <w:pBdr/>
              <w:spacing/>
              <w:ind/>
              <w:rPr/>
            </w:pPr>
            <w:r>
              <w:t xml:space="preserve">Статистичний аналіз</w:t>
            </w:r>
            <w:r/>
          </w:p>
        </w:tc>
        <w:tc>
          <w:tcPr>
            <w:tcBorders/>
            <w:tcW w:w="5269" w:type="dxa"/>
          </w:tcPr>
          <w:p>
            <w:pPr>
              <w:pBdr/>
              <w:spacing/>
              <w:ind/>
              <w:rPr/>
            </w:pPr>
            <w:r>
              <w:t xml:space="preserve">paired t-test або Wilcoxon; effect size розраховувати лише після отримання реальних даних.</w:t>
            </w:r>
            <w:r/>
          </w:p>
        </w:tc>
      </w:tr>
    </w:tbl>
    <w:p>
      <w:pPr>
        <w:pBdr/>
        <w:spacing/>
        <w:ind/>
        <w:jc w:val="both"/>
        <w:rPr/>
      </w:pPr>
      <w:r/>
      <w:r/>
    </w:p>
    <w:p>
      <w:pPr>
        <w:keepNext w:val="true"/>
        <w:pBdr/>
        <w:spacing/>
        <w:ind w:firstLine="0"/>
        <w:jc w:val="center"/>
        <w:rPr/>
      </w:pPr>
      <w:r>
        <w:rPr>
          <w:rFonts w:ascii="Times New Roman" w:hAnsi="Times New Roman" w:eastAsia="Times New Roman"/>
          <w:b w:val="0"/>
          <w:i w:val="0"/>
          <w:sz w:val="24"/>
        </w:rPr>
        <w:t xml:space="preserve">Таблиця 4.6 - Операціоналізація змінних педагогічного експерименту.</w:t>
      </w:r>
      <w:r/>
    </w:p>
    <w:tbl>
      <w:tblPr>
        <w:tblStyle w:val="793"/>
        <w:jc w:val="center"/>
        <w:tblW w:w="0" w:type="auto"/>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ind/>
              <w:jc w:val="center"/>
              <w:rPr/>
            </w:pPr>
            <w:r>
              <w:rPr>
                <w:rFonts w:ascii="Times New Roman" w:hAnsi="Times New Roman" w:eastAsia="Times New Roman"/>
                <w:b/>
                <w:i w:val="0"/>
                <w:sz w:val="24"/>
              </w:rPr>
              <w:t xml:space="preserve">Тип змінної</w:t>
            </w:r>
            <w:r/>
          </w:p>
        </w:tc>
        <w:tc>
          <w:tcPr>
            <w:tcBorders/>
            <w:tcW w:w="3513" w:type="dxa"/>
            <w:vAlign w:val="center"/>
          </w:tcPr>
          <w:p>
            <w:pPr>
              <w:pBdr/>
              <w:spacing/>
              <w:ind/>
              <w:jc w:val="center"/>
              <w:rPr/>
            </w:pPr>
            <w:r>
              <w:rPr>
                <w:rFonts w:ascii="Times New Roman" w:hAnsi="Times New Roman" w:eastAsia="Times New Roman"/>
                <w:b/>
                <w:i w:val="0"/>
                <w:sz w:val="24"/>
              </w:rPr>
              <w:t xml:space="preserve">Позначення</w:t>
            </w:r>
            <w:r/>
          </w:p>
        </w:tc>
        <w:tc>
          <w:tcPr>
            <w:tcBorders/>
            <w:tcW w:w="3513" w:type="dxa"/>
            <w:vAlign w:val="center"/>
          </w:tcPr>
          <w:p>
            <w:pPr>
              <w:pBdr/>
              <w:spacing/>
              <w:ind/>
              <w:jc w:val="center"/>
              <w:rPr/>
            </w:pPr>
            <w:r>
              <w:rPr>
                <w:rFonts w:ascii="Times New Roman" w:hAnsi="Times New Roman" w:eastAsia="Times New Roman"/>
                <w:b/>
                <w:i w:val="0"/>
                <w:sz w:val="24"/>
              </w:rPr>
              <w:t xml:space="preserve">Опис</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Незалежна</w:t>
            </w:r>
            <w:r/>
          </w:p>
        </w:tc>
        <w:tc>
          <w:tcPr>
            <w:tcBorders/>
            <w:tcW w:w="3513" w:type="dxa"/>
            <w:vAlign w:val="center"/>
          </w:tcPr>
          <w:p>
            <w:pPr>
              <w:pBdr/>
              <w:spacing/>
              <w:ind/>
              <w:jc w:val="left"/>
              <w:rPr/>
            </w:pPr>
            <w:r>
              <w:rPr>
                <w:rFonts w:ascii="Times New Roman" w:hAnsi="Times New Roman" w:eastAsia="Times New Roman"/>
                <w:b w:val="0"/>
                <w:i w:val="0"/>
                <w:sz w:val="24"/>
              </w:rPr>
              <w:t xml:space="preserve">X</w:t>
            </w:r>
            <w:r/>
          </w:p>
        </w:tc>
        <w:tc>
          <w:tcPr>
            <w:tcBorders/>
            <w:tcW w:w="3513" w:type="dxa"/>
            <w:vAlign w:val="center"/>
          </w:tcPr>
          <w:p>
            <w:pPr>
              <w:pBdr/>
              <w:spacing/>
              <w:ind/>
              <w:jc w:val="left"/>
              <w:rPr/>
            </w:pPr>
            <w:r>
              <w:rPr>
                <w:rFonts w:ascii="Times New Roman" w:hAnsi="Times New Roman" w:eastAsia="Times New Roman"/>
                <w:b w:val="0"/>
                <w:i w:val="0"/>
                <w:sz w:val="24"/>
              </w:rPr>
              <w:t xml:space="preserve">Режим навчання: адаптивний агент або контрольний сценарій без адаптивного фідбеку.</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Залежна</w:t>
            </w:r>
            <w:r/>
          </w:p>
        </w:tc>
        <w:tc>
          <w:tcPr>
            <w:tcBorders/>
            <w:tcW w:w="3513" w:type="dxa"/>
            <w:vAlign w:val="center"/>
          </w:tcPr>
          <w:p>
            <w:pPr>
              <w:pBdr/>
              <w:spacing/>
              <w:ind/>
              <w:jc w:val="left"/>
              <w:rPr/>
            </w:pPr>
            <w:r>
              <w:rPr>
                <w:rFonts w:ascii="Times New Roman" w:hAnsi="Times New Roman" w:eastAsia="Times New Roman"/>
                <w:b w:val="0"/>
                <w:i w:val="0"/>
                <w:sz w:val="24"/>
              </w:rPr>
              <w:t xml:space="preserve">Y1</w:t>
            </w:r>
            <w:r/>
          </w:p>
        </w:tc>
        <w:tc>
          <w:tcPr>
            <w:tcBorders/>
            <w:tcW w:w="3513" w:type="dxa"/>
            <w:vAlign w:val="center"/>
          </w:tcPr>
          <w:p>
            <w:pPr>
              <w:pBdr/>
              <w:spacing/>
              <w:ind/>
              <w:jc w:val="left"/>
              <w:rPr/>
            </w:pPr>
            <w:r>
              <w:rPr>
                <w:rFonts w:ascii="Times New Roman" w:hAnsi="Times New Roman" w:eastAsia="Times New Roman"/>
                <w:b w:val="0"/>
                <w:i w:val="0"/>
                <w:sz w:val="24"/>
              </w:rPr>
              <w:t xml:space="preserve">Результат підсумкового тесту з базового JavaScript.</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Залежна</w:t>
            </w:r>
            <w:r/>
          </w:p>
        </w:tc>
        <w:tc>
          <w:tcPr>
            <w:tcBorders/>
            <w:tcW w:w="3513" w:type="dxa"/>
            <w:vAlign w:val="center"/>
          </w:tcPr>
          <w:p>
            <w:pPr>
              <w:pBdr/>
              <w:spacing/>
              <w:ind/>
              <w:jc w:val="left"/>
              <w:rPr/>
            </w:pPr>
            <w:r>
              <w:rPr>
                <w:rFonts w:ascii="Times New Roman" w:hAnsi="Times New Roman" w:eastAsia="Times New Roman"/>
                <w:b w:val="0"/>
                <w:i w:val="0"/>
                <w:sz w:val="24"/>
              </w:rPr>
              <w:t xml:space="preserve">Y2</w:t>
            </w:r>
            <w:r/>
          </w:p>
        </w:tc>
        <w:tc>
          <w:tcPr>
            <w:tcBorders/>
            <w:tcW w:w="3513" w:type="dxa"/>
            <w:vAlign w:val="center"/>
          </w:tcPr>
          <w:p>
            <w:pPr>
              <w:pBdr/>
              <w:spacing/>
              <w:ind/>
              <w:jc w:val="left"/>
              <w:rPr/>
            </w:pPr>
            <w:r>
              <w:rPr>
                <w:rFonts w:ascii="Times New Roman" w:hAnsi="Times New Roman" w:eastAsia="Times New Roman"/>
                <w:b w:val="0"/>
                <w:i w:val="0"/>
                <w:sz w:val="24"/>
              </w:rPr>
              <w:t xml:space="preserve">Час до коректного розв'язку.</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Залежна</w:t>
            </w:r>
            <w:r/>
          </w:p>
        </w:tc>
        <w:tc>
          <w:tcPr>
            <w:tcBorders/>
            <w:tcW w:w="3513" w:type="dxa"/>
            <w:vAlign w:val="center"/>
          </w:tcPr>
          <w:p>
            <w:pPr>
              <w:pBdr/>
              <w:spacing/>
              <w:ind/>
              <w:jc w:val="left"/>
              <w:rPr/>
            </w:pPr>
            <w:r>
              <w:rPr>
                <w:rFonts w:ascii="Times New Roman" w:hAnsi="Times New Roman" w:eastAsia="Times New Roman"/>
                <w:b w:val="0"/>
                <w:i w:val="0"/>
                <w:sz w:val="24"/>
              </w:rPr>
              <w:t xml:space="preserve">Y3</w:t>
            </w:r>
            <w:r/>
          </w:p>
        </w:tc>
        <w:tc>
          <w:tcPr>
            <w:tcBorders/>
            <w:tcW w:w="3513" w:type="dxa"/>
            <w:vAlign w:val="center"/>
          </w:tcPr>
          <w:p>
            <w:pPr>
              <w:pBdr/>
              <w:spacing/>
              <w:ind/>
              <w:jc w:val="left"/>
              <w:rPr/>
            </w:pPr>
            <w:r>
              <w:rPr>
                <w:rFonts w:ascii="Times New Roman" w:hAnsi="Times New Roman" w:eastAsia="Times New Roman"/>
                <w:b w:val="0"/>
                <w:i w:val="0"/>
                <w:sz w:val="24"/>
              </w:rPr>
              <w:t xml:space="preserve">Кількість спроб до першого коректного розв'язку.</w:t>
            </w:r>
            <w:r/>
          </w:p>
        </w:tc>
      </w:tr>
      <w:tr>
        <w:trPr/>
        <w:tc>
          <w:tcPr>
            <w:tcBorders/>
            <w:tcW w:w="3513" w:type="dxa"/>
            <w:vAlign w:val="center"/>
          </w:tcPr>
          <w:p>
            <w:pPr>
              <w:pBdr/>
              <w:spacing/>
              <w:ind/>
              <w:jc w:val="left"/>
              <w:rPr/>
            </w:pPr>
            <w:r>
              <w:rPr>
                <w:rFonts w:ascii="Times New Roman" w:hAnsi="Times New Roman" w:eastAsia="Times New Roman"/>
                <w:b w:val="0"/>
                <w:i w:val="0"/>
                <w:sz w:val="24"/>
              </w:rPr>
              <w:t xml:space="preserve">Контрольована</w:t>
            </w:r>
            <w:r/>
          </w:p>
        </w:tc>
        <w:tc>
          <w:tcPr>
            <w:tcBorders/>
            <w:tcW w:w="3513" w:type="dxa"/>
            <w:vAlign w:val="center"/>
          </w:tcPr>
          <w:p>
            <w:pPr>
              <w:pBdr/>
              <w:spacing/>
              <w:ind/>
              <w:jc w:val="left"/>
              <w:rPr/>
            </w:pPr>
            <w:r>
              <w:rPr>
                <w:rFonts w:ascii="Times New Roman" w:hAnsi="Times New Roman" w:eastAsia="Times New Roman"/>
                <w:b w:val="0"/>
                <w:i w:val="0"/>
                <w:sz w:val="24"/>
              </w:rPr>
              <w:t xml:space="preserve">C1</w:t>
            </w:r>
            <w:r/>
          </w:p>
        </w:tc>
        <w:tc>
          <w:tcPr>
            <w:tcBorders/>
            <w:tcW w:w="3513" w:type="dxa"/>
            <w:vAlign w:val="center"/>
          </w:tcPr>
          <w:p>
            <w:pPr>
              <w:pBdr/>
              <w:spacing/>
              <w:ind/>
              <w:jc w:val="left"/>
              <w:rPr/>
            </w:pPr>
            <w:r>
              <w:rPr>
                <w:rFonts w:ascii="Times New Roman" w:hAnsi="Times New Roman" w:eastAsia="Times New Roman"/>
                <w:b w:val="0"/>
                <w:i w:val="0"/>
                <w:sz w:val="24"/>
              </w:rPr>
              <w:t xml:space="preserve">Однакова тема, складність вправи, набір тестів і часовий ліміт сесії.</w:t>
            </w:r>
            <w:r/>
          </w:p>
        </w:tc>
      </w:tr>
    </w:tbl>
    <w:p>
      <w:pPr>
        <w:keepNext w:val="true"/>
        <w:pBdr/>
        <w:spacing/>
        <w:ind w:firstLine="0"/>
        <w:jc w:val="center"/>
        <w:rPr/>
      </w:pPr>
      <w:r>
        <w:rPr>
          <w:rFonts w:ascii="Times New Roman" w:hAnsi="Times New Roman" w:eastAsia="Times New Roman"/>
          <w:b w:val="0"/>
          <w:i w:val="0"/>
          <w:sz w:val="24"/>
        </w:rPr>
        <w:t xml:space="preserve">Таблиця 4.7 - Шаблон таблиці для ручного занесення результатів експерименту.</w:t>
      </w:r>
      <w:r/>
    </w:p>
    <w:tbl>
      <w:tblPr>
        <w:tblStyle w:val="793"/>
        <w:jc w:val="center"/>
        <w:tblW w:w="0" w:type="auto"/>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ind/>
              <w:jc w:val="center"/>
              <w:rPr/>
            </w:pPr>
            <w:r>
              <w:rPr>
                <w:rFonts w:ascii="Times New Roman" w:hAnsi="Times New Roman" w:eastAsia="Times New Roman"/>
                <w:b/>
                <w:i w:val="0"/>
                <w:sz w:val="24"/>
              </w:rPr>
              <w:t xml:space="preserve">Метрика</w:t>
            </w:r>
            <w:r/>
          </w:p>
        </w:tc>
        <w:tc>
          <w:tcPr>
            <w:tcBorders/>
            <w:tcW w:w="2635" w:type="dxa"/>
            <w:vAlign w:val="center"/>
          </w:tcPr>
          <w:p>
            <w:pPr>
              <w:pBdr/>
              <w:spacing/>
              <w:ind/>
              <w:jc w:val="center"/>
              <w:rPr/>
            </w:pPr>
            <w:r>
              <w:rPr>
                <w:rFonts w:ascii="Times New Roman" w:hAnsi="Times New Roman" w:eastAsia="Times New Roman"/>
                <w:b/>
                <w:i w:val="0"/>
                <w:sz w:val="24"/>
              </w:rPr>
              <w:t xml:space="preserve">Умова A</w:t>
            </w:r>
            <w:r/>
          </w:p>
        </w:tc>
        <w:tc>
          <w:tcPr>
            <w:tcBorders/>
            <w:tcW w:w="2635" w:type="dxa"/>
            <w:vAlign w:val="center"/>
          </w:tcPr>
          <w:p>
            <w:pPr>
              <w:pBdr/>
              <w:spacing/>
              <w:ind/>
              <w:jc w:val="center"/>
              <w:rPr/>
            </w:pPr>
            <w:r>
              <w:rPr>
                <w:rFonts w:ascii="Times New Roman" w:hAnsi="Times New Roman" w:eastAsia="Times New Roman"/>
                <w:b/>
                <w:i w:val="0"/>
                <w:sz w:val="24"/>
              </w:rPr>
              <w:t xml:space="preserve">Умова B</w:t>
            </w:r>
            <w:r/>
          </w:p>
        </w:tc>
        <w:tc>
          <w:tcPr>
            <w:tcBorders/>
            <w:tcW w:w="2635" w:type="dxa"/>
            <w:vAlign w:val="center"/>
          </w:tcPr>
          <w:p>
            <w:pPr>
              <w:pBdr/>
              <w:spacing/>
              <w:ind/>
              <w:jc w:val="center"/>
              <w:rPr/>
            </w:pPr>
            <w:r>
              <w:rPr>
                <w:rFonts w:ascii="Times New Roman" w:hAnsi="Times New Roman" w:eastAsia="Times New Roman"/>
                <w:b/>
                <w:i w:val="0"/>
                <w:sz w:val="24"/>
              </w:rPr>
              <w:t xml:space="preserve">Примітка</w:t>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Середній pre-test</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Середній post-test</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Середній час до розв'язку</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Середня кількість спроб</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r>
            <w:r/>
          </w:p>
        </w:tc>
      </w:tr>
      <w:tr>
        <w:trPr/>
        <w:tc>
          <w:tcPr>
            <w:tcBorders/>
            <w:tcW w:w="2635" w:type="dxa"/>
            <w:vAlign w:val="center"/>
          </w:tcPr>
          <w:p>
            <w:pPr>
              <w:pBdr/>
              <w:spacing/>
              <w:ind/>
              <w:jc w:val="left"/>
              <w:rPr/>
            </w:pPr>
            <w:r>
              <w:rPr>
                <w:rFonts w:ascii="Times New Roman" w:hAnsi="Times New Roman" w:eastAsia="Times New Roman"/>
                <w:b w:val="0"/>
                <w:i w:val="0"/>
                <w:sz w:val="24"/>
              </w:rPr>
              <w:t xml:space="preserve">Статистичний висновок</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[ПОТРІБНО РУЧНЕ ВТРУЧАННЯ]</w:t>
            </w:r>
            <w:r/>
          </w:p>
        </w:tc>
        <w:tc>
          <w:tcPr>
            <w:tcBorders/>
            <w:tcW w:w="2635" w:type="dxa"/>
            <w:vAlign w:val="center"/>
          </w:tcPr>
          <w:p>
            <w:pPr>
              <w:pBdr/>
              <w:spacing/>
              <w:ind/>
              <w:jc w:val="left"/>
              <w:rPr/>
            </w:pPr>
            <w:r>
              <w:rPr>
                <w:rFonts w:ascii="Times New Roman" w:hAnsi="Times New Roman" w:eastAsia="Times New Roman"/>
                <w:b w:val="0"/>
                <w:i w:val="0"/>
                <w:sz w:val="24"/>
              </w:rPr>
              <w:t xml:space="preserve">Заповнюється після розрахунків.</w:t>
            </w:r>
            <w:r/>
          </w:p>
        </w:tc>
      </w:tr>
    </w:tbl>
    <w:p>
      <w:pPr>
        <w:pBdr/>
        <w:spacing/>
        <w:ind/>
        <w:jc w:val="both"/>
        <w:rPr/>
      </w:pPr>
      <w:r>
        <w:rPr>
          <w:rFonts w:ascii="Times New Roman" w:hAnsi="Times New Roman" w:eastAsia="Times New Roman"/>
          <w:b w:val="0"/>
          <w:i w:val="0"/>
          <w:sz w:val="28"/>
        </w:rPr>
        <w:t xml:space="preserve">Для уникнення спекулятивних висновків у роботі фіксується лише план статистичного аналізу: п</w:t>
      </w:r>
      <w:r>
        <w:rPr>
          <w:rFonts w:ascii="Times New Roman" w:hAnsi="Times New Roman" w:eastAsia="Times New Roman"/>
          <w:b w:val="0"/>
          <w:i w:val="0"/>
          <w:sz w:val="28"/>
        </w:rPr>
        <w:t xml:space="preserve">еревірка нормальності розподілу, вибір параметричного або непараметричного критерію, оцінка величини ефекту та окремий аналіз перенесення знань на delayed test. Числові результати, effect size та p-values мають бути внесені лише після збору реальних даних.</w:t>
      </w:r>
      <w:r/>
    </w:p>
    <w:p>
      <w:pPr>
        <w:pBdr/>
        <w:spacing/>
        <w:ind/>
        <w:jc w:val="both"/>
        <w:rPr/>
      </w:pPr>
      <w:r>
        <w:t xml:space="preserve">[ПОТРІБНО РУЧНЕ ВТРУЧАННЯ: після проведення реального педагогічного експерименту додати вибірку, статистичні результати, величини ефекту та інтерпретацію.]</w:t>
      </w:r>
      <w:r/>
    </w:p>
    <w:p>
      <w:pPr>
        <w:pStyle w:val="734"/>
        <w:keepNext w:val="true"/>
        <w:pBdr/>
        <w:spacing/>
        <w:ind/>
        <w:jc w:val="left"/>
        <w:rPr/>
      </w:pPr>
      <w:r>
        <w:rPr>
          <w:rFonts w:ascii="Times New Roman" w:hAnsi="Times New Roman" w:eastAsia="Times New Roman"/>
          <w:b/>
          <w:i w:val="0"/>
          <w:sz w:val="28"/>
        </w:rPr>
        <w:t xml:space="preserve">4.5. Аналіз результатів</w:t>
      </w:r>
      <w:r/>
    </w:p>
    <w:p>
      <w:pPr>
        <w:pBdr/>
        <w:spacing/>
        <w:ind/>
        <w:jc w:val="both"/>
        <w:rPr/>
      </w:pPr>
      <w:r>
        <w:rPr>
          <w:rFonts w:ascii="Times New Roman" w:hAnsi="Times New Roman" w:eastAsia="Times New Roman"/>
          <w:b w:val="0"/>
          <w:i w:val="0"/>
          <w:sz w:val="28"/>
        </w:rPr>
        <w:t xml:space="preserve">На момент завершення автоматично згенерованої чернетки</w:t>
      </w:r>
      <w:r>
        <w:rPr>
          <w:rFonts w:ascii="Times New Roman" w:hAnsi="Times New Roman" w:eastAsia="Times New Roman"/>
          <w:b w:val="0"/>
          <w:i w:val="0"/>
          <w:sz w:val="28"/>
        </w:rPr>
        <w:t xml:space="preserve"> наявні лише результати інженерної валідації. Їх достатньо, щоб стверджувати: у репозиторії присутній реальний мінімальний практичний сценарій, який структурно відповідає описаній архітектурі, але вони недостатні для висновків про педагогічну ефективність.</w:t>
      </w:r>
      <w:r/>
    </w:p>
    <w:p>
      <w:pPr>
        <w:pBdr/>
        <w:spacing/>
        <w:ind/>
        <w:jc w:val="both"/>
        <w:rPr/>
      </w:pPr>
      <w:r>
        <w:t xml:space="preserve">Практичний результат полягає в тому, що документ і код узгоджено. У тексті не заявляються модулі, яких немає у реалізаці</w:t>
      </w:r>
      <w:r>
        <w:t xml:space="preserve">ї, а в коді реалізовано саме ті компоненти, які описано в підрозділах 4.1-4.3: інтерфейс користувача, `SessionMemory` з JSON-експортом, `TutorPolicy` з явним режимом пояснення, `ExerciseGenerator`, `ClientTestRunner`, `FeedbackEvaluator` та `OllamaClient`.</w:t>
      </w:r>
      <w:r/>
    </w:p>
    <w:p>
      <w:pPr>
        <w:pBdr/>
        <w:spacing/>
        <w:ind/>
        <w:jc w:val="both"/>
        <w:rPr/>
      </w:pPr>
      <w:r>
        <w:t xml:space="preserve">Ключове обмеження</w:t>
      </w:r>
      <w:r>
        <w:t xml:space="preserve"> полягає в тому, що локальне середовище виконання Ollama не було встановлене у поточному середовищі. Це означає, що частина практичної логіки перевірялася у резервному режимі, а повна робота з реальною локальною моделлю потребує ручного запуску у браузері.</w:t>
      </w:r>
      <w:r/>
    </w:p>
    <w:p>
      <w:pPr>
        <w:pBdr/>
        <w:spacing/>
        <w:ind/>
        <w:jc w:val="both"/>
        <w:rPr/>
      </w:pPr>
      <w:r>
        <w:t xml:space="preserve">Подальше розширення розділу 4 можливе лише після збору реальних освітніх даних у межах A/B- або кросовер-експерименту; до цього моменту аналіз результатів має залишатися описом інженерної валідації та плану педагогічного дослідження.</w:t>
      </w:r>
      <w:r/>
    </w:p>
    <w:p>
      <w:pPr>
        <w:pStyle w:val="733"/>
        <w:keepNext w:val="true"/>
        <w:pageBreakBefore w:val="true"/>
        <w:pBdr/>
        <w:spacing/>
        <w:ind/>
        <w:jc w:val="center"/>
        <w:rPr/>
      </w:pPr>
      <w:r>
        <w:rPr>
          <w:rFonts w:ascii="Times New Roman" w:hAnsi="Times New Roman" w:eastAsia="Times New Roman"/>
          <w:b/>
          <w:i w:val="0"/>
          <w:sz w:val="28"/>
        </w:rPr>
        <w:t xml:space="preserve">ВИСНОВКИ</w:t>
      </w:r>
      <w:r/>
    </w:p>
    <w:p>
      <w:pPr>
        <w:pBdr/>
        <w:spacing/>
        <w:ind/>
        <w:jc w:val="both"/>
        <w:rPr/>
      </w:pPr>
      <w:r>
        <w:rPr>
          <w:rFonts w:ascii="Times New Roman" w:hAnsi="Times New Roman" w:eastAsia="Times New Roman"/>
          <w:b w:val="0"/>
          <w:i w:val="0"/>
          <w:sz w:val="28"/>
        </w:rPr>
        <w:t xml:space="preserve">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r/>
    </w:p>
    <w:p>
      <w:pPr>
        <w:pBdr/>
        <w:spacing/>
        <w:ind/>
        <w:jc w:val="both"/>
        <w:rPr/>
      </w:pPr>
      <w:r>
        <w:t xml:space="preserve">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r/>
    </w:p>
    <w:p>
      <w:pPr>
        <w:pBdr/>
        <w:spacing/>
        <w:ind/>
        <w:jc w:val="both"/>
        <w:rPr/>
      </w:pPr>
      <w:r>
        <w:t xml:space="preserve">Для практичної частини реалізовано мінімальний п</w:t>
      </w:r>
      <w:r>
        <w:t xml:space="preserve">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r/>
    </w:p>
    <w:p>
      <w:pPr>
        <w:pBdr/>
        <w:spacing/>
        <w:ind/>
        <w:jc w:val="both"/>
        <w:rPr/>
      </w:pPr>
      <w:r>
        <w:rPr>
          <w:rFonts w:ascii="Times New Roman" w:hAnsi="Times New Roman" w:eastAsia="Times New Roman"/>
          <w:b w:val="0"/>
          <w:i w:val="0"/>
          <w:sz w:val="28"/>
        </w:rPr>
        <w:t xml:space="preserve">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r/>
    </w:p>
    <w:p>
      <w:pPr>
        <w:pBdr/>
        <w:spacing/>
        <w:ind/>
        <w:jc w:val="both"/>
        <w:rPr/>
      </w:pPr>
      <w:r>
        <w:t xml:space="preserve">О</w:t>
      </w:r>
      <w:r>
        <w:t xml:space="preserve">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r/>
    </w:p>
    <w:p>
      <w:pPr>
        <w:pStyle w:val="733"/>
        <w:keepNext w:val="true"/>
        <w:pageBreakBefore w:val="true"/>
        <w:pBdr/>
        <w:spacing/>
        <w:ind/>
        <w:jc w:val="center"/>
        <w:rPr/>
      </w:pPr>
      <w:r>
        <w:rPr>
          <w:rFonts w:ascii="Times New Roman" w:hAnsi="Times New Roman" w:eastAsia="Times New Roman"/>
          <w:b/>
          <w:i w:val="0"/>
          <w:sz w:val="28"/>
        </w:rPr>
        <w:t xml:space="preserve">СПИСОК ВИКОРИСТАНИХ ДЖЕРЕЛ</w:t>
      </w:r>
      <w:r/>
    </w:p>
    <w:p>
      <w:pPr>
        <w:pBdr/>
        <w:spacing/>
        <w:ind w:firstLine="0"/>
        <w:jc w:val="both"/>
        <w:rPr/>
      </w:pPr>
      <w:r>
        <w:rPr>
          <w:rFonts w:ascii="Times New Roman" w:hAnsi="Times New Roman" w:eastAsia="Times New Roman"/>
          <w:b w:val="0"/>
          <w:i w:val="0"/>
          <w:sz w:val="28"/>
        </w:rPr>
        <w:t xml:space="preserve">[1] Alkhatlan A., Kalita J. Intelligent Tutoring Systems: A Comprehensive Historical Survey with Recent Developments. International Journal of Computer Applications. 2019. DOI: 10.5120/ijca2019918451.</w:t>
      </w:r>
      <w:r/>
    </w:p>
    <w:p>
      <w:pPr>
        <w:pBdr/>
        <w:spacing/>
        <w:ind w:firstLine="0"/>
        <w:jc w:val="both"/>
        <w:rPr/>
      </w:pPr>
      <w:r>
        <w:rPr>
          <w:rFonts w:ascii="Times New Roman" w:hAnsi="Times New Roman" w:eastAsia="Times New Roman"/>
          <w:b w:val="0"/>
          <w:i w:val="0"/>
          <w:sz w:val="28"/>
        </w:rPr>
        <w:t xml:space="preserve">[2] Conati C., Kardan S. Student Modeling: Supporting Personalized Instruction, from Problem Solving to Exploratory Open-Ended Activities. AI Magazine. 2013. DOI: 10.1609/aimag.v34i3.2483.</w:t>
      </w:r>
      <w:r/>
    </w:p>
    <w:p>
      <w:pPr>
        <w:pBdr/>
        <w:spacing/>
        <w:ind w:firstLine="0"/>
        <w:jc w:val="both"/>
        <w:rPr/>
      </w:pPr>
      <w:r>
        <w:rPr>
          <w:rFonts w:ascii="Times New Roman" w:hAnsi="Times New Roman" w:eastAsia="Times New Roman"/>
          <w:b w:val="0"/>
          <w:i w:val="0"/>
          <w:sz w:val="28"/>
        </w:rPr>
        <w:t xml:space="preserve">[3] Abdelrahman G., Wang Q., Nunes B. P. et al. Knowledge Tracing: A Survey. ACM Computing Surveys. 2023. DOI: 10.1145/3569576.</w:t>
      </w:r>
      <w:r/>
    </w:p>
    <w:p>
      <w:pPr>
        <w:pBdr/>
        <w:spacing/>
        <w:ind w:firstLine="0"/>
        <w:jc w:val="both"/>
        <w:rPr/>
      </w:pPr>
      <w:r>
        <w:rPr>
          <w:rFonts w:ascii="Times New Roman" w:hAnsi="Times New Roman" w:eastAsia="Times New Roman"/>
          <w:b w:val="0"/>
          <w:i w:val="0"/>
          <w:sz w:val="28"/>
        </w:rPr>
        <w:t xml:space="preserve">[4] Corbett A. T., Anderson J. R. Knowledge tracing: Modeling the acquisition of procedural knowledge. User Modeling and User-Adapted Interaction. 1995. DOI: 10.1007/BF01099821.</w:t>
      </w:r>
      <w:r/>
    </w:p>
    <w:p>
      <w:pPr>
        <w:pBdr/>
        <w:spacing/>
        <w:ind w:firstLine="0"/>
        <w:jc w:val="both"/>
        <w:rPr/>
      </w:pPr>
      <w:r>
        <w:rPr>
          <w:rFonts w:ascii="Times New Roman" w:hAnsi="Times New Roman" w:eastAsia="Times New Roman"/>
          <w:b w:val="0"/>
          <w:i w:val="0"/>
          <w:sz w:val="28"/>
        </w:rPr>
        <w:t xml:space="preserve">[5] Dai C. P., Ke F. et al. Educational applications of artificial intelligence in simulation-based learning: A systematic mapping review. Computers and Education: Artificial Intelligence. 2022. DOI: 10.1016/j.caeai.2022.100087.</w:t>
      </w:r>
      <w:r/>
    </w:p>
    <w:p>
      <w:pPr>
        <w:pBdr/>
        <w:spacing/>
        <w:ind w:firstLine="0"/>
        <w:jc w:val="both"/>
        <w:rPr/>
      </w:pPr>
      <w:r>
        <w:rPr>
          <w:rFonts w:ascii="Times New Roman" w:hAnsi="Times New Roman" w:eastAsia="Times New Roman"/>
          <w:b w:val="0"/>
          <w:i w:val="0"/>
          <w:sz w:val="28"/>
        </w:rPr>
        <w:t xml:space="preserve">[6] Letourneau K., Deslandes Martineau M., Charland P., Karran A. A systematic review of AI-driven intelligent tutoring systems (ITS) in K-12 education. npj Science of Learning. 2025. DOI: 10.1038/s41539-025-00320-7.</w:t>
      </w:r>
      <w:r/>
    </w:p>
    <w:p>
      <w:pPr>
        <w:pBdr/>
        <w:spacing/>
        <w:ind w:firstLine="0"/>
        <w:jc w:val="both"/>
        <w:rPr/>
      </w:pPr>
      <w:r>
        <w:rPr>
          <w:rFonts w:ascii="Times New Roman" w:hAnsi="Times New Roman" w:eastAsia="Times New Roman"/>
          <w:b w:val="0"/>
          <w:i w:val="0"/>
          <w:sz w:val="28"/>
        </w:rPr>
        <w:t xml:space="preserve">[7] Xu H., Gan W., Qi Z., Wu J., Yu P. S. Large Language Models for Education: A Survey. arXiv preprint arXiv:2405.13001. 2024. URL: https://arxiv.org/abs/2405.13001.</w:t>
      </w:r>
      <w:r/>
    </w:p>
    <w:p>
      <w:pPr>
        <w:pBdr/>
        <w:spacing/>
        <w:ind w:firstLine="0"/>
        <w:jc w:val="both"/>
        <w:rPr/>
      </w:pPr>
      <w:r>
        <w:rPr>
          <w:rFonts w:ascii="Times New Roman" w:hAnsi="Times New Roman" w:eastAsia="Times New Roman"/>
          <w:b w:val="0"/>
          <w:i w:val="0"/>
          <w:sz w:val="28"/>
        </w:rPr>
        <w:t xml:space="preserve">[8] Wang S., Xu T., Li H., Zhang C., Liang J., Tang J. Large Language Models for Education: A Survey and Outlook. IEEE Signal Processing Magazine. 2025. DOI: 10.1109/MSP.2025.3594309.</w:t>
      </w:r>
      <w:r/>
    </w:p>
    <w:p>
      <w:pPr>
        <w:pBdr/>
        <w:spacing/>
        <w:ind w:firstLine="0"/>
        <w:jc w:val="both"/>
        <w:rPr/>
      </w:pPr>
      <w:r>
        <w:rPr>
          <w:rFonts w:ascii="Times New Roman" w:hAnsi="Times New Roman" w:eastAsia="Times New Roman"/>
          <w:b w:val="0"/>
          <w:i w:val="0"/>
          <w:sz w:val="28"/>
        </w:rPr>
        <w:t xml:space="preserve">[9] Yan L., Sha L., Zhao L., Li X. Practical and ethical challenges of large language models in education: A systematic scoping review. British Journal of Educational Technology. 2024. DOI: 10.1111/bjet.13370.</w:t>
      </w:r>
      <w:r/>
    </w:p>
    <w:p>
      <w:pPr>
        <w:pBdr/>
        <w:spacing/>
        <w:ind w:firstLine="0"/>
        <w:jc w:val="both"/>
        <w:rPr/>
      </w:pPr>
      <w:r>
        <w:rPr>
          <w:rFonts w:ascii="Times New Roman" w:hAnsi="Times New Roman" w:eastAsia="Times New Roman"/>
          <w:b w:val="0"/>
          <w:i w:val="0"/>
          <w:sz w:val="28"/>
        </w:rPr>
        <w:t xml:space="preserve">[10] Shi Y., Yu Z., Dong Y., Chen Y. Large language models in education: a systematic review of empirical applications, benefits, and challenges. Computers and Education: Artificial Intelligence. 2026. DOI: 10.1016/j.caeai.2025.100529.</w:t>
      </w:r>
      <w:r/>
    </w:p>
    <w:p>
      <w:pPr>
        <w:pBdr/>
        <w:spacing/>
        <w:ind w:firstLine="0"/>
        <w:jc w:val="both"/>
        <w:rPr/>
      </w:pPr>
      <w:r>
        <w:rPr>
          <w:rFonts w:ascii="Times New Roman" w:hAnsi="Times New Roman" w:eastAsia="Times New Roman"/>
          <w:b w:val="0"/>
          <w:i w:val="0"/>
          <w:sz w:val="28"/>
        </w:rPr>
        <w:t xml:space="preserve">[11] Lewis P., Perez E., Piktus A., Petroni F. et al. Retrieval-Augmented Generation for Knowledge-Intensive NLP Tasks. arXiv preprint arXiv:2005.11401. 2020. URL: https://arxiv.org/abs/2005.11401.</w:t>
      </w:r>
      <w:r/>
    </w:p>
    <w:p>
      <w:pPr>
        <w:pBdr/>
        <w:spacing/>
        <w:ind w:firstLine="0"/>
        <w:jc w:val="both"/>
        <w:rPr/>
      </w:pPr>
      <w:r>
        <w:rPr>
          <w:rFonts w:ascii="Times New Roman" w:hAnsi="Times New Roman" w:eastAsia="Times New Roman"/>
          <w:b w:val="0"/>
          <w:i w:val="0"/>
          <w:sz w:val="28"/>
        </w:rPr>
        <w:t xml:space="preserve">[12] Yao S., Zhao J., Yu D., Du N., Shafran I., Narasimhan K. ReAct: Synergizing Reasoning and Acting in Language Models. arXiv preprint arXiv:2210.03629. 2022. URL: https://arxiv.org/abs/2210.03629.</w:t>
      </w:r>
      <w:r/>
    </w:p>
    <w:p>
      <w:pPr>
        <w:pBdr/>
        <w:spacing/>
        <w:ind w:firstLine="0"/>
        <w:jc w:val="both"/>
        <w:rPr/>
      </w:pPr>
      <w:r>
        <w:rPr>
          <w:rFonts w:ascii="Times New Roman" w:hAnsi="Times New Roman" w:eastAsia="Times New Roman"/>
          <w:b w:val="0"/>
          <w:i w:val="0"/>
          <w:sz w:val="28"/>
        </w:rPr>
        <w:t xml:space="preserve">[13] Huang L., Yu W., Ma W., Zhong W., Feng Z., Wang H. A Survey on Hallucination in Large Language Models: Principles, Taxonomy, Challenges, and Open Questions. arXiv preprint arXiv:2311.05232. 2023. URL: https://arxiv.org/abs/2311.05232.</w:t>
      </w:r>
      <w:r/>
    </w:p>
    <w:p>
      <w:pPr>
        <w:pBdr/>
        <w:spacing/>
        <w:ind w:firstLine="0"/>
        <w:jc w:val="both"/>
        <w:rPr/>
      </w:pPr>
      <w:r>
        <w:rPr>
          <w:rFonts w:ascii="Times New Roman" w:hAnsi="Times New Roman" w:eastAsia="Times New Roman"/>
          <w:b w:val="0"/>
          <w:i w:val="0"/>
          <w:sz w:val="28"/>
        </w:rPr>
        <w:t xml:space="preserve">[14] Crow T., Luxton-Reilly A., Wuensche B. Intelligent tutoring systems for programming education. Proceedings of the 20th Australasian Computing Education Conference. 2018. DOI: 10.1145/3160489.3160492.</w:t>
      </w:r>
      <w:r/>
    </w:p>
    <w:p>
      <w:pPr>
        <w:pBdr/>
        <w:spacing/>
        <w:ind w:firstLine="0"/>
        <w:jc w:val="both"/>
        <w:rPr/>
      </w:pPr>
      <w:r>
        <w:rPr>
          <w:rFonts w:ascii="Times New Roman" w:hAnsi="Times New Roman" w:eastAsia="Times New Roman"/>
          <w:b w:val="0"/>
          <w:i w:val="0"/>
          <w:sz w:val="28"/>
        </w:rPr>
        <w:t xml:space="preserve">[15] Jacobs C., Jaschke S. Evaluating the Application of Large Language Models to Generate Feedback in Programming Education. 2024 IEEE Global Engineering Education Conference (EDUCON). 2024. DOI: 10.1109/EDUCON60312.2024.10578838.</w:t>
      </w:r>
      <w:r/>
    </w:p>
    <w:p>
      <w:pPr>
        <w:pBdr/>
        <w:spacing/>
        <w:ind w:firstLine="0"/>
        <w:jc w:val="both"/>
        <w:rPr/>
      </w:pPr>
      <w:r>
        <w:rPr>
          <w:rFonts w:ascii="Times New Roman" w:hAnsi="Times New Roman" w:eastAsia="Times New Roman"/>
          <w:b w:val="0"/>
          <w:i w:val="0"/>
          <w:sz w:val="28"/>
        </w:rPr>
        <w:t xml:space="preserve">[16] Jin I., Lee M., Shin H., Kim J. Teach AI How to Code: Using Large Language Models as Teachable Agents for Programming Education. Proceedings of the CHI Conference on Human Factors in Computing Systems. 2024. DOI: 10.1145/3613904.3642349.</w:t>
      </w:r>
      <w:r/>
    </w:p>
    <w:p>
      <w:pPr>
        <w:pBdr/>
        <w:spacing/>
        <w:ind w:firstLine="0"/>
        <w:jc w:val="both"/>
        <w:rPr/>
      </w:pPr>
      <w:r>
        <w:rPr>
          <w:rFonts w:ascii="Times New Roman" w:hAnsi="Times New Roman" w:eastAsia="Times New Roman"/>
          <w:b w:val="0"/>
          <w:i w:val="0"/>
          <w:sz w:val="28"/>
        </w:rPr>
        <w:t xml:space="preserve">[17] Koutcheme C., Dainese N.,</w:t>
      </w:r>
      <w:r>
        <w:rPr>
          <w:rFonts w:ascii="Times New Roman" w:hAnsi="Times New Roman" w:eastAsia="Times New Roman"/>
          <w:b w:val="0"/>
          <w:i w:val="0"/>
          <w:sz w:val="28"/>
        </w:rPr>
        <w:t xml:space="preserve"> Sarsa S., Hellas A. Open Source Language Models Can Provide Feedback: Evaluating LLMs' Ability to Help Students Using GPT-4-As-A-Judge. Proceedings of the 2024 on Innovation and Technology in Computer Science Education. 2024. DOI: 10.1145/3649217.3653612.</w:t>
      </w:r>
      <w:r/>
    </w:p>
    <w:p>
      <w:pPr>
        <w:pBdr/>
        <w:spacing/>
        <w:ind w:firstLine="0"/>
        <w:jc w:val="both"/>
        <w:rPr/>
      </w:pPr>
      <w:r>
        <w:rPr>
          <w:rFonts w:ascii="Times New Roman" w:hAnsi="Times New Roman" w:eastAsia="Times New Roman"/>
          <w:b w:val="0"/>
          <w:i w:val="0"/>
          <w:sz w:val="28"/>
        </w:rPr>
        <w:t xml:space="preserve">[18] Koutcheme C., Dainese N., Sarsa S., Hellas A. Evaluating Language Models for Generating and Judging Programming Feedback. Proceedings of the 56th ACM Technical Symposium on Computer Science Education. 2025. DOI: 10.1145/3641554.3701791.</w:t>
      </w:r>
      <w:r/>
    </w:p>
    <w:p>
      <w:pPr>
        <w:pBdr/>
        <w:spacing/>
        <w:ind w:firstLine="0"/>
        <w:jc w:val="both"/>
        <w:rPr/>
      </w:pPr>
      <w:r>
        <w:rPr>
          <w:rFonts w:ascii="Times New Roman" w:hAnsi="Times New Roman" w:eastAsia="Times New Roman"/>
          <w:b w:val="0"/>
          <w:i w:val="0"/>
          <w:sz w:val="28"/>
        </w:rPr>
        <w:t xml:space="preserve">[19] Raihan A., Siddiq F., Santos A., Zampieri M. Large Language Models in Computer Science Education: A Systematic Literature Review. Proceedings of the 56th ACM Technical Symposium on Computer Science Education. 2025. DOI: 10.1145/3641554.3701863.</w:t>
      </w:r>
      <w:r/>
    </w:p>
    <w:p>
      <w:pPr>
        <w:pBdr/>
        <w:spacing/>
        <w:ind w:firstLine="0"/>
        <w:jc w:val="both"/>
        <w:rPr/>
      </w:pPr>
      <w:r>
        <w:rPr>
          <w:rFonts w:ascii="Times New Roman" w:hAnsi="Times New Roman" w:eastAsia="Times New Roman"/>
          <w:b w:val="0"/>
          <w:i w:val="0"/>
          <w:sz w:val="28"/>
        </w:rPr>
        <w:t xml:space="preserve">[20] Lai Y.-H., Lin Y.-T. Analysis of Learning Behaviors and Outcomes for Students with Different Knowledge Levels: A Case Study of Intelligent Tutoring System for Coding and Learning (ITS-CAL). Applied Sciences. 2025. DOI: 10.3390/app15041922.</w:t>
      </w:r>
      <w:r/>
    </w:p>
    <w:p>
      <w:pPr>
        <w:pBdr/>
        <w:spacing/>
        <w:ind w:firstLine="0"/>
        <w:jc w:val="both"/>
        <w:rPr/>
      </w:pPr>
      <w:r>
        <w:rPr>
          <w:rFonts w:ascii="Times New Roman" w:hAnsi="Times New Roman" w:eastAsia="Times New Roman"/>
          <w:b w:val="0"/>
          <w:i w:val="0"/>
          <w:sz w:val="28"/>
        </w:rPr>
        <w:t xml:space="preserve">[21] LearnLM Team, Eedi, Wang A. et al. AI tutoring can safely and effectively support students: An exploratory RCT in UK classrooms. arXiv preprint arXiv:2512.23633. 2025. URL: https://arxiv.org/abs/2512.23633.</w:t>
      </w:r>
      <w:r/>
    </w:p>
    <w:p>
      <w:pPr>
        <w:pBdr/>
        <w:spacing/>
        <w:ind w:firstLine="0"/>
        <w:jc w:val="both"/>
        <w:rPr/>
      </w:pPr>
      <w:r>
        <w:rPr>
          <w:rFonts w:ascii="Times New Roman" w:hAnsi="Times New Roman" w:eastAsia="Times New Roman"/>
          <w:b w:val="0"/>
          <w:i w:val="0"/>
          <w:sz w:val="28"/>
        </w:rPr>
        <w:t xml:space="preserve">[22] El Saadawi G., Tseytlin E., Legowski E., Jukic D. A natural language intelligent tutoring system for training pathologists: implementation and evaluation. Advances in Health Sciences Education. 2008. DOI: 10.1007/s10459-007-9081-3.</w:t>
      </w:r>
      <w:r/>
    </w:p>
    <w:p>
      <w:pPr>
        <w:pBdr/>
        <w:spacing/>
        <w:ind w:firstLine="0"/>
        <w:jc w:val="both"/>
        <w:rPr/>
      </w:pPr>
      <w:r>
        <w:rPr>
          <w:rFonts w:ascii="Times New Roman" w:hAnsi="Times New Roman" w:eastAsia="Times New Roman"/>
          <w:b w:val="0"/>
          <w:i w:val="0"/>
          <w:sz w:val="28"/>
        </w:rPr>
        <w:t xml:space="preserve">[23] Khan Academy. Meet Khanmigo: Khan Academy's AI-powered teaching assistant &amp; tutor. 2024. URL: https://www.khanmigo.ai/ (дата звернення: 14.03.2026).</w:t>
      </w:r>
      <w:r/>
    </w:p>
    <w:p>
      <w:pPr>
        <w:pBdr/>
        <w:spacing/>
        <w:ind w:firstLine="0"/>
        <w:jc w:val="both"/>
        <w:rPr/>
      </w:pPr>
      <w:r>
        <w:rPr>
          <w:rFonts w:ascii="Times New Roman" w:hAnsi="Times New Roman" w:eastAsia="Times New Roman"/>
          <w:b w:val="0"/>
          <w:i w:val="0"/>
          <w:sz w:val="28"/>
        </w:rPr>
        <w:t xml:space="preserve">[24] Duolingo. Introducing Duolingo Max, a learning experience powered by GPT-4. 2023. URL: https://blog.duolingo.com/duolingo-max/ (дата звернення: 14.03.2026).</w:t>
      </w:r>
      <w:r/>
    </w:p>
    <w:p>
      <w:pPr>
        <w:pBdr/>
        <w:spacing/>
        <w:ind w:firstLine="0"/>
        <w:jc w:val="both"/>
        <w:rPr/>
      </w:pPr>
      <w:r>
        <w:t xml:space="preserve">[25] Ollama. API documentation. 2024. URL: https://docs.ollama.com/api (дата звернення: 14.03.2026).</w:t>
      </w:r>
      <w:r/>
    </w:p>
    <w:p>
      <w:pPr>
        <w:pBdr/>
        <w:spacing/>
        <w:ind w:firstLine="0"/>
        <w:jc w:val="both"/>
        <w:rPr/>
      </w:pPr>
      <w:r>
        <w:rPr>
          <w:rFonts w:ascii="Times New Roman" w:hAnsi="Times New Roman" w:eastAsia="Times New Roman"/>
          <w:b w:val="0"/>
          <w:i w:val="0"/>
          <w:sz w:val="28"/>
        </w:rPr>
        <w:t xml:space="preserve">[26] Kiesler N., Lohr A., Keuning H. Exploring the Potential of Large Language Models to Generate Formative Programming Feedback. 2023 IEEE Frontiers in Education Conference (FIE). 2023. DOI: 10.1109/FIE58773.2023.10343457.</w:t>
      </w:r>
      <w:r/>
    </w:p>
    <w:p>
      <w:pPr>
        <w:pBdr/>
        <w:spacing/>
        <w:ind w:firstLine="0"/>
        <w:jc w:val="both"/>
        <w:rPr/>
      </w:pPr>
      <w:r>
        <w:rPr>
          <w:rFonts w:ascii="Times New Roman" w:hAnsi="Times New Roman" w:eastAsia="Times New Roman"/>
          <w:b w:val="0"/>
          <w:i w:val="0"/>
          <w:sz w:val="28"/>
        </w:rPr>
        <w:t xml:space="preserve">[27] Ma R., Shen Y., Koedinger K., Wu M. How to Teach Programming in the AI Era? Using LLMs as a Teachable Agent for Debugging. Lecture Notes in Computer Science. 2024. DOI: 10.1007/978-3-031-64302-6_19.</w:t>
      </w:r>
      <w:r/>
    </w:p>
    <w:p>
      <w:pPr>
        <w:pBdr/>
        <w:spacing/>
        <w:ind w:firstLine="0"/>
        <w:jc w:val="both"/>
        <w:rPr/>
      </w:pPr>
      <w:r>
        <w:rPr>
          <w:rFonts w:ascii="Times New Roman" w:hAnsi="Times New Roman" w:eastAsia="Times New Roman"/>
          <w:b w:val="0"/>
          <w:i w:val="0"/>
          <w:sz w:val="28"/>
        </w:rPr>
        <w:t xml:space="preserve">[28] Lin C.-C., Huang A. Y. Q., Lu O. H. T. Artificial intelligence in intelligent tutoring systems toward sustainable education: a systematic review. Smart Learning Environments. 2023. DOI: 10.1186/s40561-023-00260-y.</w:t>
      </w:r>
      <w:r/>
    </w:p>
    <w:p>
      <w:pPr>
        <w:pBdr/>
        <w:spacing/>
        <w:ind w:firstLine="0"/>
        <w:jc w:val="both"/>
        <w:rPr/>
      </w:pPr>
      <w:r>
        <w:rPr>
          <w:rFonts w:ascii="Times New Roman" w:hAnsi="Times New Roman" w:eastAsia="Times New Roman"/>
          <w:b w:val="0"/>
          <w:i w:val="0"/>
          <w:sz w:val="28"/>
        </w:rPr>
        <w:t xml:space="preserve">[29] Dong J., Bai Y., Xu Y., Zhou L. Large Language Models in Education: A Systematic Review. 2024 6th International Conference on Computer Science and Technologies in Education (CSTE). 2024. DOI: 10.1109/CSTE62025.2024.00031.</w:t>
      </w:r>
      <w:r/>
    </w:p>
    <w:p>
      <w:pPr>
        <w:pBdr/>
        <w:spacing/>
        <w:ind w:firstLine="0"/>
        <w:rPr/>
      </w:pPr>
      <w:r>
        <w:t xml:space="preserve">[30] Meta. Llama 3.1 model resources. 2024. URL: https://llama.meta.com/ (дата звернення: 14.03.2026).</w:t>
      </w:r>
      <w:r/>
    </w:p>
    <w:p>
      <w:pPr>
        <w:pStyle w:val="733"/>
        <w:keepNext w:val="true"/>
        <w:pageBreakBefore w:val="true"/>
        <w:pBdr/>
        <w:spacing/>
        <w:ind/>
        <w:jc w:val="center"/>
        <w:rPr/>
      </w:pPr>
      <w:r>
        <w:rPr>
          <w:rFonts w:ascii="Times New Roman" w:hAnsi="Times New Roman" w:eastAsia="Times New Roman"/>
          <w:b/>
          <w:i w:val="0"/>
          <w:sz w:val="28"/>
        </w:rPr>
        <w:t xml:space="preserve">ДОДАТКИ</w:t>
      </w:r>
      <w:r/>
    </w:p>
    <w:p>
      <w:pPr>
        <w:pStyle w:val="734"/>
        <w:keepNext w:val="true"/>
        <w:pBdr/>
        <w:spacing/>
        <w:ind/>
        <w:jc w:val="left"/>
        <w:rPr/>
      </w:pPr>
      <w:r>
        <w:rPr>
          <w:rFonts w:ascii="Times New Roman" w:hAnsi="Times New Roman" w:eastAsia="Times New Roman"/>
          <w:b/>
          <w:i w:val="0"/>
          <w:sz w:val="28"/>
        </w:rPr>
        <w:t xml:space="preserve">Додаток А. Діаграми архітектури системи</w:t>
      </w:r>
      <w:r/>
    </w:p>
    <w:p>
      <w:pPr>
        <w:pBdr/>
        <w:spacing/>
        <w:ind/>
        <w:jc w:val="both"/>
        <w:rPr/>
      </w:pPr>
      <w:r>
        <w:rPr>
          <w:rFonts w:ascii="Times New Roman" w:hAnsi="Times New Roman" w:eastAsia="Times New Roman"/>
          <w:b w:val="0"/>
          <w:i w:val="0"/>
          <w:sz w:val="28"/>
        </w:rPr>
        <w:t xml:space="preserve">У додатку стисло перелічено рисунки, які вставлено в основні розділи роботи. Вони відображають архітектуру АІНС, структуру стану сесії, послідовність сценарію та схему виконання прототипу.</w:t>
      </w:r>
      <w:r/>
    </w:p>
    <w:p>
      <w:pPr>
        <w:pBdr/>
        <w:spacing/>
        <w:ind/>
        <w:jc w:val="center"/>
        <w:rPr/>
      </w:pPr>
      <w:r>
        <w:rPr>
          <w:rFonts w:ascii="Times New Roman" w:hAnsi="Times New Roman" w:eastAsia="Times New Roman"/>
          <w:b w:val="0"/>
          <w:i w:val="0"/>
          <w:sz w:val="28"/>
        </w:rPr>
        <w:t xml:space="preserve">Рисунок 3.1 - Компонентна архітектура АІНС для сценарію навчання базового JavaScript.</w:t>
      </w:r>
      <w:r/>
    </w:p>
    <w:p>
      <w:pPr>
        <w:pBdr/>
        <w:spacing/>
        <w:ind/>
        <w:jc w:val="center"/>
        <w:rPr/>
      </w:pPr>
      <w:r>
        <w:rPr>
          <w:rFonts w:ascii="Times New Roman" w:hAnsi="Times New Roman" w:eastAsia="Times New Roman"/>
          <w:b w:val="0"/>
          <w:i w:val="0"/>
          <w:sz w:val="28"/>
        </w:rPr>
        <w:t xml:space="preserve">Рисунок 3.2 - Структура `UserState` та зв'язок із `SessionMemory`.</w:t>
      </w:r>
      <w:r/>
    </w:p>
    <w:p>
      <w:pPr>
        <w:pBdr/>
        <w:spacing/>
        <w:ind/>
        <w:jc w:val="center"/>
        <w:rPr/>
      </w:pPr>
      <w:r>
        <w:rPr>
          <w:rFonts w:ascii="Times New Roman" w:hAnsi="Times New Roman" w:eastAsia="Times New Roman"/>
          <w:b w:val="0"/>
          <w:i w:val="0"/>
          <w:sz w:val="28"/>
        </w:rPr>
        <w:t xml:space="preserve">Рисунок 3.3 - Діаграма послідовності для сценарію «згенерувати вправу -&gt; пройти тести -&gt; дати фідбек».</w:t>
      </w:r>
      <w:r/>
    </w:p>
    <w:p>
      <w:pPr>
        <w:pBdr/>
        <w:spacing/>
        <w:ind/>
        <w:jc w:val="center"/>
        <w:rPr/>
      </w:pPr>
      <w:r>
        <w:rPr>
          <w:rFonts w:ascii="Times New Roman" w:hAnsi="Times New Roman" w:eastAsia="Times New Roman"/>
          <w:b w:val="0"/>
          <w:i w:val="0"/>
          <w:sz w:val="28"/>
        </w:rPr>
        <w:t xml:space="preserve">Рисунок 4.1 - Схема виконання прототипу з локальною LLM, резервним режимом і `Web Worker`.</w:t>
      </w:r>
      <w:r/>
    </w:p>
    <w:p>
      <w:pPr>
        <w:pStyle w:val="734"/>
        <w:pBdr/>
        <w:spacing/>
        <w:ind/>
        <w:jc w:val="left"/>
        <w:rPr/>
      </w:pPr>
      <w:r>
        <w:rPr>
          <w:rFonts w:ascii="Times New Roman" w:hAnsi="Times New Roman" w:eastAsia="Times New Roman"/>
          <w:b/>
          <w:i w:val="0"/>
          <w:sz w:val="28"/>
        </w:rPr>
        <w:t xml:space="preserve">Додаток Б. Приклади промптів</w:t>
      </w:r>
      <w:r/>
    </w:p>
    <w:p>
      <w:pPr>
        <w:pBdr/>
        <w:spacing/>
        <w:ind/>
        <w:jc w:val="both"/>
        <w:rPr/>
      </w:pPr>
      <w:r>
        <w:rPr>
          <w:rFonts w:ascii="Times New Roman" w:hAnsi="Times New Roman" w:eastAsia="Times New Roman"/>
          <w:b w:val="0"/>
          <w:i w:val="0"/>
          <w:sz w:val="28"/>
        </w:rPr>
        <w:t xml:space="preserve">Нижче наведено скорочені фрагменти промптів, які реально використовуються в прототипі. Вони демонструють обмеження на формат відповіді та заборону на повне розкриття розв'язку.</w:t>
      </w:r>
      <w:r/>
    </w:p>
    <w:p>
      <w:pPr>
        <w:pBdr/>
        <w:spacing w:line="240" w:lineRule="auto"/>
        <w:ind w:firstLine="0"/>
        <w:jc w:val="both"/>
        <w:rPr/>
      </w:pPr>
      <w:r>
        <w:rPr>
          <w:rFonts w:ascii="Times New Roman" w:hAnsi="Times New Roman" w:eastAsia="Times New Roman"/>
          <w:b w:val="0"/>
          <w:i w:val="0"/>
          <w:sz w:val="28"/>
        </w:rPr>
        <w:t xml:space="preserve">Ти виконуєш роль репетитора з базового JavaScript. Поверни лише JSON-об'єкт без пояснень. Вправа має містити: title, prompt, starterCode, functionName, concepts, rubric, tests.</w:t>
        <w:br/>
        <w:t xml:space="preserve">Не включай повний розв'язок.</w:t>
      </w:r>
      <w:r/>
    </w:p>
    <w:p>
      <w:pPr>
        <w:pBdr/>
        <w:spacing w:after="120" w:before="0" w:line="240" w:lineRule="auto"/>
        <w:ind w:firstLine="0"/>
        <w:jc w:val="left"/>
        <w:rPr/>
      </w:pPr>
      <w:r>
        <w:rPr>
          <w:rFonts w:ascii="Courier New" w:hAnsi="Courier New" w:eastAsia="Times New Roman"/>
          <w:b w:val="0"/>
          <w:i w:val="0"/>
          <w:sz w:val="21"/>
        </w:rPr>
        <w:t xml:space="preserve">Ти - доброзичливий репетитор з JavaScript для початківця.</w:t>
        <w:br/>
        <w:t xml:space="preserve">Поверни лише JSON-об'єкт.</w:t>
        <w:br/>
        <w:t xml:space="preserve">Не давай повний розв'язок.</w:t>
        <w:br/>
        <w:t xml:space="preserve">Врахуй attemptsCount, policy.action і перший збій у тестах.</w:t>
      </w:r>
      <w:r/>
    </w:p>
    <w:p>
      <w:pPr>
        <w:pStyle w:val="734"/>
        <w:keepNext w:val="true"/>
        <w:pBdr/>
        <w:spacing w:after="120" w:before="0"/>
        <w:ind/>
        <w:jc w:val="left"/>
        <w:rPr/>
      </w:pPr>
      <w:r>
        <w:rPr>
          <w:rFonts w:ascii="Courier New" w:hAnsi="Courier New" w:eastAsia="Times New Roman"/>
          <w:b/>
          <w:i w:val="0"/>
          <w:sz w:val="21"/>
        </w:rPr>
        <w:t xml:space="preserve">Додаток В. Приклади діалогів агента</w:t>
      </w:r>
      <w:r/>
    </w:p>
    <w:p>
      <w:pPr>
        <w:pBdr/>
        <w:spacing/>
        <w:ind/>
        <w:jc w:val="both"/>
        <w:rPr/>
      </w:pPr>
      <w:r>
        <w:rPr>
          <w:rFonts w:ascii="Times New Roman" w:hAnsi="Times New Roman" w:eastAsia="Times New Roman"/>
          <w:b w:val="0"/>
          <w:i w:val="0"/>
          <w:sz w:val="28"/>
        </w:rPr>
        <w:t xml:space="preserve">Приклад 1. Перша помилка.</w:t>
      </w:r>
      <w:r/>
    </w:p>
    <w:p>
      <w:pPr>
        <w:pBdr/>
        <w:spacing w:line="240" w:lineRule="auto"/>
        <w:ind w:firstLine="0"/>
        <w:jc w:val="both"/>
        <w:rPr/>
      </w:pPr>
      <w:r>
        <w:rPr>
          <w:rFonts w:ascii="Times New Roman" w:hAnsi="Times New Roman" w:eastAsia="Times New Roman"/>
          <w:b w:val="0"/>
          <w:i w:val="0"/>
          <w:sz w:val="28"/>
        </w:rPr>
        <w:t xml:space="preserve">Студент: Я запустив тести, але один сценарій не проходить.</w:t>
        <w:br/>
        <w:t xml:space="preserve">Репетитор: Подивись на найпростіший приклад для порожнього масиву.</w:t>
        <w:br/>
        <w:t xml:space="preserve">Репетитор: Не переписуй усе рішення, спочатку перевір, яке значення функція має повернути в цьому випадку.</w:t>
      </w:r>
      <w:r/>
    </w:p>
    <w:p>
      <w:pPr>
        <w:pBdr/>
        <w:spacing/>
        <w:ind/>
        <w:jc w:val="both"/>
        <w:rPr/>
      </w:pPr>
      <w:r>
        <w:rPr>
          <w:rFonts w:ascii="Times New Roman" w:hAnsi="Times New Roman" w:eastAsia="Times New Roman"/>
          <w:b w:val="0"/>
          <w:i w:val="0"/>
          <w:sz w:val="28"/>
        </w:rPr>
        <w:t xml:space="preserve">Приклад 2. Запит на пояснення.</w:t>
      </w:r>
      <w:r/>
    </w:p>
    <w:p>
      <w:pPr>
        <w:pBdr/>
        <w:spacing w:line="240" w:lineRule="auto"/>
        <w:ind w:firstLine="0"/>
        <w:jc w:val="both"/>
        <w:rPr/>
      </w:pPr>
      <w:r>
        <w:rPr>
          <w:rFonts w:ascii="Times New Roman" w:hAnsi="Times New Roman" w:eastAsia="Times New Roman"/>
          <w:b w:val="0"/>
          <w:i w:val="0"/>
          <w:sz w:val="28"/>
        </w:rPr>
        <w:t xml:space="preserve">Студент: Поясни, чому тут потрібен цикл.</w:t>
        <w:br/>
        <w:t xml:space="preserve">Репетитор: Цикл потрібен, коли треба пройти всі елементи масиву і поступово оновлювати результат.</w:t>
        <w:br/>
        <w:t xml:space="preserve">Репетитор: Спробуй спершу сформулювати, яка змінна має накопичувати суму.</w:t>
      </w:r>
      <w:r/>
    </w:p>
    <w:p>
      <w:pPr>
        <w:pStyle w:val="734"/>
        <w:keepNext w:val="true"/>
        <w:pBdr/>
        <w:spacing/>
        <w:ind/>
        <w:jc w:val="left"/>
        <w:rPr/>
      </w:pPr>
      <w:r>
        <w:rPr>
          <w:rFonts w:ascii="Times New Roman" w:hAnsi="Times New Roman" w:eastAsia="Times New Roman"/>
          <w:b/>
          <w:i w:val="0"/>
          <w:sz w:val="28"/>
        </w:rPr>
        <w:t xml:space="preserve">Додаток Г. Фрагменти програмного коду</w:t>
      </w:r>
      <w:r/>
    </w:p>
    <w:p>
      <w:pPr>
        <w:pBdr/>
        <w:spacing/>
        <w:ind/>
        <w:jc w:val="both"/>
        <w:rPr/>
      </w:pPr>
      <w:r>
        <w:t xml:space="preserve">Фрагмент 1. Явний режим пояснення у `TutorPolicy`.</w:t>
      </w:r>
      <w:r/>
    </w:p>
    <w:p>
      <w:pPr>
        <w:pBdr/>
        <w:spacing w:after="120" w:before="0" w:line="240" w:lineRule="auto"/>
        <w:ind w:firstLine="0"/>
        <w:jc w:val="left"/>
        <w:rPr/>
      </w:pPr>
      <w:r>
        <w:rPr>
          <w:rFonts w:ascii="Courier New" w:hAnsi="Courier New"/>
          <w:sz w:val="21"/>
        </w:rPr>
        <w:t xml:space="preserve">if (forceExplanation || interactionMode === "explain") {</w:t>
        <w:br/>
        <w:t xml:space="preserve">  return { action: "concept_explanation" };</w:t>
        <w:br/>
        <w:t xml:space="preserve">}</w:t>
        <w:br/>
        <w:t xml:space="preserve">if (isNaturalLanguageExplanationRequest(studentRequest)) {</w:t>
        <w:br/>
        <w:t xml:space="preserve">  return { action: "concept_explanation" };</w:t>
        <w:br/>
        <w:t xml:space="preserve">}</w:t>
      </w:r>
      <w:r/>
    </w:p>
    <w:p>
      <w:pPr>
        <w:pBdr/>
        <w:spacing/>
        <w:ind/>
        <w:jc w:val="both"/>
        <w:rPr/>
      </w:pPr>
      <w:r>
        <w:rPr>
          <w:rFonts w:ascii="Times New Roman" w:hAnsi="Times New Roman" w:eastAsia="Times New Roman"/>
          <w:b w:val="0"/>
          <w:i w:val="0"/>
          <w:sz w:val="28"/>
        </w:rPr>
        <w:t xml:space="preserve">Фрагмент 2. Ізольоване виконання студентського коду у Web Worker.</w:t>
      </w:r>
      <w:r/>
    </w:p>
    <w:p>
      <w:pPr>
        <w:pBdr/>
        <w:spacing w:after="120" w:before="0" w:line="240" w:lineRule="auto"/>
        <w:ind w:firstLine="0"/>
        <w:jc w:val="left"/>
        <w:rPr/>
      </w:pPr>
      <w:r>
        <w:rPr>
          <w:rFonts w:ascii="Courier New" w:hAnsi="Courier New" w:eastAsia="Courier New"/>
          <w:b w:val="0"/>
          <w:i w:val="0"/>
          <w:sz w:val="21"/>
        </w:rPr>
        <w:t xml:space="preserve">const payload = { userCode, functionName, tests };</w:t>
        <w:br/>
        <w:t xml:space="preserve">const validation = validateSandboxRequest(payload);</w:t>
        <w:br/>
        <w:t xml:space="preserve">worker.addEventListener("error", handleWorkerError);</w:t>
        <w:br/>
        <w:t xml:space="preserve">worker.addEventListener("messageerror", handleWorkerMessageError);</w:t>
        <w:br/>
        <w:t xml:space="preserve">worker.postMessage(payload);</w:t>
      </w:r>
      <w:r/>
    </w:p>
    <w:p>
      <w:pPr>
        <w:pBdr/>
        <w:spacing/>
        <w:ind/>
        <w:jc w:val="both"/>
        <w:rPr/>
      </w:pPr>
      <w:r>
        <w:t xml:space="preserve">Фрагмент 3. Формування JSON-експорту поточної сесії.</w:t>
      </w:r>
      <w:r/>
    </w:p>
    <w:p>
      <w:pPr>
        <w:pBdr/>
        <w:spacing w:after="120" w:before="0" w:line="240" w:lineRule="auto"/>
        <w:ind w:firstLine="0"/>
        <w:jc w:val="left"/>
        <w:rPr/>
      </w:pPr>
      <w:r>
        <w:rPr>
          <w:rFonts w:ascii="Courier New" w:hAnsi="Courier New"/>
          <w:sz w:val="21"/>
        </w:rPr>
        <w:t xml:space="preserve">return {</w:t>
        <w:br/>
        <w:t xml:space="preserve">  topic: this.exercise?.topic ?? this.userState.currentTopic,</w:t>
        <w:br/>
        <w:t xml:space="preserve">  dif</w:t>
      </w:r>
      <w:r>
        <w:rPr>
          <w:rFonts w:ascii="Courier New" w:hAnsi="Courier New"/>
          <w:sz w:val="21"/>
        </w:rPr>
        <w:t xml:space="preserve">ficulty: this.exercise?.difficulty ?? null,</w:t>
        <w:br/>
        <w:t xml:space="preserve">  attemptsCount: this.userState.attemptsCount,</w:t>
        <w:br/>
        <w:t xml:space="preserve">  firstFailure: this.firstFailure ? structuredClone(this.firstFailure) : null,</w:t>
        <w:br/>
        <w:t xml:space="preserve">  finalRunStatus: this.lastRunResult ? { status: this.lastRunResult.status } : null</w:t>
        <w:br/>
        <w:t xml:space="preserve">};</w:t>
      </w:r>
      <w:r/>
    </w:p>
    <w:sectPr>
      <w:headerReference w:type="default" r:id="rId9"/>
      <w:headerReference w:type="first" r:id="rId10"/>
      <w:footerReference w:type="default" r:id="rId11"/>
      <w:footerReference w:type="first" r:id="rId12"/>
      <w:footnotePr/>
      <w:endnotePr/>
      <w:type w:val="nextPage"/>
      <w:pgSz w:h="15840" w:orient="portrait" w:w="12240"/>
      <w:pgMar w:top="1134" w:right="567" w:bottom="1134" w:left="1134"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10000000000000000"/>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7">
    <w:name w:val="Hyperlink"/>
    <w:basedOn w:val="742"/>
    <w:uiPriority w:val="99"/>
    <w:unhideWhenUsed/>
    <w:pPr>
      <w:pBdr/>
      <w:spacing/>
      <w:ind/>
    </w:pPr>
    <w:rPr>
      <w:color w:val="0563c1" w:themeColor="hyperlink"/>
      <w:u w:val="single"/>
    </w:rPr>
  </w:style>
  <w:style w:type="character" w:styleId="188">
    <w:name w:val="FollowedHyperlink"/>
    <w:basedOn w:val="742"/>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after="0" w:before="0" w:line="360" w:lineRule="auto"/>
      <w:ind w:firstLine="709"/>
    </w:pPr>
    <w:rPr>
      <w:rFonts w:ascii="Times New Roman" w:hAnsi="Times New Roman" w:eastAsia="Times New Roman"/>
      <w:sz w:val="28"/>
    </w:rPr>
  </w:style>
  <w:style w:type="paragraph" w:styleId="729">
    <w:name w:val="Header"/>
    <w:basedOn w:val="728"/>
    <w:link w:val="730"/>
    <w:uiPriority w:val="99"/>
    <w:unhideWhenUsed/>
    <w:pPr>
      <w:pBdr/>
      <w:tabs>
        <w:tab w:val="center" w:leader="none" w:pos="4680"/>
        <w:tab w:val="right" w:leader="none" w:pos="9360"/>
      </w:tabs>
      <w:spacing w:after="0" w:line="240" w:lineRule="auto"/>
      <w:ind/>
    </w:pPr>
  </w:style>
  <w:style w:type="character" w:styleId="730" w:customStyle="1">
    <w:name w:val="Header Char"/>
    <w:basedOn w:val="742"/>
    <w:link w:val="729"/>
    <w:uiPriority w:val="99"/>
    <w:pPr>
      <w:pBdr/>
      <w:spacing/>
      <w:ind/>
    </w:pPr>
  </w:style>
  <w:style w:type="paragraph" w:styleId="731">
    <w:name w:val="Footer"/>
    <w:basedOn w:val="728"/>
    <w:link w:val="732"/>
    <w:uiPriority w:val="99"/>
    <w:unhideWhenUsed/>
    <w:pPr>
      <w:pBdr/>
      <w:tabs>
        <w:tab w:val="center" w:leader="none" w:pos="4680"/>
        <w:tab w:val="right" w:leader="none" w:pos="9360"/>
      </w:tabs>
      <w:spacing w:after="0" w:line="240" w:lineRule="auto"/>
      <w:ind/>
    </w:pPr>
  </w:style>
  <w:style w:type="character" w:styleId="732" w:customStyle="1">
    <w:name w:val="Footer Char"/>
    <w:basedOn w:val="742"/>
    <w:link w:val="731"/>
    <w:uiPriority w:val="99"/>
    <w:pPr>
      <w:pBdr/>
      <w:spacing/>
      <w:ind/>
    </w:pPr>
  </w:style>
  <w:style w:type="paragraph" w:styleId="733">
    <w:name w:val="Heading 1"/>
    <w:basedOn w:val="728"/>
    <w:next w:val="728"/>
    <w:link w:val="74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rPr>
  </w:style>
  <w:style w:type="paragraph" w:styleId="734">
    <w:name w:val="Heading 2"/>
    <w:basedOn w:val="728"/>
    <w:next w:val="728"/>
    <w:link w:val="74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rPr>
  </w:style>
  <w:style w:type="paragraph" w:styleId="735">
    <w:name w:val="Heading 3"/>
    <w:basedOn w:val="728"/>
    <w:next w:val="728"/>
    <w:link w:val="74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rPr>
  </w:style>
  <w:style w:type="paragraph" w:styleId="736">
    <w:name w:val="Heading 4"/>
    <w:basedOn w:val="728"/>
    <w:next w:val="728"/>
    <w:link w:val="77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7">
    <w:name w:val="Heading 5"/>
    <w:basedOn w:val="728"/>
    <w:next w:val="728"/>
    <w:link w:val="77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8">
    <w:name w:val="Heading 6"/>
    <w:basedOn w:val="728"/>
    <w:next w:val="728"/>
    <w:link w:val="77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9">
    <w:name w:val="Heading 7"/>
    <w:basedOn w:val="728"/>
    <w:next w:val="728"/>
    <w:link w:val="77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0">
    <w:name w:val="Heading 8"/>
    <w:basedOn w:val="728"/>
    <w:next w:val="728"/>
    <w:link w:val="78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1">
    <w:name w:val="Heading 9"/>
    <w:basedOn w:val="728"/>
    <w:next w:val="728"/>
    <w:link w:val="78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paragraph" w:styleId="745">
    <w:name w:val="No Spacing"/>
    <w:uiPriority w:val="1"/>
    <w:qFormat/>
    <w:pPr>
      <w:pBdr/>
      <w:spacing w:after="0" w:line="240" w:lineRule="auto"/>
      <w:ind/>
    </w:pPr>
  </w:style>
  <w:style w:type="character" w:styleId="746" w:customStyle="1">
    <w:name w:val="Heading 1 Char"/>
    <w:basedOn w:val="742"/>
    <w:link w:val="733"/>
    <w:uiPriority w:val="9"/>
    <w:pPr>
      <w:pBdr/>
      <w:spacing/>
      <w:ind/>
    </w:pPr>
    <w:rPr>
      <w:rFonts w:asciiTheme="majorHAnsi" w:hAnsiTheme="majorHAnsi" w:eastAsiaTheme="majorEastAsia" w:cstheme="majorBidi"/>
      <w:b/>
      <w:bCs/>
      <w:color w:val="365f91" w:themeColor="accent1" w:themeShade="BF"/>
      <w:sz w:val="28"/>
      <w:szCs w:val="28"/>
    </w:rPr>
  </w:style>
  <w:style w:type="character" w:styleId="747" w:customStyle="1">
    <w:name w:val="Heading 2 Char"/>
    <w:basedOn w:val="742"/>
    <w:link w:val="734"/>
    <w:uiPriority w:val="9"/>
    <w:pPr>
      <w:pBdr/>
      <w:spacing/>
      <w:ind/>
    </w:pPr>
    <w:rPr>
      <w:rFonts w:asciiTheme="majorHAnsi" w:hAnsiTheme="majorHAnsi" w:eastAsiaTheme="majorEastAsia" w:cstheme="majorBidi"/>
      <w:b/>
      <w:bCs/>
      <w:color w:val="4f81bd" w:themeColor="accent1"/>
      <w:sz w:val="26"/>
      <w:szCs w:val="26"/>
    </w:rPr>
  </w:style>
  <w:style w:type="character" w:styleId="748" w:customStyle="1">
    <w:name w:val="Heading 3 Char"/>
    <w:basedOn w:val="742"/>
    <w:link w:val="735"/>
    <w:uiPriority w:val="9"/>
    <w:pPr>
      <w:pBdr/>
      <w:spacing/>
      <w:ind/>
    </w:pPr>
    <w:rPr>
      <w:rFonts w:asciiTheme="majorHAnsi" w:hAnsiTheme="majorHAnsi" w:eastAsiaTheme="majorEastAsia" w:cstheme="majorBidi"/>
      <w:b/>
      <w:bCs/>
      <w:color w:val="4f81bd" w:themeColor="accent1"/>
    </w:rPr>
  </w:style>
  <w:style w:type="paragraph" w:styleId="749">
    <w:name w:val="Title"/>
    <w:basedOn w:val="728"/>
    <w:next w:val="728"/>
    <w:link w:val="75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rPr>
  </w:style>
  <w:style w:type="character" w:styleId="750" w:customStyle="1">
    <w:name w:val="Title Char"/>
    <w:basedOn w:val="742"/>
    <w:link w:val="74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1">
    <w:name w:val="Subtitle"/>
    <w:basedOn w:val="728"/>
    <w:next w:val="728"/>
    <w:link w:val="75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2" w:customStyle="1">
    <w:name w:val="Subtitle Char"/>
    <w:basedOn w:val="742"/>
    <w:link w:val="75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3">
    <w:name w:val="List Paragraph"/>
    <w:basedOn w:val="728"/>
    <w:uiPriority w:val="34"/>
    <w:qFormat/>
    <w:pPr>
      <w:pBdr/>
      <w:spacing/>
      <w:ind w:left="720"/>
      <w:contextualSpacing w:val="true"/>
    </w:pPr>
  </w:style>
  <w:style w:type="paragraph" w:styleId="754">
    <w:name w:val="Body Text"/>
    <w:basedOn w:val="728"/>
    <w:link w:val="755"/>
    <w:uiPriority w:val="99"/>
    <w:unhideWhenUsed/>
    <w:pPr>
      <w:pBdr/>
      <w:spacing w:after="120"/>
      <w:ind/>
    </w:pPr>
  </w:style>
  <w:style w:type="character" w:styleId="755" w:customStyle="1">
    <w:name w:val="Body Text Char"/>
    <w:basedOn w:val="742"/>
    <w:link w:val="754"/>
    <w:uiPriority w:val="99"/>
    <w:pPr>
      <w:pBdr/>
      <w:spacing/>
      <w:ind/>
    </w:pPr>
  </w:style>
  <w:style w:type="paragraph" w:styleId="756">
    <w:name w:val="Body Text 2"/>
    <w:basedOn w:val="728"/>
    <w:link w:val="757"/>
    <w:uiPriority w:val="99"/>
    <w:unhideWhenUsed/>
    <w:pPr>
      <w:pBdr/>
      <w:spacing w:after="120" w:line="480" w:lineRule="auto"/>
      <w:ind/>
    </w:pPr>
  </w:style>
  <w:style w:type="character" w:styleId="757" w:customStyle="1">
    <w:name w:val="Body Text 2 Char"/>
    <w:basedOn w:val="742"/>
    <w:link w:val="756"/>
    <w:uiPriority w:val="99"/>
    <w:pPr>
      <w:pBdr/>
      <w:spacing/>
      <w:ind/>
    </w:pPr>
  </w:style>
  <w:style w:type="paragraph" w:styleId="758">
    <w:name w:val="Body Text 3"/>
    <w:basedOn w:val="728"/>
    <w:link w:val="759"/>
    <w:uiPriority w:val="99"/>
    <w:unhideWhenUsed/>
    <w:pPr>
      <w:pBdr/>
      <w:spacing w:after="120"/>
      <w:ind/>
    </w:pPr>
    <w:rPr>
      <w:sz w:val="16"/>
      <w:szCs w:val="16"/>
    </w:rPr>
  </w:style>
  <w:style w:type="character" w:styleId="759" w:customStyle="1">
    <w:name w:val="Body Text 3 Char"/>
    <w:basedOn w:val="742"/>
    <w:link w:val="758"/>
    <w:uiPriority w:val="99"/>
    <w:pPr>
      <w:pBdr/>
      <w:spacing/>
      <w:ind/>
    </w:pPr>
    <w:rPr>
      <w:sz w:val="16"/>
      <w:szCs w:val="16"/>
    </w:rPr>
  </w:style>
  <w:style w:type="paragraph" w:styleId="760">
    <w:name w:val="List"/>
    <w:basedOn w:val="728"/>
    <w:uiPriority w:val="99"/>
    <w:unhideWhenUsed/>
    <w:pPr>
      <w:pBdr/>
      <w:spacing/>
      <w:ind w:hanging="360" w:left="360"/>
      <w:contextualSpacing w:val="true"/>
    </w:pPr>
  </w:style>
  <w:style w:type="paragraph" w:styleId="761">
    <w:name w:val="List 2"/>
    <w:basedOn w:val="728"/>
    <w:uiPriority w:val="99"/>
    <w:unhideWhenUsed/>
    <w:pPr>
      <w:pBdr/>
      <w:spacing/>
      <w:ind w:hanging="360" w:left="720"/>
      <w:contextualSpacing w:val="true"/>
    </w:pPr>
  </w:style>
  <w:style w:type="paragraph" w:styleId="762">
    <w:name w:val="List 3"/>
    <w:basedOn w:val="728"/>
    <w:uiPriority w:val="99"/>
    <w:unhideWhenUsed/>
    <w:pPr>
      <w:pBdr/>
      <w:spacing/>
      <w:ind w:hanging="360" w:left="1080"/>
      <w:contextualSpacing w:val="true"/>
    </w:pPr>
  </w:style>
  <w:style w:type="paragraph" w:styleId="763">
    <w:name w:val="List Bullet"/>
    <w:basedOn w:val="728"/>
    <w:uiPriority w:val="99"/>
    <w:unhideWhenUsed/>
    <w:pPr>
      <w:numPr>
        <w:numId w:val="1"/>
      </w:numPr>
      <w:pBdr/>
      <w:spacing/>
      <w:ind/>
      <w:contextualSpacing w:val="true"/>
    </w:pPr>
    <w:rPr>
      <w:rFonts w:ascii="Times New Roman" w:hAnsi="Times New Roman" w:eastAsia="Times New Roman"/>
      <w:b w:val="0"/>
      <w:sz w:val="28"/>
    </w:rPr>
  </w:style>
  <w:style w:type="paragraph" w:styleId="764">
    <w:name w:val="List Bullet 2"/>
    <w:basedOn w:val="728"/>
    <w:uiPriority w:val="99"/>
    <w:unhideWhenUsed/>
    <w:pPr>
      <w:numPr>
        <w:numId w:val="2"/>
      </w:numPr>
      <w:pBdr/>
      <w:spacing/>
      <w:ind/>
      <w:contextualSpacing w:val="true"/>
    </w:pPr>
  </w:style>
  <w:style w:type="paragraph" w:styleId="765">
    <w:name w:val="List Bullet 3"/>
    <w:basedOn w:val="728"/>
    <w:uiPriority w:val="99"/>
    <w:unhideWhenUsed/>
    <w:pPr>
      <w:numPr>
        <w:numId w:val="3"/>
      </w:numPr>
      <w:pBdr/>
      <w:spacing/>
      <w:ind/>
      <w:contextualSpacing w:val="true"/>
    </w:pPr>
  </w:style>
  <w:style w:type="paragraph" w:styleId="766">
    <w:name w:val="List Number"/>
    <w:basedOn w:val="728"/>
    <w:uiPriority w:val="99"/>
    <w:unhideWhenUsed/>
    <w:pPr>
      <w:numPr>
        <w:numId w:val="5"/>
      </w:numPr>
      <w:pBdr/>
      <w:spacing/>
      <w:ind/>
      <w:contextualSpacing w:val="true"/>
    </w:pPr>
    <w:rPr>
      <w:rFonts w:ascii="Times New Roman" w:hAnsi="Times New Roman" w:eastAsia="Times New Roman"/>
      <w:b w:val="0"/>
      <w:sz w:val="28"/>
    </w:rPr>
  </w:style>
  <w:style w:type="paragraph" w:styleId="767">
    <w:name w:val="List Number 2"/>
    <w:basedOn w:val="728"/>
    <w:uiPriority w:val="99"/>
    <w:unhideWhenUsed/>
    <w:pPr>
      <w:numPr>
        <w:numId w:val="6"/>
      </w:numPr>
      <w:pBdr/>
      <w:spacing/>
      <w:ind/>
      <w:contextualSpacing w:val="true"/>
    </w:pPr>
  </w:style>
  <w:style w:type="paragraph" w:styleId="768">
    <w:name w:val="List Number 3"/>
    <w:basedOn w:val="728"/>
    <w:uiPriority w:val="99"/>
    <w:unhideWhenUsed/>
    <w:pPr>
      <w:numPr>
        <w:numId w:val="7"/>
      </w:numPr>
      <w:pBdr/>
      <w:spacing/>
      <w:ind/>
      <w:contextualSpacing w:val="true"/>
    </w:pPr>
  </w:style>
  <w:style w:type="paragraph" w:styleId="769">
    <w:name w:val="List Continue"/>
    <w:basedOn w:val="728"/>
    <w:uiPriority w:val="99"/>
    <w:unhideWhenUsed/>
    <w:pPr>
      <w:pBdr/>
      <w:spacing w:after="120"/>
      <w:ind w:left="360"/>
      <w:contextualSpacing w:val="true"/>
    </w:pPr>
  </w:style>
  <w:style w:type="paragraph" w:styleId="770">
    <w:name w:val="List Continue 2"/>
    <w:basedOn w:val="728"/>
    <w:uiPriority w:val="99"/>
    <w:unhideWhenUsed/>
    <w:pPr>
      <w:pBdr/>
      <w:spacing w:after="120"/>
      <w:ind w:left="720"/>
      <w:contextualSpacing w:val="true"/>
    </w:pPr>
  </w:style>
  <w:style w:type="paragraph" w:styleId="771">
    <w:name w:val="List Continue 3"/>
    <w:basedOn w:val="728"/>
    <w:uiPriority w:val="99"/>
    <w:unhideWhenUsed/>
    <w:pPr>
      <w:pBdr/>
      <w:spacing w:after="120"/>
      <w:ind w:left="1080"/>
      <w:contextualSpacing w:val="true"/>
    </w:pPr>
  </w:style>
  <w:style w:type="paragraph" w:styleId="772">
    <w:name w:val="macro"/>
    <w:link w:val="77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3" w:customStyle="1">
    <w:name w:val="Macro Text Char"/>
    <w:basedOn w:val="742"/>
    <w:link w:val="772"/>
    <w:uiPriority w:val="99"/>
    <w:pPr>
      <w:pBdr/>
      <w:spacing/>
      <w:ind/>
    </w:pPr>
    <w:rPr>
      <w:rFonts w:ascii="Courier" w:hAnsi="Courier"/>
      <w:sz w:val="20"/>
      <w:szCs w:val="20"/>
    </w:rPr>
  </w:style>
  <w:style w:type="paragraph" w:styleId="774">
    <w:name w:val="Quote"/>
    <w:basedOn w:val="728"/>
    <w:next w:val="728"/>
    <w:link w:val="775"/>
    <w:uiPriority w:val="29"/>
    <w:qFormat/>
    <w:pPr>
      <w:pBdr/>
      <w:spacing/>
      <w:ind/>
    </w:pPr>
    <w:rPr>
      <w:i/>
      <w:iCs/>
      <w:color w:val="000000" w:themeColor="text1"/>
    </w:rPr>
  </w:style>
  <w:style w:type="character" w:styleId="775" w:customStyle="1">
    <w:name w:val="Quote Char"/>
    <w:basedOn w:val="742"/>
    <w:link w:val="774"/>
    <w:uiPriority w:val="29"/>
    <w:pPr>
      <w:pBdr/>
      <w:spacing/>
      <w:ind/>
    </w:pPr>
    <w:rPr>
      <w:i/>
      <w:iCs/>
      <w:color w:val="000000" w:themeColor="text1"/>
    </w:rPr>
  </w:style>
  <w:style w:type="character" w:styleId="776" w:customStyle="1">
    <w:name w:val="Heading 4 Char"/>
    <w:basedOn w:val="742"/>
    <w:link w:val="736"/>
    <w:uiPriority w:val="9"/>
    <w:semiHidden/>
    <w:pPr>
      <w:pBdr/>
      <w:spacing/>
      <w:ind/>
    </w:pPr>
    <w:rPr>
      <w:rFonts w:asciiTheme="majorHAnsi" w:hAnsiTheme="majorHAnsi" w:eastAsiaTheme="majorEastAsia" w:cstheme="majorBidi"/>
      <w:b/>
      <w:bCs/>
      <w:i/>
      <w:iCs/>
      <w:color w:val="4f81bd" w:themeColor="accent1"/>
    </w:rPr>
  </w:style>
  <w:style w:type="character" w:styleId="777" w:customStyle="1">
    <w:name w:val="Heading 5 Char"/>
    <w:basedOn w:val="742"/>
    <w:link w:val="737"/>
    <w:uiPriority w:val="9"/>
    <w:semiHidden/>
    <w:pPr>
      <w:pBdr/>
      <w:spacing/>
      <w:ind/>
    </w:pPr>
    <w:rPr>
      <w:rFonts w:asciiTheme="majorHAnsi" w:hAnsiTheme="majorHAnsi" w:eastAsiaTheme="majorEastAsia" w:cstheme="majorBidi"/>
      <w:color w:val="243f60" w:themeColor="accent1" w:themeShade="7F"/>
    </w:rPr>
  </w:style>
  <w:style w:type="character" w:styleId="778" w:customStyle="1">
    <w:name w:val="Heading 6 Char"/>
    <w:basedOn w:val="742"/>
    <w:link w:val="738"/>
    <w:uiPriority w:val="9"/>
    <w:semiHidden/>
    <w:pPr>
      <w:pBdr/>
      <w:spacing/>
      <w:ind/>
    </w:pPr>
    <w:rPr>
      <w:rFonts w:asciiTheme="majorHAnsi" w:hAnsiTheme="majorHAnsi" w:eastAsiaTheme="majorEastAsia" w:cstheme="majorBidi"/>
      <w:i/>
      <w:iCs/>
      <w:color w:val="243f60" w:themeColor="accent1" w:themeShade="7F"/>
    </w:rPr>
  </w:style>
  <w:style w:type="character" w:styleId="779" w:customStyle="1">
    <w:name w:val="Heading 7 Char"/>
    <w:basedOn w:val="742"/>
    <w:link w:val="739"/>
    <w:uiPriority w:val="9"/>
    <w:semiHidden/>
    <w:pPr>
      <w:pBdr/>
      <w:spacing/>
      <w:ind/>
    </w:pPr>
    <w:rPr>
      <w:rFonts w:asciiTheme="majorHAnsi" w:hAnsiTheme="majorHAnsi" w:eastAsiaTheme="majorEastAsia" w:cstheme="majorBidi"/>
      <w:i/>
      <w:iCs/>
      <w:color w:val="404040" w:themeColor="text1" w:themeTint="BF"/>
    </w:rPr>
  </w:style>
  <w:style w:type="character" w:styleId="780" w:customStyle="1">
    <w:name w:val="Heading 8 Char"/>
    <w:basedOn w:val="742"/>
    <w:link w:val="740"/>
    <w:uiPriority w:val="9"/>
    <w:semiHidden/>
    <w:pPr>
      <w:pBdr/>
      <w:spacing/>
      <w:ind/>
    </w:pPr>
    <w:rPr>
      <w:rFonts w:asciiTheme="majorHAnsi" w:hAnsiTheme="majorHAnsi" w:eastAsiaTheme="majorEastAsia" w:cstheme="majorBidi"/>
      <w:color w:val="4f81bd" w:themeColor="accent1"/>
      <w:sz w:val="20"/>
      <w:szCs w:val="20"/>
    </w:rPr>
  </w:style>
  <w:style w:type="character" w:styleId="781" w:customStyle="1">
    <w:name w:val="Heading 9 Char"/>
    <w:basedOn w:val="742"/>
    <w:link w:val="74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2">
    <w:name w:val="Caption"/>
    <w:basedOn w:val="728"/>
    <w:next w:val="728"/>
    <w:uiPriority w:val="35"/>
    <w:semiHidden/>
    <w:unhideWhenUsed/>
    <w:qFormat/>
    <w:pPr>
      <w:pBdr/>
      <w:spacing w:line="240" w:lineRule="auto"/>
      <w:ind/>
    </w:pPr>
    <w:rPr>
      <w:b/>
      <w:bCs/>
      <w:color w:val="4f81bd" w:themeColor="accent1"/>
      <w:sz w:val="18"/>
      <w:szCs w:val="18"/>
    </w:rPr>
  </w:style>
  <w:style w:type="character" w:styleId="783">
    <w:name w:val="Strong"/>
    <w:basedOn w:val="742"/>
    <w:uiPriority w:val="22"/>
    <w:qFormat/>
    <w:pPr>
      <w:pBdr/>
      <w:spacing/>
      <w:ind/>
    </w:pPr>
    <w:rPr>
      <w:b/>
      <w:bCs/>
    </w:rPr>
  </w:style>
  <w:style w:type="character" w:styleId="784">
    <w:name w:val="Emphasis"/>
    <w:basedOn w:val="742"/>
    <w:uiPriority w:val="20"/>
    <w:qFormat/>
    <w:pPr>
      <w:pBdr/>
      <w:spacing/>
      <w:ind/>
    </w:pPr>
    <w:rPr>
      <w:i/>
      <w:iCs/>
    </w:rPr>
  </w:style>
  <w:style w:type="paragraph" w:styleId="785">
    <w:name w:val="Intense Quote"/>
    <w:basedOn w:val="728"/>
    <w:next w:val="728"/>
    <w:link w:val="786"/>
    <w:uiPriority w:val="30"/>
    <w:qFormat/>
    <w:pPr>
      <w:pBdr>
        <w:bottom w:val="single" w:color="4f81bd" w:themeColor="accent1" w:sz="4" w:space="4"/>
      </w:pBdr>
      <w:spacing w:after="280" w:before="200"/>
      <w:ind w:right="936" w:left="936"/>
    </w:pPr>
    <w:rPr>
      <w:b/>
      <w:bCs/>
      <w:i/>
      <w:iCs/>
      <w:color w:val="4f81bd" w:themeColor="accent1"/>
    </w:rPr>
  </w:style>
  <w:style w:type="character" w:styleId="786" w:customStyle="1">
    <w:name w:val="Intense Quote Char"/>
    <w:basedOn w:val="742"/>
    <w:link w:val="785"/>
    <w:uiPriority w:val="30"/>
    <w:pPr>
      <w:pBdr/>
      <w:spacing/>
      <w:ind/>
    </w:pPr>
    <w:rPr>
      <w:b/>
      <w:bCs/>
      <w:i/>
      <w:iCs/>
      <w:color w:val="4f81bd" w:themeColor="accent1"/>
    </w:rPr>
  </w:style>
  <w:style w:type="character" w:styleId="787">
    <w:name w:val="Subtle Emphasis"/>
    <w:basedOn w:val="742"/>
    <w:uiPriority w:val="19"/>
    <w:qFormat/>
    <w:pPr>
      <w:pBdr/>
      <w:spacing/>
      <w:ind/>
    </w:pPr>
    <w:rPr>
      <w:i/>
      <w:iCs/>
      <w:color w:val="808080" w:themeColor="text1" w:themeTint="7F"/>
    </w:rPr>
  </w:style>
  <w:style w:type="character" w:styleId="788">
    <w:name w:val="Intense Emphasis"/>
    <w:basedOn w:val="742"/>
    <w:uiPriority w:val="21"/>
    <w:qFormat/>
    <w:pPr>
      <w:pBdr/>
      <w:spacing/>
      <w:ind/>
    </w:pPr>
    <w:rPr>
      <w:b/>
      <w:bCs/>
      <w:i/>
      <w:iCs/>
      <w:color w:val="4f81bd" w:themeColor="accent1"/>
    </w:rPr>
  </w:style>
  <w:style w:type="character" w:styleId="789">
    <w:name w:val="Subtle Reference"/>
    <w:basedOn w:val="742"/>
    <w:uiPriority w:val="31"/>
    <w:qFormat/>
    <w:pPr>
      <w:pBdr/>
      <w:spacing/>
      <w:ind/>
    </w:pPr>
    <w:rPr>
      <w:smallCaps/>
      <w:color w:val="c0504d" w:themeColor="accent2"/>
      <w:u w:val="single"/>
    </w:rPr>
  </w:style>
  <w:style w:type="character" w:styleId="790">
    <w:name w:val="Intense Reference"/>
    <w:basedOn w:val="742"/>
    <w:uiPriority w:val="32"/>
    <w:qFormat/>
    <w:pPr>
      <w:pBdr/>
      <w:spacing/>
      <w:ind/>
    </w:pPr>
    <w:rPr>
      <w:b/>
      <w:bCs/>
      <w:smallCaps/>
      <w:color w:val="c0504d" w:themeColor="accent2"/>
      <w:spacing w:val="5"/>
      <w:u w:val="single"/>
    </w:rPr>
  </w:style>
  <w:style w:type="character" w:styleId="791">
    <w:name w:val="Book Title"/>
    <w:basedOn w:val="742"/>
    <w:uiPriority w:val="33"/>
    <w:qFormat/>
    <w:pPr>
      <w:pBdr/>
      <w:spacing/>
      <w:ind/>
    </w:pPr>
    <w:rPr>
      <w:b/>
      <w:bCs/>
      <w:smallCaps/>
      <w:spacing w:val="5"/>
    </w:rPr>
  </w:style>
  <w:style w:type="paragraph" w:styleId="792">
    <w:name w:val="TOC Heading"/>
    <w:basedOn w:val="733"/>
    <w:next w:val="728"/>
    <w:uiPriority w:val="39"/>
    <w:semiHidden/>
    <w:unhideWhenUsed/>
    <w:qFormat/>
    <w:pPr>
      <w:pBdr/>
      <w:spacing/>
      <w:ind/>
      <w:outlineLvl w:val="9"/>
    </w:pPr>
  </w:style>
  <w:style w:type="table" w:styleId="793">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w:basedOn w:val="74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1"/>
    <w:basedOn w:val="74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2"/>
    <w:basedOn w:val="74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3"/>
    <w:basedOn w:val="74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4"/>
    <w:basedOn w:val="74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5"/>
    <w:basedOn w:val="74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6"/>
    <w:basedOn w:val="74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1"/>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2"/>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3"/>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4"/>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5"/>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6"/>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1"/>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2"/>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3"/>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4"/>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5"/>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6"/>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2"/>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3"/>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4"/>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5"/>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6"/>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1"/>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3"/>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4"/>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5"/>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6"/>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2"/>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3"/>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4"/>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5"/>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6"/>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1"/>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3"/>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4"/>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5"/>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6"/>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2"/>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3"/>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4"/>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5"/>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6"/>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1"/>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3"/>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4"/>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5"/>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6"/>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1"/>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2"/>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4"/>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5"/>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6"/>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1"/>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2"/>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3"/>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4"/>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5"/>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6"/>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1"/>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2"/>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3"/>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4"/>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5"/>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6"/>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1"/>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2"/>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3"/>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4"/>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5"/>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6"/>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1"/>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2"/>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3"/>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4"/>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5"/>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6"/>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2026-03-15T13:34:34Z</dcterms:modified>
  <cp:category/>
</cp:coreProperties>
</file>