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glossary/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glossary/settings.xml" ContentType="application/vnd.openxmlformats-officedocument.wordprocessingml.settings+xml"/>
  <Override PartName="/word/glossary/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53F694">
      <w:pPr>
        <w:widowControl w:val="false"/>
        <w:pBdr/>
        <w:spacing w:after="0" w:before="0" w:line="240" w:lineRule="auto"/>
        <w:ind w:firstLine="0" w:left="352"/>
        <w:jc w:val="center"/>
        <w:rPr>
          <w:rFonts w:eastAsia="Calibri"/>
          <w:b/>
          <w:sz w:val="32"/>
          <w:lang w:val="uk-UA" w:eastAsia="uk-UA" w:bidi="uk-UA"/>
        </w:rPr>
      </w:pPr>
      <w:r>
        <w:rPr>
          <w:rFonts w:ascii="Times New Roman" w:hAnsi="Times New Roman" w:eastAsia="Times New Roman"/>
          <w:sz w:val="32"/>
          <w:lang w:val="uk-UA" w:eastAsia="uk-UA" w:bidi="uk-UA"/>
        </w:rPr>
        <w:t xml:space="preserve">Київський національний університет імені Тараса Шевченка</w:t>
      </w:r>
      <w:r>
        <w:rPr>
          <w:rFonts w:eastAsia="Calibri"/>
          <w:b/>
          <w:sz w:val="32"/>
          <w:lang w:val="uk-UA" w:eastAsia="uk-UA" w:bidi="uk-UA"/>
        </w:rPr>
      </w:r>
    </w:p>
    <w:p w14:paraId="7701C609">
      <w:pPr>
        <w:widowControl w:val="false"/>
        <w:pBdr/>
        <w:spacing w:after="0" w:before="0" w:line="240" w:lineRule="auto"/>
        <w:ind w:firstLine="0" w:left="352"/>
        <w:jc w:val="center"/>
        <w:rPr>
          <w:rFonts w:eastAsia="Calibri"/>
          <w:lang w:val="uk-UA" w:eastAsia="uk-UA" w:bidi="uk-UA"/>
        </w:rPr>
      </w:pPr>
      <w:r>
        <w:rPr>
          <w:rFonts w:ascii="Times New Roman" w:hAnsi="Times New Roman" w:eastAsia="Times New Roman"/>
          <w:sz w:val="28"/>
          <w:lang w:val="uk-UA" w:eastAsia="uk-UA" w:bidi="uk-UA"/>
        </w:rPr>
        <w:t xml:space="preserve">Факультет інформаційних технологій</w:t>
      </w:r>
      <w:r>
        <w:rPr>
          <w:rFonts w:eastAsia="Calibri"/>
          <w:lang w:val="uk-UA" w:eastAsia="uk-UA" w:bidi="uk-UA"/>
        </w:rPr>
      </w:r>
    </w:p>
    <w:p w14:paraId="63F60740">
      <w:pPr>
        <w:pBdr/>
        <w:spacing w:after="0" w:before="0" w:line="240" w:lineRule="auto"/>
        <w:ind w:firstLine="0"/>
        <w:jc w:val="center"/>
        <w:rPr>
          <w:rFonts w:eastAsia="Times New Roman"/>
          <w:szCs w:val="20"/>
          <w:lang w:val="uk-UA" w:eastAsia="uk-UA" w:bidi="uk-UA"/>
        </w:rPr>
      </w:pPr>
      <w:r>
        <w:rPr>
          <w:rFonts w:ascii="Times New Roman" w:hAnsi="Times New Roman" w:eastAsia="Times New Roman"/>
          <w:sz w:val="28"/>
          <w:lang w:val="uk-UA" w:eastAsia="uk-UA" w:bidi="uk-UA"/>
        </w:rPr>
        <w:t xml:space="preserve">Кафедра програмних систем і технологій</w:t>
      </w:r>
      <w:r>
        <w:rPr>
          <w:rFonts w:eastAsia="Times New Roman"/>
          <w:szCs w:val="20"/>
          <w:lang w:val="uk-UA" w:eastAsia="uk-UA" w:bidi="uk-UA"/>
        </w:rPr>
      </w:r>
    </w:p>
    <w:p w14:paraId="14779C01">
      <w:pPr>
        <w:pBdr/>
        <w:spacing w:after="0" w:before="0" w:line="240" w:lineRule="auto"/>
        <w:ind w:firstLine="0"/>
        <w:jc w:val="center"/>
        <w:rPr>
          <w:rFonts w:eastAsia="Times New Roman"/>
          <w:szCs w:val="20"/>
          <w:lang w:val="uk-UA" w:eastAsia="uk-UA" w:bidi="uk-UA"/>
        </w:rPr>
      </w:pPr>
      <w:r>
        <w:rPr>
          <w:rFonts w:ascii="Times New Roman" w:hAnsi="Times New Roman" w:eastAsia="Times New Roman"/>
          <w:sz w:val="28"/>
          <w:szCs w:val="20"/>
          <w:lang w:val="uk-UA" w:eastAsia="uk-UA" w:bidi="uk-UA"/>
        </w:rPr>
      </w:r>
      <w:r>
        <w:rPr>
          <w:rFonts w:ascii="Times New Roman" w:hAnsi="Times New Roman" w:eastAsia="Times New Roman"/>
          <w:sz w:val="28"/>
          <w:szCs w:val="20"/>
          <w:lang w:val="uk-UA" w:eastAsia="uk-UA" w:bidi="uk-UA"/>
        </w:rPr>
      </w:r>
      <w:r>
        <w:rPr>
          <w:rFonts w:eastAsia="Times New Roman"/>
          <w:szCs w:val="20"/>
          <w:lang w:val="uk-UA" w:eastAsia="uk-UA" w:bidi="uk-UA"/>
        </w:rPr>
      </w:r>
    </w:p>
    <w:p w14:paraId="76DECB02">
      <w:pPr>
        <w:pBdr/>
        <w:spacing w:after="0" w:before="0" w:line="240" w:lineRule="auto"/>
        <w:ind w:firstLine="0"/>
        <w:jc w:val="center"/>
        <w:rPr>
          <w:rFonts w:eastAsia="Times New Roman"/>
          <w:szCs w:val="20"/>
          <w:lang w:val="uk-UA" w:eastAsia="uk-UA" w:bidi="uk-UA"/>
        </w:rPr>
      </w:pPr>
      <w:r>
        <w:rPr>
          <w:rFonts w:ascii="Times New Roman" w:hAnsi="Times New Roman" w:eastAsia="Times New Roman"/>
          <w:sz w:val="28"/>
          <w:szCs w:val="20"/>
          <w:lang w:val="uk-UA" w:eastAsia="uk-UA" w:bidi="uk-UA"/>
        </w:rPr>
      </w:r>
      <w:r>
        <w:rPr>
          <w:rFonts w:ascii="Times New Roman" w:hAnsi="Times New Roman" w:eastAsia="Times New Roman"/>
          <w:sz w:val="28"/>
          <w:szCs w:val="20"/>
          <w:lang w:val="uk-UA" w:eastAsia="uk-UA" w:bidi="uk-UA"/>
        </w:rPr>
      </w:r>
      <w:r>
        <w:rPr>
          <w:rFonts w:eastAsia="Times New Roman"/>
          <w:szCs w:val="20"/>
          <w:lang w:val="uk-UA" w:eastAsia="uk-UA" w:bidi="uk-UA"/>
        </w:rPr>
      </w:r>
    </w:p>
    <w:p w14:paraId="6264D901">
      <w:pPr>
        <w:pBdr/>
        <w:spacing w:after="0" w:before="0" w:line="240" w:lineRule="auto"/>
        <w:ind w:firstLine="0"/>
        <w:jc w:val="center"/>
        <w:rPr>
          <w:rFonts w:eastAsia="Times New Roman"/>
          <w:szCs w:val="20"/>
          <w:lang w:val="uk-UA" w:eastAsia="uk-UA" w:bidi="uk-UA"/>
        </w:rPr>
      </w:pPr>
      <w:r>
        <w:rPr>
          <w:rFonts w:ascii="Times New Roman" w:hAnsi="Times New Roman" w:eastAsia="Times New Roman"/>
          <w:sz w:val="28"/>
          <w:szCs w:val="20"/>
          <w:lang w:val="uk-UA" w:eastAsia="uk-UA" w:bidi="uk-UA"/>
        </w:rPr>
      </w:r>
      <w:r>
        <w:rPr>
          <w:rFonts w:ascii="Times New Roman" w:hAnsi="Times New Roman" w:eastAsia="Times New Roman"/>
          <w:sz w:val="28"/>
          <w:szCs w:val="20"/>
          <w:lang w:val="uk-UA" w:eastAsia="uk-UA" w:bidi="uk-UA"/>
        </w:rPr>
      </w:r>
      <w:r>
        <w:rPr>
          <w:rFonts w:eastAsia="Times New Roman"/>
          <w:szCs w:val="20"/>
          <w:lang w:val="uk-UA" w:eastAsia="uk-UA" w:bidi="uk-UA"/>
        </w:rPr>
      </w:r>
    </w:p>
    <w:p w14:paraId="037A862F">
      <w:pPr>
        <w:pBdr/>
        <w:spacing w:after="0" w:before="0" w:line="240" w:lineRule="auto"/>
        <w:ind w:firstLine="0"/>
        <w:jc w:val="center"/>
        <w:rPr>
          <w:rFonts w:eastAsia="Times New Roman"/>
          <w:b/>
          <w:sz w:val="32"/>
          <w:szCs w:val="32"/>
          <w:lang w:val="uk-UA" w:eastAsia="uk-UA" w:bidi="uk-UA"/>
        </w:rPr>
      </w:pPr>
      <w:r>
        <w:rPr>
          <w:rFonts w:ascii="Times New Roman" w:hAnsi="Times New Roman" w:eastAsia="Times New Roman"/>
          <w:sz w:val="32"/>
          <w:lang w:val="uk-UA" w:eastAsia="uk-UA" w:bidi="uk-UA"/>
        </w:rPr>
        <w:t xml:space="preserve">МАГІСТЕРСЬКА КУРСОВА РОБОТА</w:t>
      </w:r>
      <w:r>
        <w:rPr>
          <w:rFonts w:eastAsia="Times New Roman"/>
          <w:b/>
          <w:sz w:val="32"/>
          <w:szCs w:val="32"/>
          <w:lang w:val="uk-UA" w:eastAsia="uk-UA" w:bidi="uk-UA"/>
        </w:rPr>
      </w:r>
    </w:p>
    <w:p w14:paraId="7863BE32">
      <w:pPr>
        <w:pBdr/>
        <w:spacing w:after="0" w:before="0" w:line="240" w:lineRule="auto"/>
        <w:ind w:firstLine="0"/>
        <w:jc w:val="center"/>
        <w:rPr>
          <w:rFonts w:eastAsia="Times New Roman"/>
          <w:szCs w:val="20"/>
          <w:lang w:val="uk-UA" w:eastAsia="uk-UA" w:bidi="uk-UA"/>
        </w:rPr>
      </w:pPr>
      <w:r>
        <w:rPr>
          <w:rFonts w:ascii="Times New Roman" w:hAnsi="Times New Roman" w:eastAsia="Times New Roman"/>
          <w:sz w:val="28"/>
          <w:szCs w:val="20"/>
          <w:lang w:val="uk-UA" w:eastAsia="uk-UA" w:bidi="uk-UA"/>
        </w:rPr>
      </w:r>
      <w:r>
        <w:rPr>
          <w:rFonts w:ascii="Times New Roman" w:hAnsi="Times New Roman" w:eastAsia="Times New Roman"/>
          <w:sz w:val="28"/>
          <w:szCs w:val="20"/>
          <w:lang w:val="uk-UA" w:eastAsia="uk-UA" w:bidi="uk-UA"/>
        </w:rPr>
      </w:r>
      <w:r>
        <w:rPr>
          <w:rFonts w:eastAsia="Times New Roman"/>
          <w:szCs w:val="20"/>
          <w:lang w:val="uk-UA" w:eastAsia="uk-UA" w:bidi="uk-UA"/>
        </w:rPr>
      </w:r>
    </w:p>
    <w:p w14:paraId="5ECED64B">
      <w:pPr>
        <w:pBdr/>
        <w:spacing w:after="0" w:before="0" w:line="240" w:lineRule="auto"/>
        <w:ind w:firstLine="0"/>
        <w:jc w:val="center"/>
        <w:rPr>
          <w:rFonts w:eastAsia="Times New Roman"/>
          <w:caps/>
          <w:sz w:val="32"/>
          <w:szCs w:val="32"/>
          <w:u w:val="single"/>
          <w:lang w:val="uk-UA" w:eastAsia="uk-UA" w:bidi="uk-UA"/>
        </w:rPr>
      </w:pPr>
      <w:r>
        <w:rPr>
          <w:rFonts w:ascii="Times New Roman" w:hAnsi="Times New Roman" w:eastAsia="Times New Roman"/>
          <w:sz w:val="32"/>
          <w:lang w:val="uk-UA" w:eastAsia="uk-UA" w:bidi="uk-UA"/>
        </w:rPr>
        <w:t xml:space="preserve">Тема: “Розробка архітектури АІНС на основі великих мовних моделей для реалізації діалогового агента з функціями репетитора”</w:t>
      </w:r>
      <w:r>
        <w:rPr>
          <w:rFonts w:eastAsia="Times New Roman"/>
          <w:caps/>
          <w:sz w:val="32"/>
          <w:szCs w:val="32"/>
          <w:u w:val="single"/>
          <w:lang w:val="uk-UA" w:eastAsia="uk-UA" w:bidi="uk-UA"/>
        </w:rPr>
      </w:r>
    </w:p>
    <w:p w14:paraId="12F1EE00">
      <w:pPr>
        <w:pBdr/>
        <w:spacing w:after="0" w:before="0" w:line="240" w:lineRule="auto"/>
        <w:ind w:firstLine="0"/>
        <w:jc w:val="center"/>
        <w:rPr>
          <w:rFonts w:eastAsia="Calibri"/>
          <w:bCs/>
          <w:i/>
          <w:sz w:val="24"/>
          <w:szCs w:val="24"/>
          <w:lang w:val="uk-UA" w:eastAsia="uk-UA" w:bidi="uk-UA"/>
        </w:rPr>
      </w:pPr>
      <w:r>
        <w:rPr>
          <w:rFonts w:eastAsia="Calibri"/>
          <w:i/>
          <w:sz w:val="24"/>
          <w:szCs w:val="24"/>
          <w:lang w:val="uk-UA" w:eastAsia="uk-UA" w:bidi="uk-UA"/>
        </w:rPr>
      </w:r>
      <w:r>
        <w:rPr>
          <w:rFonts w:eastAsia="Calibri"/>
          <w:i/>
          <w:sz w:val="24"/>
          <w:szCs w:val="24"/>
          <w:lang w:val="uk-UA" w:eastAsia="uk-UA" w:bidi="uk-UA"/>
        </w:rPr>
      </w:r>
      <w:r>
        <w:rPr>
          <w:rFonts w:eastAsia="Calibri"/>
          <w:i/>
          <w:sz w:val="24"/>
          <w:szCs w:val="24"/>
          <w:lang w:val="uk-UA" w:eastAsia="uk-UA" w:bidi="uk-UA"/>
        </w:rPr>
      </w:r>
    </w:p>
    <w:p w14:paraId="26EA4205">
      <w:pPr>
        <w:pBdr/>
        <w:spacing w:after="0" w:before="0" w:line="240" w:lineRule="auto"/>
        <w:ind w:firstLine="0"/>
        <w:jc w:val="center"/>
        <w:rPr>
          <w:rFonts w:eastAsia="Calibri"/>
          <w:bCs/>
          <w:i/>
          <w:sz w:val="24"/>
          <w:szCs w:val="24"/>
          <w:lang w:val="uk-UA" w:eastAsia="uk-UA" w:bidi="uk-UA"/>
        </w:rPr>
      </w:pPr>
      <w:r>
        <w:rPr>
          <w:rFonts w:ascii="Times New Roman" w:hAnsi="Times New Roman" w:eastAsia="Times New Roman"/>
          <w:i/>
          <w:sz w:val="28"/>
          <w:szCs w:val="24"/>
          <w:lang w:val="uk-UA" w:eastAsia="uk-UA" w:bidi="uk-UA"/>
        </w:rPr>
      </w:r>
      <w:r>
        <w:rPr>
          <w:rFonts w:ascii="Times New Roman" w:hAnsi="Times New Roman" w:eastAsia="Times New Roman"/>
          <w:i/>
          <w:sz w:val="28"/>
          <w:szCs w:val="24"/>
          <w:lang w:val="uk-UA" w:eastAsia="uk-UA" w:bidi="uk-UA"/>
        </w:rPr>
      </w:r>
      <w:r>
        <w:rPr>
          <w:rFonts w:eastAsia="Calibri"/>
          <w:i/>
          <w:sz w:val="24"/>
          <w:szCs w:val="24"/>
          <w:lang w:val="uk-UA" w:eastAsia="uk-UA" w:bidi="uk-UA"/>
        </w:rPr>
      </w:r>
    </w:p>
    <w:p w14:paraId="62791D7C">
      <w:pPr>
        <w:pBdr/>
        <w:spacing w:after="0" w:before="0" w:line="240" w:lineRule="auto"/>
        <w:ind w:firstLine="0"/>
        <w:jc w:val="center"/>
        <w:rPr>
          <w:rFonts w:eastAsia="Times New Roman"/>
          <w:szCs w:val="20"/>
          <w:lang w:val="uk-UA" w:eastAsia="uk-UA" w:bidi="uk-UA"/>
        </w:rPr>
      </w:pPr>
      <w:r>
        <w:rPr>
          <w:rFonts w:ascii="Times New Roman" w:hAnsi="Times New Roman" w:eastAsia="Times New Roman"/>
          <w:sz w:val="28"/>
          <w:lang w:val="uk-UA" w:eastAsia="uk-UA" w:bidi="uk-UA"/>
        </w:rPr>
        <w:t xml:space="preserve">Спеціальність – 121 “Інженерія програмного забезпечення”</w:t>
      </w:r>
      <w:r>
        <w:rPr>
          <w:rFonts w:eastAsia="Times New Roman"/>
          <w:szCs w:val="20"/>
          <w:lang w:val="uk-UA" w:eastAsia="uk-UA" w:bidi="uk-UA"/>
        </w:rPr>
      </w:r>
    </w:p>
    <w:p w14:paraId="03AC2B8E">
      <w:pPr>
        <w:pBdr/>
        <w:spacing w:after="0" w:before="0" w:line="240" w:lineRule="auto"/>
        <w:ind w:firstLine="0"/>
        <w:jc w:val="center"/>
        <w:rPr>
          <w:rFonts w:eastAsia="Times New Roman"/>
          <w:szCs w:val="20"/>
          <w:lang w:val="uk-UA" w:eastAsia="uk-UA" w:bidi="uk-UA"/>
        </w:rPr>
      </w:pPr>
      <w:r>
        <w:rPr>
          <w:rFonts w:ascii="Times New Roman" w:hAnsi="Times New Roman" w:eastAsia="Times New Roman"/>
          <w:sz w:val="28"/>
          <w:szCs w:val="20"/>
          <w:lang w:val="uk-UA" w:eastAsia="uk-UA" w:bidi="uk-UA"/>
        </w:rPr>
      </w:r>
      <w:r>
        <w:rPr>
          <w:rFonts w:ascii="Times New Roman" w:hAnsi="Times New Roman" w:eastAsia="Times New Roman"/>
          <w:sz w:val="28"/>
          <w:szCs w:val="20"/>
          <w:lang w:val="uk-UA" w:eastAsia="uk-UA" w:bidi="uk-UA"/>
        </w:rPr>
      </w:r>
      <w:r>
        <w:rPr>
          <w:rFonts w:eastAsia="Times New Roman"/>
          <w:szCs w:val="20"/>
          <w:lang w:val="uk-UA" w:eastAsia="uk-UA" w:bidi="uk-UA"/>
        </w:rPr>
      </w:r>
    </w:p>
    <w:p w14:paraId="6AF7CF16">
      <w:pPr>
        <w:pBdr/>
        <w:spacing w:after="0" w:before="0" w:line="240" w:lineRule="auto"/>
        <w:ind w:firstLine="0"/>
        <w:jc w:val="center"/>
        <w:rPr>
          <w:rFonts w:eastAsia="Times New Roman"/>
          <w:b/>
          <w:lang w:val="uk-UA" w:eastAsia="uk-UA" w:bidi="uk-UA"/>
        </w:rPr>
      </w:pPr>
      <w:r>
        <w:rPr>
          <w:rFonts w:ascii="Times New Roman" w:hAnsi="Times New Roman" w:eastAsia="Times New Roman"/>
          <w:sz w:val="28"/>
          <w:lang w:val="uk-UA" w:eastAsia="uk-UA" w:bidi="uk-UA"/>
        </w:rPr>
        <w:t xml:space="preserve">ПОЯСНЮВАЛЬНА ЗАПИСКА</w:t>
      </w:r>
      <w:r>
        <w:rPr>
          <w:rFonts w:eastAsia="Times New Roman"/>
          <w:b/>
          <w:lang w:val="uk-UA" w:eastAsia="uk-UA" w:bidi="uk-UA"/>
        </w:rPr>
      </w:r>
    </w:p>
    <w:p w14:paraId="263D7D9E">
      <w:pPr>
        <w:pBdr/>
        <w:spacing w:after="0" w:before="0" w:line="240" w:lineRule="auto"/>
        <w:ind w:firstLine="0"/>
        <w:jc w:val="center"/>
        <w:rPr>
          <w:rFonts w:eastAsia="Times New Roman"/>
          <w:szCs w:val="20"/>
          <w:lang w:val="uk-UA" w:eastAsia="uk-UA" w:bidi="uk-UA"/>
        </w:rPr>
      </w:pPr>
      <w:r>
        <w:rPr>
          <w:rFonts w:ascii="Times New Roman" w:hAnsi="Times New Roman" w:eastAsia="Times New Roman"/>
          <w:sz w:val="28"/>
          <w:szCs w:val="20"/>
          <w:lang w:val="uk-UA" w:eastAsia="uk-UA" w:bidi="uk-UA"/>
        </w:rPr>
      </w:r>
      <w:r>
        <w:rPr>
          <w:rFonts w:ascii="Times New Roman" w:hAnsi="Times New Roman" w:eastAsia="Times New Roman"/>
          <w:sz w:val="28"/>
          <w:szCs w:val="20"/>
          <w:lang w:val="uk-UA" w:eastAsia="uk-UA" w:bidi="uk-UA"/>
        </w:rPr>
      </w:r>
      <w:r>
        <w:rPr>
          <w:rFonts w:eastAsia="Times New Roman"/>
          <w:szCs w:val="20"/>
          <w:lang w:val="uk-UA" w:eastAsia="uk-UA" w:bidi="uk-UA"/>
        </w:rPr>
      </w:r>
    </w:p>
    <w:p w14:paraId="2509AED3">
      <w:pPr>
        <w:pBdr/>
        <w:spacing w:after="0" w:before="0" w:line="240" w:lineRule="auto"/>
        <w:ind w:firstLine="0"/>
        <w:jc w:val="center"/>
        <w:rPr>
          <w:rFonts w:eastAsia="Times New Roman"/>
          <w:szCs w:val="20"/>
          <w:lang w:val="uk-UA" w:eastAsia="uk-UA" w:bidi="uk-UA"/>
        </w:rPr>
      </w:pPr>
      <w:r>
        <w:rPr>
          <w:rFonts w:ascii="Times New Roman" w:hAnsi="Times New Roman" w:eastAsia="Times New Roman"/>
          <w:sz w:val="28"/>
          <w:szCs w:val="20"/>
          <w:lang w:val="uk-UA" w:eastAsia="uk-UA" w:bidi="uk-UA"/>
        </w:rPr>
      </w:r>
      <w:r>
        <w:rPr>
          <w:rFonts w:ascii="Times New Roman" w:hAnsi="Times New Roman" w:eastAsia="Times New Roman"/>
          <w:sz w:val="28"/>
          <w:szCs w:val="20"/>
          <w:lang w:val="uk-UA" w:eastAsia="uk-UA" w:bidi="uk-UA"/>
        </w:rPr>
      </w:r>
      <w:r>
        <w:rPr>
          <w:rFonts w:eastAsia="Times New Roman"/>
          <w:szCs w:val="20"/>
          <w:lang w:val="uk-UA" w:eastAsia="uk-UA" w:bidi="uk-UA"/>
        </w:rPr>
      </w:r>
    </w:p>
    <w:tbl>
      <w:tblPr>
        <w:tblW w:w="10756" w:type="dxa"/>
        <w:tblBorders/>
        <w:tblLayout w:type="fixed"/>
        <w:tblLook w:val="00A0" w:firstRow="1" w:lastRow="0" w:firstColumn="1" w:lastColumn="0" w:noHBand="0" w:noVBand="0"/>
      </w:tblPr>
      <w:tblGrid>
        <w:gridCol w:w="4360"/>
        <w:gridCol w:w="6396"/>
      </w:tblGrid>
      <w:tr>
        <w:trPr>
          <w:trHeight w:val="5576"/>
        </w:trPr>
        <w:tc>
          <w:tcPr>
            <w:tcBorders/>
            <w:tcW w:w="4360" w:type="dxa"/>
            <w:vAlign w:val="center"/>
          </w:tcPr>
          <w:p w14:paraId="3AD87823">
            <w:pPr>
              <w:pBdr/>
              <w:tabs>
                <w:tab w:val="left" w:leader="none" w:pos="3119"/>
              </w:tabs>
              <w:spacing w:after="0" w:before="0" w:line="240" w:lineRule="auto"/>
              <w:ind w:firstLine="0" w:left="0"/>
              <w:jc w:val="left"/>
              <w:rPr>
                <w:rFonts w:eastAsia="Times New Roman"/>
                <w:szCs w:val="20"/>
                <w:lang w:val="uk-UA" w:eastAsia="uk-UA" w:bidi="uk-UA"/>
              </w:rPr>
            </w:pPr>
            <w:r>
              <w:rPr>
                <w:rFonts w:ascii="Times New Roman" w:hAnsi="Times New Roman" w:eastAsia="Times New Roman"/>
                <w:sz w:val="24"/>
                <w:szCs w:val="20"/>
                <w:lang w:val="uk-UA" w:eastAsia="uk-UA" w:bidi="uk-UA"/>
              </w:rPr>
            </w:r>
            <w:r>
              <w:rPr>
                <w:rFonts w:ascii="Times New Roman" w:hAnsi="Times New Roman" w:eastAsia="Times New Roman"/>
                <w:sz w:val="24"/>
                <w:szCs w:val="20"/>
                <w:lang w:val="uk-UA" w:eastAsia="uk-UA" w:bidi="uk-UA"/>
              </w:rPr>
            </w:r>
            <w:r>
              <w:rPr>
                <w:rFonts w:eastAsia="Times New Roman"/>
                <w:szCs w:val="20"/>
                <w:lang w:val="uk-UA" w:eastAsia="uk-UA" w:bidi="uk-UA"/>
              </w:rPr>
            </w:r>
          </w:p>
        </w:tc>
        <w:tc>
          <w:tcPr>
            <w:tcBorders/>
            <w:tcW w:w="6396" w:type="dxa"/>
            <w:vAlign w:val="center"/>
          </w:tcPr>
          <w:p w14:paraId="22CACD85">
            <w:pPr>
              <w:pBdr/>
              <w:spacing w:after="0" w:before="0" w:line="240" w:lineRule="auto"/>
              <w:ind w:firstLine="0" w:left="0"/>
              <w:jc w:val="left"/>
              <w:rPr>
                <w:rFonts w:eastAsia="Times New Roman"/>
                <w:b/>
                <w:sz w:val="36"/>
                <w:szCs w:val="22"/>
                <w:lang w:val="uk-UA" w:eastAsia="uk-UA" w:bidi="uk-UA"/>
              </w:rPr>
            </w:pPr>
            <w:r>
              <w:rPr>
                <w:rFonts w:ascii="Times New Roman" w:hAnsi="Times New Roman" w:eastAsia="Times New Roman"/>
                <w:b/>
                <w:sz w:val="28"/>
                <w:szCs w:val="22"/>
                <w:lang w:val="uk-UA" w:eastAsia="uk-UA" w:bidi="uk-UA"/>
              </w:rPr>
              <w:t xml:space="preserve">Студент</w:t>
            </w:r>
            <w:r>
              <w:rPr>
                <w:rFonts w:ascii="Times New Roman" w:hAnsi="Times New Roman" w:eastAsia="Times New Roman"/>
                <w:b/>
                <w:sz w:val="28"/>
                <w:szCs w:val="22"/>
                <w:lang w:val="uk-UA" w:eastAsia="uk-UA" w:bidi="uk-UA"/>
              </w:rPr>
            </w:r>
            <w:r>
              <w:rPr>
                <w:rFonts w:eastAsia="Times New Roman"/>
                <w:b/>
                <w:sz w:val="36"/>
                <w:szCs w:val="22"/>
                <w:lang w:val="uk-UA" w:eastAsia="uk-UA" w:bidi="uk-UA"/>
              </w:rPr>
            </w:r>
          </w:p>
          <w:p w14:paraId="48383860">
            <w:pPr>
              <w:pBdr/>
              <w:tabs>
                <w:tab w:val="left" w:leader="none" w:pos="3261"/>
              </w:tabs>
              <w:spacing w:after="0" w:before="0" w:line="240" w:lineRule="auto"/>
              <w:ind w:firstLine="0" w:left="0"/>
              <w:jc w:val="left"/>
              <w:rPr>
                <w:rFonts w:eastAsia="Times New Roman"/>
                <w:b/>
                <w:sz w:val="24"/>
                <w:szCs w:val="24"/>
                <w:lang w:val="uk-UA" w:eastAsia="uk-UA" w:bidi="uk-UA"/>
              </w:rPr>
            </w:pPr>
            <w:r>
              <w:rPr>
                <w:rFonts w:ascii="Times New Roman" w:hAnsi="Times New Roman" w:eastAsia="Times New Roman"/>
                <w:b/>
                <w:sz w:val="28"/>
                <w:szCs w:val="24"/>
                <w:lang w:val="uk-UA" w:eastAsia="uk-UA" w:bidi="uk-UA"/>
              </w:rPr>
              <w:t xml:space="preserve">ІПЗм-</w:t>
            </w:r>
            <w:r>
              <w:rPr>
                <w:rFonts w:ascii="Times New Roman" w:hAnsi="Times New Roman" w:eastAsia="Times New Roman"/>
                <w:b/>
                <w:sz w:val="28"/>
                <w:szCs w:val="24"/>
                <w:shd w:val="clear" w:color="auto" w:fill="ffffff" w:themeFill="background1"/>
                <w:lang w:val="uk-UA" w:eastAsia="uk-UA" w:bidi="uk-UA"/>
              </w:rPr>
              <w:t xml:space="preserve">1</w:t>
            </w:r>
            <w:r>
              <w:rPr>
                <w:rFonts w:ascii="Times New Roman" w:hAnsi="Times New Roman" w:eastAsia="Times New Roman"/>
                <w:b/>
                <w:sz w:val="28"/>
                <w:szCs w:val="24"/>
                <w:lang w:val="uk-UA" w:eastAsia="uk-UA" w:bidi="uk-UA"/>
              </w:rPr>
              <w:t xml:space="preserve">2</w:t>
            </w:r>
            <w:r>
              <w:rPr>
                <w:rFonts w:ascii="Times New Roman" w:hAnsi="Times New Roman" w:eastAsia="Times New Roman"/>
                <w:b/>
                <w:sz w:val="28"/>
                <w:szCs w:val="24"/>
                <w:lang w:val="uk-UA" w:eastAsia="uk-UA" w:bidi="uk-UA"/>
              </w:rPr>
              <w:t xml:space="preserve"> _____________ /</w:t>
            </w:r>
            <w:r>
              <w:rPr>
                <w:rFonts w:ascii="Times New Roman" w:hAnsi="Times New Roman" w:eastAsia="Times New Roman"/>
                <w:b/>
                <w:sz w:val="28"/>
                <w:szCs w:val="24"/>
                <w:lang w:val="uk-UA" w:eastAsia="uk-UA" w:bidi="uk-UA"/>
              </w:rPr>
              <w:t xml:space="preserve">Павло</w:t>
            </w:r>
            <w:r>
              <w:rPr>
                <w:rFonts w:ascii="Times New Roman" w:hAnsi="Times New Roman" w:eastAsia="Times New Roman"/>
                <w:b/>
                <w:sz w:val="28"/>
                <w:szCs w:val="24"/>
                <w:lang w:val="uk-UA" w:eastAsia="uk-UA" w:bidi="uk-UA"/>
              </w:rPr>
              <w:t xml:space="preserve"> </w:t>
            </w:r>
            <w:r>
              <w:rPr>
                <w:rFonts w:ascii="Times New Roman" w:hAnsi="Times New Roman" w:eastAsia="Times New Roman"/>
                <w:b/>
                <w:sz w:val="28"/>
                <w:szCs w:val="24"/>
                <w:lang w:val="uk-UA" w:eastAsia="uk-UA" w:bidi="uk-UA"/>
              </w:rPr>
              <w:t xml:space="preserve">ЮРЧЕНКО</w:t>
            </w:r>
            <w:r>
              <w:rPr>
                <w:rFonts w:ascii="Times New Roman" w:hAnsi="Times New Roman" w:eastAsia="Times New Roman"/>
                <w:b/>
                <w:sz w:val="28"/>
                <w:szCs w:val="24"/>
                <w:lang w:val="uk-UA" w:eastAsia="uk-UA" w:bidi="uk-UA"/>
              </w:rPr>
              <w:t xml:space="preserve">/</w:t>
            </w:r>
            <w:r>
              <w:rPr>
                <w:rFonts w:ascii="Times New Roman" w:hAnsi="Times New Roman" w:eastAsia="Times New Roman"/>
                <w:b/>
                <w:sz w:val="28"/>
                <w:szCs w:val="24"/>
                <w:lang w:val="uk-UA" w:eastAsia="uk-UA" w:bidi="uk-UA"/>
              </w:rPr>
            </w:r>
            <w:r>
              <w:rPr>
                <w:rFonts w:eastAsia="Times New Roman"/>
                <w:b/>
                <w:sz w:val="24"/>
                <w:szCs w:val="24"/>
                <w:lang w:val="uk-UA" w:eastAsia="uk-UA" w:bidi="uk-UA"/>
              </w:rPr>
            </w:r>
          </w:p>
          <w:p w14:paraId="5062A075">
            <w:pPr>
              <w:pBdr/>
              <w:spacing w:after="0" w:before="0" w:line="240" w:lineRule="auto"/>
              <w:ind w:firstLine="0" w:left="0"/>
              <w:jc w:val="left"/>
              <w:rPr>
                <w:rFonts w:eastAsia="Times New Roman"/>
                <w:b/>
                <w:sz w:val="32"/>
                <w:szCs w:val="24"/>
                <w:lang w:val="uk-UA" w:eastAsia="uk-UA" w:bidi="uk-UA"/>
              </w:rPr>
            </w:pPr>
            <w:r>
              <w:rPr>
                <w:rFonts w:ascii="Times New Roman" w:hAnsi="Times New Roman" w:eastAsia="Times New Roman"/>
                <w:b/>
                <w:sz w:val="28"/>
                <w:szCs w:val="24"/>
                <w:lang w:val="uk-UA" w:eastAsia="uk-UA" w:bidi="uk-UA"/>
              </w:rPr>
            </w:r>
            <w:r>
              <w:rPr>
                <w:rFonts w:ascii="Times New Roman" w:hAnsi="Times New Roman" w:eastAsia="Times New Roman"/>
                <w:b/>
                <w:sz w:val="28"/>
                <w:szCs w:val="24"/>
                <w:lang w:val="uk-UA" w:eastAsia="uk-UA" w:bidi="uk-UA"/>
              </w:rPr>
            </w:r>
            <w:r>
              <w:rPr>
                <w:rFonts w:eastAsia="Times New Roman"/>
                <w:b/>
                <w:sz w:val="32"/>
                <w:szCs w:val="24"/>
                <w:lang w:val="uk-UA" w:eastAsia="uk-UA" w:bidi="uk-UA"/>
              </w:rPr>
            </w:r>
          </w:p>
          <w:p w14:paraId="6C294EE8">
            <w:pPr>
              <w:pBdr/>
              <w:spacing w:after="0" w:before="0" w:line="240" w:lineRule="auto"/>
              <w:ind w:firstLine="0" w:left="0"/>
              <w:jc w:val="left"/>
              <w:rPr>
                <w:rFonts w:eastAsia="Times New Roman"/>
                <w:b/>
                <w:sz w:val="32"/>
                <w:szCs w:val="24"/>
                <w:lang w:val="uk-UA" w:eastAsia="uk-UA" w:bidi="uk-UA"/>
              </w:rPr>
            </w:pPr>
            <w:r>
              <w:rPr>
                <w:rFonts w:ascii="Times New Roman" w:hAnsi="Times New Roman" w:eastAsia="Times New Roman"/>
                <w:b/>
                <w:sz w:val="28"/>
                <w:szCs w:val="24"/>
                <w:lang w:val="uk-UA" w:eastAsia="uk-UA" w:bidi="uk-UA"/>
              </w:rPr>
              <w:t xml:space="preserve">Науковий керівник </w:t>
            </w:r>
            <w:r>
              <w:rPr>
                <w:rFonts w:ascii="Times New Roman" w:hAnsi="Times New Roman" w:eastAsia="Times New Roman"/>
                <w:b/>
                <w:sz w:val="28"/>
                <w:szCs w:val="24"/>
                <w:lang w:val="uk-UA" w:eastAsia="uk-UA" w:bidi="uk-UA"/>
              </w:rPr>
            </w:r>
            <w:r>
              <w:rPr>
                <w:rFonts w:eastAsia="Times New Roman"/>
                <w:b/>
                <w:sz w:val="32"/>
                <w:szCs w:val="24"/>
                <w:lang w:val="uk-UA" w:eastAsia="uk-UA" w:bidi="uk-UA"/>
              </w:rPr>
            </w:r>
          </w:p>
          <w:p w14:paraId="7E144B84">
            <w:pPr>
              <w:pBdr/>
              <w:tabs>
                <w:tab w:val="left" w:leader="none" w:pos="3119"/>
              </w:tabs>
              <w:spacing w:after="0" w:before="0" w:line="240" w:lineRule="auto"/>
              <w:ind w:firstLine="0" w:left="0"/>
              <w:jc w:val="left"/>
              <w:rPr>
                <w:rFonts w:eastAsia="Times New Roman"/>
                <w:b/>
                <w:sz w:val="24"/>
                <w:szCs w:val="24"/>
                <w:lang w:val="uk-UA" w:eastAsia="uk-UA" w:bidi="uk-UA"/>
              </w:rPr>
            </w:pPr>
            <w:r>
              <w:rPr>
                <w:rFonts w:ascii="Times New Roman" w:hAnsi="Times New Roman" w:eastAsia="Times New Roman"/>
                <w:b/>
                <w:sz w:val="28"/>
                <w:szCs w:val="24"/>
                <w:lang w:val="uk-UA" w:eastAsia="uk-UA" w:bidi="uk-UA"/>
              </w:rPr>
              <w:t xml:space="preserve">к.т.н., доц. ___________ /</w:t>
            </w:r>
            <w:r>
              <w:rPr>
                <w:rFonts w:ascii="Times New Roman" w:hAnsi="Times New Roman" w:eastAsia="Times New Roman"/>
                <w:b/>
                <w:sz w:val="28"/>
                <w:szCs w:val="24"/>
                <w:lang w:val="uk-UA" w:eastAsia="uk-UA" w:bidi="uk-UA"/>
              </w:rPr>
              <w:t xml:space="preserve">Тетяна КОВАЛЮК</w:t>
            </w:r>
            <w:r>
              <w:rPr>
                <w:rFonts w:ascii="Times New Roman" w:hAnsi="Times New Roman" w:eastAsia="Times New Roman"/>
                <w:b/>
                <w:sz w:val="28"/>
                <w:szCs w:val="24"/>
                <w:lang w:val="uk-UA" w:eastAsia="uk-UA" w:bidi="uk-UA"/>
              </w:rPr>
              <w:t xml:space="preserve">/</w:t>
            </w:r>
            <w:r>
              <w:rPr>
                <w:rFonts w:ascii="Times New Roman" w:hAnsi="Times New Roman" w:eastAsia="Times New Roman"/>
                <w:b/>
                <w:sz w:val="28"/>
                <w:szCs w:val="24"/>
                <w:lang w:val="uk-UA" w:eastAsia="uk-UA" w:bidi="uk-UA"/>
              </w:rPr>
            </w:r>
            <w:r>
              <w:rPr>
                <w:rFonts w:eastAsia="Times New Roman"/>
                <w:b/>
                <w:sz w:val="24"/>
                <w:szCs w:val="24"/>
                <w:lang w:val="uk-UA" w:eastAsia="uk-UA" w:bidi="uk-UA"/>
              </w:rPr>
            </w:r>
          </w:p>
          <w:p w14:paraId="56507F88">
            <w:pPr>
              <w:pBdr/>
              <w:spacing w:after="0" w:before="0" w:line="240" w:lineRule="auto"/>
              <w:ind w:firstLine="0" w:left="0"/>
              <w:jc w:val="left"/>
              <w:rPr>
                <w:rFonts w:eastAsia="Times New Roman"/>
                <w:sz w:val="32"/>
                <w:szCs w:val="24"/>
                <w:lang w:val="uk-UA" w:eastAsia="uk-UA" w:bidi="uk-UA"/>
              </w:rPr>
            </w:pPr>
            <w:r>
              <w:rPr>
                <w:rFonts w:ascii="Times New Roman" w:hAnsi="Times New Roman" w:eastAsia="Times New Roman"/>
                <w:sz w:val="28"/>
                <w:szCs w:val="24"/>
                <w:lang w:val="uk-UA" w:eastAsia="uk-UA" w:bidi="uk-UA"/>
              </w:rPr>
            </w:r>
            <w:r>
              <w:rPr>
                <w:rFonts w:ascii="Times New Roman" w:hAnsi="Times New Roman" w:eastAsia="Times New Roman"/>
                <w:sz w:val="28"/>
                <w:szCs w:val="24"/>
                <w:lang w:val="uk-UA" w:eastAsia="uk-UA" w:bidi="uk-UA"/>
              </w:rPr>
            </w:r>
            <w:r>
              <w:rPr>
                <w:rFonts w:eastAsia="Times New Roman"/>
                <w:sz w:val="32"/>
                <w:szCs w:val="24"/>
                <w:lang w:val="uk-UA" w:eastAsia="uk-UA" w:bidi="uk-UA"/>
              </w:rPr>
            </w:r>
          </w:p>
          <w:p w14:paraId="4937A98D">
            <w:pPr>
              <w:pBdr/>
              <w:spacing w:after="0" w:before="0" w:line="240" w:lineRule="auto"/>
              <w:ind w:firstLine="0" w:left="0"/>
              <w:jc w:val="left"/>
              <w:rPr>
                <w:rFonts w:eastAsia="Times New Roman"/>
                <w:b/>
                <w:sz w:val="32"/>
                <w:szCs w:val="24"/>
                <w:lang w:val="uk-UA" w:eastAsia="uk-UA" w:bidi="uk-UA"/>
              </w:rPr>
            </w:pPr>
            <w:r>
              <w:rPr>
                <w:rFonts w:ascii="Times New Roman" w:hAnsi="Times New Roman" w:eastAsia="Times New Roman"/>
                <w:b/>
                <w:sz w:val="28"/>
                <w:szCs w:val="24"/>
                <w:lang w:val="uk-UA" w:eastAsia="uk-UA" w:bidi="uk-UA"/>
              </w:rPr>
              <w:t xml:space="preserve">Консультант</w:t>
            </w:r>
            <w:r>
              <w:rPr>
                <w:rFonts w:ascii="Times New Roman" w:hAnsi="Times New Roman" w:eastAsia="Times New Roman"/>
                <w:b/>
                <w:sz w:val="28"/>
                <w:szCs w:val="24"/>
                <w:lang w:val="uk-UA" w:eastAsia="uk-UA" w:bidi="uk-UA"/>
              </w:rPr>
            </w:r>
            <w:r>
              <w:rPr>
                <w:rFonts w:eastAsia="Times New Roman"/>
                <w:b/>
                <w:sz w:val="32"/>
                <w:szCs w:val="24"/>
                <w:lang w:val="uk-UA" w:eastAsia="uk-UA" w:bidi="uk-UA"/>
              </w:rPr>
            </w:r>
          </w:p>
          <w:p w14:paraId="16378A7D">
            <w:pPr>
              <w:pBdr/>
              <w:spacing w:after="0" w:before="0" w:line="240" w:lineRule="auto"/>
              <w:ind w:firstLine="0" w:left="0"/>
              <w:jc w:val="left"/>
              <w:rPr>
                <w:rFonts w:eastAsia="Times New Roman"/>
                <w:b/>
                <w:sz w:val="32"/>
                <w:szCs w:val="24"/>
                <w:lang w:val="uk-UA" w:eastAsia="uk-UA" w:bidi="uk-UA"/>
              </w:rPr>
            </w:pPr>
            <w:r>
              <w:rPr>
                <w:rFonts w:ascii="Times New Roman" w:hAnsi="Times New Roman" w:eastAsia="Times New Roman"/>
                <w:b/>
                <w:sz w:val="28"/>
                <w:szCs w:val="24"/>
                <w:lang w:val="uk-UA" w:eastAsia="uk-UA" w:bidi="uk-UA"/>
              </w:rPr>
              <w:t xml:space="preserve">з питань нормоконтролю</w:t>
            </w:r>
            <w:r>
              <w:rPr>
                <w:rFonts w:ascii="Times New Roman" w:hAnsi="Times New Roman" w:eastAsia="Times New Roman"/>
                <w:b/>
                <w:sz w:val="28"/>
                <w:szCs w:val="24"/>
                <w:lang w:val="uk-UA" w:eastAsia="uk-UA" w:bidi="uk-UA"/>
              </w:rPr>
            </w:r>
            <w:r>
              <w:rPr>
                <w:rFonts w:eastAsia="Times New Roman"/>
                <w:b/>
                <w:sz w:val="32"/>
                <w:szCs w:val="24"/>
                <w:lang w:val="uk-UA" w:eastAsia="uk-UA" w:bidi="uk-UA"/>
              </w:rPr>
            </w:r>
          </w:p>
          <w:p w14:paraId="66FC0D73">
            <w:pPr>
              <w:pBdr/>
              <w:spacing w:after="0" w:before="0" w:line="240" w:lineRule="auto"/>
              <w:ind w:firstLine="0" w:left="0"/>
              <w:jc w:val="left"/>
              <w:rPr>
                <w:rFonts w:eastAsia="Times New Roman"/>
                <w:sz w:val="20"/>
                <w:szCs w:val="20"/>
                <w:lang w:val="uk-UA" w:eastAsia="uk-UA" w:bidi="uk-UA"/>
              </w:rPr>
            </w:pPr>
            <w:r>
              <w:rPr>
                <w:rFonts w:ascii="Times New Roman" w:hAnsi="Times New Roman" w:eastAsia="Times New Roman"/>
                <w:sz w:val="28"/>
                <w:szCs w:val="20"/>
                <w:lang w:val="uk-UA" w:eastAsia="uk-UA" w:bidi="uk-UA"/>
              </w:rPr>
            </w:r>
            <w:r>
              <w:rPr>
                <w:rFonts w:ascii="Times New Roman" w:hAnsi="Times New Roman" w:eastAsia="Times New Roman"/>
                <w:sz w:val="28"/>
                <w:szCs w:val="20"/>
                <w:lang w:val="uk-UA" w:eastAsia="uk-UA" w:bidi="uk-UA"/>
              </w:rPr>
            </w:r>
            <w:r>
              <w:rPr>
                <w:rFonts w:eastAsia="Times New Roman"/>
                <w:sz w:val="20"/>
                <w:szCs w:val="20"/>
                <w:lang w:val="uk-UA" w:eastAsia="uk-UA" w:bidi="uk-UA"/>
              </w:rPr>
            </w:r>
          </w:p>
          <w:p w14:paraId="78838610">
            <w:pPr>
              <w:pBdr/>
              <w:tabs>
                <w:tab w:val="left" w:leader="none" w:pos="3119"/>
              </w:tabs>
              <w:spacing w:after="0" w:before="0" w:line="240" w:lineRule="auto"/>
              <w:ind w:firstLine="0" w:left="0"/>
              <w:jc w:val="left"/>
              <w:rPr>
                <w:rFonts w:eastAsia="Times New Roman"/>
                <w:b/>
                <w:sz w:val="24"/>
                <w:szCs w:val="24"/>
                <w:lang w:val="uk-UA" w:eastAsia="uk-UA" w:bidi="uk-UA"/>
              </w:rPr>
            </w:pPr>
            <w:r>
              <w:rPr>
                <w:rFonts w:ascii="Times New Roman" w:hAnsi="Times New Roman" w:eastAsia="Times New Roman"/>
                <w:b/>
                <w:sz w:val="28"/>
                <w:szCs w:val="24"/>
                <w:lang w:val="uk-UA" w:eastAsia="uk-UA" w:bidi="uk-UA"/>
              </w:rPr>
              <w:t xml:space="preserve">фахівець ____________ /Марина ШАТИРКО/</w:t>
            </w:r>
            <w:r>
              <w:rPr>
                <w:rFonts w:ascii="Times New Roman" w:hAnsi="Times New Roman" w:eastAsia="Times New Roman"/>
                <w:b/>
                <w:sz w:val="28"/>
                <w:szCs w:val="24"/>
                <w:lang w:val="uk-UA" w:eastAsia="uk-UA" w:bidi="uk-UA"/>
              </w:rPr>
            </w:r>
            <w:r>
              <w:rPr>
                <w:rFonts w:eastAsia="Times New Roman"/>
                <w:b/>
                <w:sz w:val="24"/>
                <w:szCs w:val="24"/>
                <w:lang w:val="uk-UA" w:eastAsia="uk-UA" w:bidi="uk-UA"/>
              </w:rPr>
            </w:r>
          </w:p>
          <w:p w14:paraId="3D7D1C46">
            <w:pPr>
              <w:pBdr/>
              <w:spacing w:after="0" w:before="0" w:line="240" w:lineRule="auto"/>
              <w:ind w:firstLine="0" w:left="0"/>
              <w:jc w:val="left"/>
              <w:rPr>
                <w:rFonts w:eastAsia="Times New Roman"/>
                <w:sz w:val="32"/>
                <w:szCs w:val="24"/>
                <w:lang w:val="uk-UA" w:eastAsia="uk-UA" w:bidi="uk-UA"/>
              </w:rPr>
            </w:pPr>
            <w:r>
              <w:rPr>
                <w:rFonts w:ascii="Times New Roman" w:hAnsi="Times New Roman" w:eastAsia="Times New Roman"/>
                <w:sz w:val="28"/>
                <w:szCs w:val="24"/>
                <w:lang w:val="uk-UA" w:eastAsia="uk-UA" w:bidi="uk-UA"/>
              </w:rPr>
            </w:r>
            <w:r>
              <w:rPr>
                <w:rFonts w:ascii="Times New Roman" w:hAnsi="Times New Roman" w:eastAsia="Times New Roman"/>
                <w:sz w:val="28"/>
                <w:szCs w:val="24"/>
                <w:lang w:val="uk-UA" w:eastAsia="uk-UA" w:bidi="uk-UA"/>
              </w:rPr>
            </w:r>
            <w:r>
              <w:rPr>
                <w:rFonts w:eastAsia="Times New Roman"/>
                <w:sz w:val="32"/>
                <w:szCs w:val="24"/>
                <w:lang w:val="uk-UA" w:eastAsia="uk-UA" w:bidi="uk-UA"/>
              </w:rPr>
            </w:r>
          </w:p>
          <w:p w14:paraId="3364D3ED">
            <w:pPr>
              <w:pBdr/>
              <w:spacing w:after="0" w:before="0" w:line="240" w:lineRule="auto"/>
              <w:ind w:firstLine="0" w:left="0"/>
              <w:jc w:val="left"/>
              <w:rPr>
                <w:rFonts w:eastAsia="Times New Roman"/>
                <w:sz w:val="32"/>
                <w:szCs w:val="24"/>
                <w:lang w:val="uk-UA" w:eastAsia="uk-UA" w:bidi="uk-UA"/>
              </w:rPr>
            </w:pPr>
            <w:r>
              <w:rPr>
                <w:rFonts w:ascii="Times New Roman" w:hAnsi="Times New Roman" w:eastAsia="Times New Roman"/>
                <w:sz w:val="28"/>
                <w:szCs w:val="24"/>
                <w:lang w:val="uk-UA" w:eastAsia="uk-UA" w:bidi="uk-UA"/>
              </w:rPr>
              <w:t xml:space="preserve">Допускається до захисту</w:t>
            </w:r>
            <w:r>
              <w:rPr>
                <w:rFonts w:ascii="Times New Roman" w:hAnsi="Times New Roman" w:eastAsia="Times New Roman"/>
                <w:sz w:val="28"/>
                <w:szCs w:val="24"/>
                <w:lang w:val="uk-UA" w:eastAsia="uk-UA" w:bidi="uk-UA"/>
              </w:rPr>
            </w:r>
            <w:r>
              <w:rPr>
                <w:rFonts w:eastAsia="Times New Roman"/>
                <w:sz w:val="32"/>
                <w:szCs w:val="24"/>
                <w:lang w:val="uk-UA" w:eastAsia="uk-UA" w:bidi="uk-UA"/>
              </w:rPr>
            </w:r>
          </w:p>
          <w:p w14:paraId="37588372">
            <w:pPr>
              <w:pBdr/>
              <w:spacing w:after="0" w:before="0" w:line="240" w:lineRule="auto"/>
              <w:ind w:firstLine="0" w:left="0"/>
              <w:jc w:val="left"/>
              <w:rPr>
                <w:rFonts w:eastAsia="Times New Roman"/>
                <w:b/>
                <w:sz w:val="32"/>
                <w:szCs w:val="24"/>
                <w:lang w:val="uk-UA" w:eastAsia="uk-UA" w:bidi="uk-UA"/>
              </w:rPr>
            </w:pPr>
            <w:r>
              <w:rPr>
                <w:rFonts w:ascii="Times New Roman" w:hAnsi="Times New Roman" w:eastAsia="Times New Roman"/>
                <w:b/>
                <w:sz w:val="28"/>
                <w:szCs w:val="24"/>
                <w:lang w:val="uk-UA" w:eastAsia="uk-UA" w:bidi="uk-UA"/>
              </w:rPr>
              <w:t xml:space="preserve">Завідувач кафедри</w:t>
            </w:r>
            <w:r>
              <w:rPr>
                <w:rFonts w:ascii="Times New Roman" w:hAnsi="Times New Roman" w:eastAsia="Times New Roman"/>
                <w:b/>
                <w:sz w:val="28"/>
                <w:szCs w:val="24"/>
                <w:lang w:val="uk-UA" w:eastAsia="uk-UA" w:bidi="uk-UA"/>
              </w:rPr>
            </w:r>
            <w:r>
              <w:rPr>
                <w:rFonts w:eastAsia="Times New Roman"/>
                <w:b/>
                <w:sz w:val="32"/>
                <w:szCs w:val="24"/>
                <w:lang w:val="uk-UA" w:eastAsia="uk-UA" w:bidi="uk-UA"/>
              </w:rPr>
            </w:r>
          </w:p>
          <w:p w14:paraId="2112014A">
            <w:pPr>
              <w:pBdr/>
              <w:tabs>
                <w:tab w:val="left" w:leader="none" w:pos="3119"/>
              </w:tabs>
              <w:spacing w:after="0" w:before="0" w:line="240" w:lineRule="auto"/>
              <w:ind w:firstLine="0" w:left="0"/>
              <w:jc w:val="left"/>
              <w:rPr>
                <w:rFonts w:eastAsia="Times New Roman"/>
                <w:b/>
                <w:sz w:val="32"/>
                <w:szCs w:val="24"/>
                <w:lang w:val="uk-UA" w:eastAsia="uk-UA" w:bidi="uk-UA"/>
              </w:rPr>
            </w:pPr>
            <w:r>
              <w:rPr>
                <w:rFonts w:ascii="Times New Roman" w:hAnsi="Times New Roman" w:eastAsia="Times New Roman"/>
                <w:b/>
                <w:sz w:val="28"/>
                <w:szCs w:val="24"/>
                <w:lang w:val="uk-UA" w:eastAsia="uk-UA" w:bidi="uk-UA"/>
              </w:rPr>
              <w:t xml:space="preserve">д</w:t>
            </w:r>
            <w:r>
              <w:rPr>
                <w:rFonts w:ascii="Times New Roman" w:hAnsi="Times New Roman" w:eastAsia="Times New Roman"/>
                <w:b/>
                <w:sz w:val="28"/>
                <w:szCs w:val="24"/>
                <w:lang w:val="uk-UA" w:eastAsia="uk-UA" w:bidi="uk-UA"/>
              </w:rPr>
              <w:t xml:space="preserve">.т.н., проф. _____________ /Олексій</w:t>
            </w:r>
            <w:r>
              <w:rPr>
                <w:rFonts w:ascii="Times New Roman" w:hAnsi="Times New Roman" w:eastAsia="Times New Roman"/>
                <w:b/>
                <w:sz w:val="28"/>
                <w:szCs w:val="24"/>
                <w:lang w:val="uk-UA" w:eastAsia="uk-UA" w:bidi="uk-UA"/>
              </w:rPr>
              <w:t xml:space="preserve"> </w:t>
            </w:r>
            <w:r>
              <w:rPr>
                <w:rFonts w:ascii="Times New Roman" w:hAnsi="Times New Roman" w:eastAsia="Times New Roman"/>
                <w:b/>
                <w:sz w:val="28"/>
                <w:szCs w:val="24"/>
                <w:lang w:val="uk-UA" w:eastAsia="uk-UA" w:bidi="uk-UA"/>
              </w:rPr>
              <w:t xml:space="preserve">БИЧКОВ/</w:t>
            </w:r>
            <w:r>
              <w:rPr>
                <w:rFonts w:ascii="Times New Roman" w:hAnsi="Times New Roman" w:eastAsia="Times New Roman"/>
                <w:b/>
                <w:sz w:val="28"/>
                <w:szCs w:val="24"/>
                <w:lang w:val="uk-UA" w:eastAsia="uk-UA" w:bidi="uk-UA"/>
              </w:rPr>
            </w:r>
            <w:r>
              <w:rPr>
                <w:rFonts w:eastAsia="Times New Roman"/>
                <w:b/>
                <w:sz w:val="32"/>
                <w:szCs w:val="24"/>
                <w:lang w:val="uk-UA" w:eastAsia="uk-UA" w:bidi="uk-UA"/>
              </w:rPr>
            </w:r>
          </w:p>
          <w:p w14:paraId="2C0A9474">
            <w:pPr>
              <w:pBdr/>
              <w:spacing w:after="0" w:before="0" w:line="240" w:lineRule="auto"/>
              <w:ind w:firstLine="0" w:left="0"/>
              <w:jc w:val="left"/>
              <w:rPr>
                <w:rFonts w:eastAsia="Times New Roman"/>
                <w:szCs w:val="20"/>
                <w:lang w:val="uk-UA" w:eastAsia="uk-UA" w:bidi="uk-UA"/>
              </w:rPr>
            </w:pPr>
            <w:r>
              <w:rPr>
                <w:rFonts w:ascii="Times New Roman" w:hAnsi="Times New Roman" w:eastAsia="Times New Roman"/>
                <w:sz w:val="24"/>
                <w:szCs w:val="20"/>
                <w:lang w:val="uk-UA" w:eastAsia="uk-UA" w:bidi="uk-UA"/>
              </w:rPr>
            </w:r>
            <w:r>
              <w:rPr>
                <w:rFonts w:ascii="Times New Roman" w:hAnsi="Times New Roman" w:eastAsia="Times New Roman"/>
                <w:sz w:val="24"/>
                <w:szCs w:val="20"/>
                <w:lang w:val="uk-UA" w:eastAsia="uk-UA" w:bidi="uk-UA"/>
              </w:rPr>
            </w:r>
            <w:r>
              <w:rPr>
                <w:rFonts w:eastAsia="Times New Roman"/>
                <w:szCs w:val="20"/>
                <w:lang w:val="uk-UA" w:eastAsia="uk-UA" w:bidi="uk-UA"/>
              </w:rPr>
            </w:r>
          </w:p>
        </w:tc>
      </w:tr>
    </w:tbl>
    <w:p w14:paraId="77C261F5">
      <w:pPr>
        <w:pBdr/>
        <w:spacing w:after="0" w:before="0" w:line="240" w:lineRule="auto"/>
        <w:ind w:firstLine="0"/>
        <w:jc w:val="center"/>
        <w:rPr>
          <w:rFonts w:eastAsia="Times New Roman"/>
          <w:lang w:val="uk-UA" w:eastAsia="uk-UA" w:bidi="uk-UA"/>
        </w:rPr>
      </w:pPr>
      <w:r>
        <w:rPr>
          <w:rFonts w:ascii="Times New Roman" w:hAnsi="Times New Roman" w:eastAsia="Times New Roman"/>
          <w:sz w:val="28"/>
          <w:szCs w:val="20"/>
          <w:lang w:val="uk-UA" w:eastAsia="uk-UA" w:bidi="uk-UA"/>
        </w:rPr>
      </w:r>
      <w:r>
        <w:rPr>
          <w:rFonts w:ascii="Times New Roman" w:hAnsi="Times New Roman" w:eastAsia="Times New Roman"/>
          <w:sz w:val="28"/>
          <w:lang w:val="uk-UA" w:eastAsia="uk-UA" w:bidi="uk-UA"/>
        </w:rPr>
      </w:r>
      <w:r>
        <w:rPr>
          <w:rFonts w:eastAsia="Times New Roman"/>
          <w:lang w:val="uk-UA" w:eastAsia="uk-UA" w:bidi="uk-UA"/>
        </w:rPr>
      </w:r>
    </w:p>
    <w:p w14:paraId="6F446D69">
      <w:pPr>
        <w:pBdr/>
        <w:spacing w:after="0" w:before="0" w:line="240" w:lineRule="auto"/>
        <w:ind w:firstLine="0"/>
        <w:jc w:val="center"/>
        <w:rPr>
          <w:rFonts w:eastAsia="Times New Roman"/>
          <w:lang w:val="uk-UA" w:eastAsia="uk-UA" w:bidi="uk-UA"/>
        </w:rPr>
      </w:pPr>
      <w:r>
        <w:rPr>
          <w:rFonts w:ascii="Times New Roman" w:hAnsi="Times New Roman" w:eastAsia="Times New Roman"/>
          <w:sz w:val="28"/>
          <w:lang w:val="uk-UA" w:eastAsia="uk-UA" w:bidi="uk-UA"/>
        </w:rPr>
      </w:r>
      <w:r>
        <w:rPr>
          <w:rFonts w:ascii="Times New Roman" w:hAnsi="Times New Roman" w:eastAsia="Times New Roman"/>
          <w:sz w:val="28"/>
          <w:lang w:val="uk-UA" w:eastAsia="uk-UA" w:bidi="uk-UA"/>
        </w:rPr>
      </w:r>
      <w:r>
        <w:rPr>
          <w:rFonts w:eastAsia="Times New Roman"/>
          <w:lang w:val="uk-UA" w:eastAsia="uk-UA" w:bidi="uk-UA"/>
        </w:rPr>
      </w:r>
    </w:p>
    <w:p w14:paraId="1686D707">
      <w:pPr>
        <w:pBdr/>
        <w:spacing w:after="0" w:before="0" w:line="240" w:lineRule="auto"/>
        <w:ind w:firstLine="0"/>
        <w:jc w:val="center"/>
        <w:rPr>
          <w:rFonts w:eastAsia="Times New Roman"/>
          <w:lang w:val="uk-UA" w:eastAsia="uk-UA" w:bidi="uk-UA"/>
        </w:rPr>
      </w:pPr>
      <w:r>
        <w:rPr>
          <w:rFonts w:eastAsia="Times New Roman"/>
          <w:lang w:val="uk-UA" w:eastAsia="uk-UA" w:bidi="uk-UA"/>
        </w:rPr>
      </w:r>
      <w:r>
        <w:rPr>
          <w:rFonts w:eastAsia="Times New Roman"/>
          <w:lang w:val="uk-UA" w:eastAsia="uk-UA" w:bidi="uk-UA"/>
        </w:rPr>
      </w:r>
      <w:r>
        <w:rPr>
          <w:rFonts w:eastAsia="Times New Roman"/>
          <w:lang w:val="uk-UA" w:eastAsia="uk-UA" w:bidi="uk-UA"/>
        </w:rPr>
      </w:r>
    </w:p>
    <w:p w14:paraId="194EBB03">
      <w:pPr>
        <w:pBdr/>
        <w:spacing w:after="0" w:before="0" w:line="240" w:lineRule="auto"/>
        <w:ind w:firstLine="0"/>
        <w:jc w:val="center"/>
        <w:rPr>
          <w:rFonts w:eastAsia="Times New Roman"/>
          <w:lang w:val="uk-UA" w:eastAsia="uk-UA" w:bidi="uk-UA"/>
        </w:rPr>
      </w:pPr>
      <w:r>
        <w:rPr>
          <w:rFonts w:ascii="Times New Roman" w:hAnsi="Times New Roman" w:eastAsia="Times New Roman"/>
          <w:sz w:val="28"/>
          <w:lang w:val="uk-UA" w:eastAsia="uk-UA" w:bidi="uk-UA"/>
        </w:rPr>
      </w:r>
      <w:r>
        <w:rPr>
          <w:rFonts w:eastAsia="Times New Roman"/>
          <w:lang w:val="uk-UA" w:eastAsia="uk-UA" w:bidi="uk-UA"/>
        </w:rPr>
      </w:r>
    </w:p>
    <w:p w14:paraId="3C6BAE94">
      <w:pPr>
        <w:pBdr/>
        <w:spacing w:after="0" w:before="0" w:line="240" w:lineRule="auto"/>
        <w:ind w:firstLine="0"/>
        <w:jc w:val="center"/>
        <w:rPr>
          <w:rFonts w:eastAsia="Times New Roman"/>
          <w:szCs w:val="20"/>
          <w:lang w:val="uk-UA" w:eastAsia="uk-UA" w:bidi="uk-UA"/>
        </w:rPr>
      </w:pPr>
      <w:r>
        <w:rPr>
          <w:rFonts w:ascii="Times New Roman" w:hAnsi="Times New Roman" w:eastAsia="Times New Roman"/>
          <w:sz w:val="28"/>
          <w:szCs w:val="20"/>
          <w:lang w:val="uk-UA" w:eastAsia="uk-UA" w:bidi="uk-UA"/>
        </w:rPr>
      </w:r>
      <w:r>
        <w:rPr>
          <w:rFonts w:ascii="Times New Roman" w:hAnsi="Times New Roman" w:eastAsia="Times New Roman"/>
          <w:sz w:val="28"/>
          <w:szCs w:val="20"/>
          <w:lang w:val="uk-UA" w:eastAsia="uk-UA" w:bidi="uk-UA"/>
        </w:rPr>
      </w:r>
      <w:r>
        <w:rPr>
          <w:rFonts w:eastAsia="Times New Roman"/>
          <w:szCs w:val="20"/>
          <w:lang w:val="uk-UA" w:eastAsia="uk-UA" w:bidi="uk-UA"/>
        </w:rPr>
      </w:r>
    </w:p>
    <w:p w14:paraId="0D1E4850">
      <w:pPr>
        <w:pBdr/>
        <w:spacing w:after="0" w:before="0" w:line="240" w:lineRule="auto"/>
        <w:ind w:firstLine="0"/>
        <w:jc w:val="center"/>
        <w:rPr>
          <w:rFonts w:eastAsia="Times New Roman"/>
          <w:lang w:val="uk-UA" w:eastAsia="uk-UA" w:bidi="uk-UA"/>
        </w:rPr>
      </w:pPr>
      <w:r>
        <w:rPr>
          <w:rFonts w:ascii="Times New Roman" w:hAnsi="Times New Roman" w:eastAsia="Times New Roman"/>
          <w:sz w:val="28"/>
          <w:lang w:val="uk-UA" w:eastAsia="uk-UA" w:bidi="uk-UA"/>
        </w:rPr>
        <w:t xml:space="preserve">Київ – 2026</w:t>
      </w:r>
      <w:r>
        <w:rPr>
          <w:rFonts w:eastAsia="Times New Roman"/>
          <w:lang w:val="uk-UA" w:eastAsia="uk-UA" w:bidi="uk-UA"/>
        </w:rPr>
      </w:r>
    </w:p>
    <w:p>
      <w:pPr>
        <w:pStyle w:val="914"/>
        <w:keepNext w:val="true"/>
        <w:pageBreakBefore w:val="true"/>
        <w:pBdr/>
        <w:spacing/>
        <w:ind w:firstLine="0"/>
        <w:jc w:val="center"/>
        <w:rPr>
          <w:lang w:val="uk-UA" w:eastAsia="uk-UA" w:bidi="uk-UA"/>
        </w:rPr>
      </w:pPr>
      <w:r/>
      <w:bookmarkStart w:id="1" w:name="_Toc1"/>
      <w:r>
        <w:rPr>
          <w:rFonts w:ascii="Times New Roman" w:hAnsi="Times New Roman" w:eastAsia="Times New Roman"/>
          <w:b/>
          <w:sz w:val="28"/>
          <w:lang w:val="uk-UA" w:eastAsia="uk-UA" w:bidi="uk-UA"/>
        </w:rPr>
        <w:t xml:space="preserve">АНОТАЦІЯ</w:t>
      </w:r>
      <w:r/>
      <w:bookmarkEnd w:id="1"/>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Магістерська курсова робота: 4</w:t>
      </w:r>
      <w:r>
        <w:rPr>
          <w:rFonts w:ascii="Times New Roman" w:hAnsi="Times New Roman" w:eastAsia="Times New Roman"/>
          <w:b w:val="0"/>
          <w:i w:val="0"/>
          <w:sz w:val="28"/>
          <w:lang w:val="en-US"/>
        </w:rPr>
        <w:t xml:space="preserve">1</w:t>
      </w:r>
      <w:r>
        <w:rPr>
          <w:rFonts w:ascii="Times New Roman" w:hAnsi="Times New Roman" w:eastAsia="Times New Roman"/>
          <w:b w:val="0"/>
          <w:i w:val="0"/>
          <w:sz w:val="28"/>
          <w:lang w:val="uk-UA" w:eastAsia="uk-UA" w:bidi="uk-UA"/>
        </w:rPr>
        <w:t xml:space="preserve"> с., 4 рис., 13 табл., 4 дод., 30 джерел.</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Об'єкт дослідження - процес адаптивного навчання користувача за допомогою діалогового агента в межах інтелектуальної навчальної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роботі систематизовано класичні компоненти ITS, проаналізовано сучасні підходи до використа</w:t>
      </w:r>
      <w:r>
        <w:rPr>
          <w:rFonts w:ascii="Times New Roman" w:hAnsi="Times New Roman" w:eastAsia="Times New Roman"/>
          <w:b w:val="0"/>
          <w:i w:val="0"/>
          <w:sz w:val="28"/>
          <w:lang w:val="uk-UA" w:eastAsia="uk-UA" w:bidi="uk-UA"/>
        </w:rPr>
        <w:t xml:space="preserve">ння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r>
        <w:rPr>
          <w:lang w:val="uk-UA" w:eastAsia="uk-UA" w:bidi="uk-UA"/>
        </w:rPr>
      </w:r>
    </w:p>
    <w:p>
      <w:pPr>
        <w:keepNext w:val="false"/>
        <w:pBdr/>
        <w:spacing w:after="0" w:before="0" w:line="360" w:lineRule="auto"/>
        <w:ind w:firstLine="709"/>
        <w:jc w:val="both"/>
        <w:rPr>
          <w:lang w:val="uk-UA" w:eastAsia="uk-UA" w:bidi="uk-UA"/>
        </w:rPr>
      </w:pPr>
      <w:r>
        <w:t xml:space="preserve">У роботі не проводилося емпіричне педагогічне оцінювання; натомість подано проєкт дизайну експерименту та план подальшого дослідження.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Ключові слова: АІНС, ITS, велика мовна модель, LLM, діалоговий агент, репетитор, Ollama, Llama, JavaScript, адаптивний фідбек.</w:t>
      </w:r>
      <w:r>
        <w:rPr>
          <w:lang w:val="uk-UA" w:eastAsia="uk-UA" w:bidi="uk-UA"/>
        </w:rPr>
      </w:r>
    </w:p>
    <w:p>
      <w:pPr>
        <w:pStyle w:val="914"/>
        <w:keepNext w:val="true"/>
        <w:pageBreakBefore w:val="true"/>
        <w:pBdr/>
        <w:spacing/>
        <w:ind w:firstLine="0"/>
        <w:jc w:val="center"/>
        <w:rPr>
          <w:lang w:val="en-US" w:eastAsia="en-US" w:bidi="en-US"/>
        </w:rPr>
      </w:pPr>
      <w:r/>
      <w:bookmarkStart w:id="2" w:name="_Toc2"/>
      <w:r>
        <w:rPr>
          <w:rFonts w:ascii="Times New Roman" w:hAnsi="Times New Roman" w:eastAsia="Times New Roman"/>
          <w:b/>
          <w:sz w:val="28"/>
          <w:lang w:val="en-US" w:eastAsia="en-US" w:bidi="en-US"/>
        </w:rPr>
        <w:t xml:space="preserve">ABSTRACT</w:t>
      </w:r>
      <w:r/>
      <w:bookmarkEnd w:id="2"/>
      <w:r/>
      <w:r>
        <w:rPr>
          <w:lang w:val="en-US" w:eastAsia="en-US" w:bidi="en-US"/>
        </w:rPr>
      </w:r>
    </w:p>
    <w:p>
      <w:pPr>
        <w:keepNext w:val="false"/>
        <w:pBdr/>
        <w:spacing w:after="0" w:before="0" w:line="360" w:lineRule="auto"/>
        <w:ind w:firstLine="709"/>
        <w:jc w:val="both"/>
        <w:rPr>
          <w:lang w:val="en-US" w:eastAsia="en-US" w:bidi="en-US"/>
        </w:rPr>
      </w:pPr>
      <w:r>
        <w:t xml:space="preserve">Master's coursework project: 4</w:t>
      </w:r>
      <w:r>
        <w:rPr>
          <w:lang w:val="en-US"/>
        </w:rPr>
        <w:t xml:space="preserve">1</w:t>
      </w:r>
      <w:r>
        <w:t xml:space="preserve"> pages, 4 figures, 13 tables, 4 appendices, and 30 references.</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The study focuses on the architecture of an adaptive intelligent tutoring system built around large language models for a dialogue-based tutor agent.</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The object of study is adaptive tutoring mediated by a conversational agent. The subject of study includes architectural components, memory organization, decision policies, and implementation techniques for a JavaScript tutoring prototype.</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The goal is to design a coherent AINS architecture and support it with a minimal working practical scenario that covers exercise generation, student code editing, client-side test execution, and adaptive feedback.</w:t>
      </w:r>
      <w:r>
        <w:rPr>
          <w:lang w:val="en-US" w:eastAsia="en-US" w:bidi="en-US"/>
        </w:rPr>
      </w:r>
    </w:p>
    <w:p>
      <w:pPr>
        <w:keepNext w:val="false"/>
        <w:pBdr/>
        <w:spacing w:after="0" w:before="0" w:line="360" w:lineRule="auto"/>
        <w:ind w:firstLine="709"/>
        <w:jc w:val="both"/>
        <w:rPr>
          <w:lang w:val="en-US" w:eastAsia="en-US" w:bidi="en-US"/>
        </w:rPr>
      </w:pPr>
      <w:r>
        <w:t xml:space="preserve">Th</w:t>
      </w:r>
      <w:r>
        <w:t xml:space="preserve">e document separates conceptual architecture from practical implementation. Core elements include a local Ollama-based execution environment, Web Worker sandboxing, JSON retry and fallback logic, and a proposed design for subsequent pedagogical evaluation.</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Keywords: adaptive intelligent tutoring system, large language model, dialogue agent, tutoring policy, JavaScript education, Ollama, local LLM.</w:t>
      </w:r>
      <w:r>
        <w:rPr>
          <w:lang w:val="en-US" w:eastAsia="en-US" w:bidi="en-US"/>
        </w:rPr>
      </w:r>
    </w:p>
    <w:p>
      <w:pPr>
        <w:pStyle w:val="914"/>
        <w:keepNext w:val="true"/>
        <w:pageBreakBefore w:val="true"/>
        <w:pBdr/>
        <w:spacing/>
        <w:ind w:firstLine="0"/>
        <w:jc w:val="center"/>
        <w:rPr>
          <w:lang w:val="uk-UA" w:eastAsia="uk-UA" w:bidi="uk-UA"/>
        </w:rPr>
      </w:pPr>
      <w:r/>
      <w:bookmarkStart w:id="3" w:name="_Toc3"/>
      <w:r>
        <w:rPr>
          <w:rFonts w:ascii="Times New Roman" w:hAnsi="Times New Roman" w:eastAsia="Times New Roman"/>
          <w:b/>
          <w:sz w:val="28"/>
          <w:lang w:val="uk-UA" w:eastAsia="uk-UA" w:bidi="uk-UA"/>
        </w:rPr>
        <w:t xml:space="preserve">ЗМІСТ</w:t>
      </w:r>
      <w:r/>
      <w:bookmarkEnd w:id="3"/>
      <w:r/>
      <w:r>
        <w:rPr>
          <w:lang w:val="uk-UA" w:eastAsia="uk-UA" w:bidi="uk-UA"/>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b/>
          <w:sz w:val="28"/>
          <w:lang w:val="uk-UA" w:eastAsia="uk-UA" w:bidi="uk-UA"/>
        </w:rPr>
      </w:sdtPr>
      <w:sdtContent>
        <w:p w14:paraId="345DCD46">
          <w:pPr>
            <w:pStyle w:val="898"/>
            <w:pBdr/>
            <w:tabs>
              <w:tab w:val="right" w:leader="dot" w:pos="10205"/>
            </w:tabs>
            <w:spacing/>
            <w:ind/>
            <w:rPr/>
          </w:pPr>
          <w:r>
            <w:rPr>
              <w:rFonts w:ascii="Times New Roman" w:hAnsi="Times New Roman" w:eastAsia="Times New Roman"/>
              <w:b/>
              <w:bCs/>
              <w:sz w:val="28"/>
              <w:szCs w:val="28"/>
              <w:lang w:val="uk-UA" w:bidi="uk-UA"/>
            </w:rPr>
          </w:r>
          <w:r>
            <w:fldChar w:fldCharType="begin"/>
            <w:instrText xml:space="preserve">TOC \o "1-9" \h \t "Heading 1,1,Heading 2,2,Heading 3,3,Heading 4,4,Heading 5,5,Heading 6,6,Heading 7,7,Heading 8,8,Heading 9,9" </w:instrText>
          </w:r>
          <w:r>
            <w:fldChar w:fldCharType="separate"/>
          </w:r>
          <w:r>
            <w:rPr>
              <w:rFonts w:ascii="Times New Roman" w:hAnsi="Times New Roman" w:eastAsia="Times New Roman"/>
              <w:b/>
              <w:bCs/>
              <w:sz w:val="28"/>
              <w:szCs w:val="28"/>
              <w:lang w:val="uk-UA" w:eastAsia="uk-UA" w:bidi="uk-UA"/>
            </w:rPr>
          </w:r>
          <w:hyperlink w:tooltip="#_Toc1" w:anchor="_Toc1" w:history="1">
            <w:r>
              <w:rPr>
                <w:rStyle w:val="896"/>
              </w:rPr>
            </w:r>
            <w:r>
              <w:rPr>
                <w:rStyle w:val="896"/>
                <w:rFonts w:ascii="Times New Roman" w:hAnsi="Times New Roman" w:eastAsia="Times New Roman"/>
                <w:lang w:val="uk-UA" w:eastAsia="uk-UA" w:bidi="uk-UA"/>
              </w:rPr>
              <w:t xml:space="preserve">АНОТАЦІЯ</w:t>
            </w:r>
            <w:r>
              <w:rPr>
                <w:rStyle w:val="896"/>
                <w:lang w:val="uk-UA" w:eastAsia="uk-UA" w:bidi="uk-UA"/>
              </w:rPr>
            </w:r>
            <w:r>
              <w:tab/>
            </w:r>
            <w:r>
              <w:fldChar w:fldCharType="begin"/>
              <w:instrText xml:space="preserve">PAGEREF _Toc1 \h</w:instrText>
              <w:fldChar w:fldCharType="separate"/>
              <w:t xml:space="preserve">2</w:t>
              <w:fldChar w:fldCharType="end"/>
            </w:r>
          </w:hyperlink>
          <w:r>
            <w:rPr>
              <w:lang w:val="uk-UA" w:eastAsia="uk-UA" w:bidi="uk-UA"/>
            </w:rPr>
          </w:r>
        </w:p>
        <w:p w14:paraId="1926D158">
          <w:pPr>
            <w:pStyle w:val="898"/>
            <w:pBdr/>
            <w:tabs>
              <w:tab w:val="right" w:leader="dot" w:pos="10205"/>
            </w:tabs>
            <w:spacing/>
            <w:ind/>
            <w:rPr/>
          </w:pPr>
          <w:hyperlink w:tooltip="#_Toc2" w:anchor="_Toc2" w:history="1">
            <w:r>
              <w:rPr>
                <w:rStyle w:val="896"/>
              </w:rPr>
            </w:r>
            <w:r>
              <w:rPr>
                <w:rStyle w:val="896"/>
                <w:rFonts w:ascii="Times New Roman" w:hAnsi="Times New Roman" w:eastAsia="Times New Roman"/>
                <w:lang w:val="en-US" w:eastAsia="en-US" w:bidi="en-US"/>
              </w:rPr>
              <w:t xml:space="preserve">ABSTRACT</w:t>
            </w:r>
            <w:r>
              <w:rPr>
                <w:rStyle w:val="896"/>
                <w:lang w:val="en-US" w:eastAsia="en-US" w:bidi="en-US"/>
              </w:rPr>
            </w:r>
            <w:r>
              <w:tab/>
            </w:r>
            <w:r>
              <w:fldChar w:fldCharType="begin"/>
              <w:instrText xml:space="preserve">PAGEREF _Toc2 \h</w:instrText>
              <w:fldChar w:fldCharType="separate"/>
              <w:t xml:space="preserve">3</w:t>
              <w:fldChar w:fldCharType="end"/>
            </w:r>
          </w:hyperlink>
          <w:r>
            <w:rPr>
              <w:lang w:val="en-US" w:eastAsia="en-US" w:bidi="en-US"/>
            </w:rPr>
          </w:r>
        </w:p>
        <w:p w14:paraId="722177BE">
          <w:pPr>
            <w:pStyle w:val="898"/>
            <w:pBdr/>
            <w:tabs>
              <w:tab w:val="right" w:leader="dot" w:pos="10205"/>
            </w:tabs>
            <w:spacing/>
            <w:ind/>
            <w:rPr/>
          </w:pPr>
          <w:hyperlink w:tooltip="#_Toc3" w:anchor="_Toc3" w:history="1">
            <w:r>
              <w:rPr>
                <w:rStyle w:val="896"/>
              </w:rPr>
            </w:r>
            <w:r>
              <w:rPr>
                <w:rStyle w:val="896"/>
                <w:rFonts w:ascii="Times New Roman" w:hAnsi="Times New Roman" w:eastAsia="Times New Roman"/>
                <w:lang w:val="uk-UA" w:eastAsia="uk-UA" w:bidi="uk-UA"/>
              </w:rPr>
              <w:t xml:space="preserve">ЗМІСТ</w:t>
            </w:r>
            <w:r>
              <w:rPr>
                <w:rStyle w:val="896"/>
                <w:lang w:val="uk-UA" w:eastAsia="uk-UA" w:bidi="uk-UA"/>
              </w:rPr>
            </w:r>
            <w:r>
              <w:tab/>
            </w:r>
            <w:r>
              <w:fldChar w:fldCharType="begin"/>
              <w:instrText xml:space="preserve">PAGEREF _Toc3 \h</w:instrText>
              <w:fldChar w:fldCharType="separate"/>
              <w:t xml:space="preserve">4</w:t>
              <w:fldChar w:fldCharType="end"/>
            </w:r>
          </w:hyperlink>
          <w:r>
            <w:rPr>
              <w:lang w:val="uk-UA" w:eastAsia="uk-UA" w:bidi="uk-UA"/>
            </w:rPr>
          </w:r>
        </w:p>
        <w:p w14:paraId="785B5A26">
          <w:pPr>
            <w:pStyle w:val="898"/>
            <w:pBdr/>
            <w:tabs>
              <w:tab w:val="right" w:leader="dot" w:pos="10205"/>
            </w:tabs>
            <w:spacing/>
            <w:ind/>
            <w:rPr/>
          </w:pPr>
          <w:hyperlink w:tooltip="#_Toc4" w:anchor="_Toc4" w:history="1">
            <w:r>
              <w:rPr>
                <w:rStyle w:val="896"/>
              </w:rPr>
            </w:r>
            <w:r>
              <w:rPr>
                <w:rStyle w:val="896"/>
                <w:rFonts w:ascii="Times New Roman" w:hAnsi="Times New Roman" w:eastAsia="Times New Roman"/>
                <w:lang w:val="uk-UA" w:eastAsia="uk-UA" w:bidi="uk-UA"/>
              </w:rPr>
              <w:t xml:space="preserve">СПИСОК УМОВНИХ ПОЗНАЧЕНЬ</w:t>
            </w:r>
            <w:r>
              <w:rPr>
                <w:rStyle w:val="896"/>
                <w:lang w:val="uk-UA" w:eastAsia="uk-UA" w:bidi="uk-UA"/>
              </w:rPr>
            </w:r>
            <w:r>
              <w:tab/>
            </w:r>
            <w:r>
              <w:fldChar w:fldCharType="begin"/>
              <w:instrText xml:space="preserve">PAGEREF _Toc4 \h</w:instrText>
              <w:fldChar w:fldCharType="separate"/>
              <w:t xml:space="preserve">6</w:t>
              <w:fldChar w:fldCharType="end"/>
            </w:r>
          </w:hyperlink>
          <w:r>
            <w:rPr>
              <w:lang w:val="uk-UA" w:eastAsia="uk-UA" w:bidi="uk-UA"/>
            </w:rPr>
          </w:r>
        </w:p>
        <w:p w14:paraId="320D5170">
          <w:pPr>
            <w:pStyle w:val="898"/>
            <w:pBdr/>
            <w:tabs>
              <w:tab w:val="right" w:leader="dot" w:pos="10205"/>
            </w:tabs>
            <w:spacing/>
            <w:ind/>
            <w:rPr/>
          </w:pPr>
          <w:hyperlink w:tooltip="#_Toc5" w:anchor="_Toc5" w:history="1">
            <w:r>
              <w:rPr>
                <w:rStyle w:val="896"/>
              </w:rPr>
            </w:r>
            <w:r>
              <w:rPr>
                <w:rStyle w:val="896"/>
                <w:rFonts w:ascii="Times New Roman" w:hAnsi="Times New Roman" w:eastAsia="Times New Roman"/>
                <w:lang w:val="uk-UA" w:eastAsia="uk-UA" w:bidi="uk-UA"/>
              </w:rPr>
              <w:t xml:space="preserve">ВСТУП</w:t>
            </w:r>
            <w:r>
              <w:rPr>
                <w:rStyle w:val="896"/>
                <w:lang w:val="uk-UA" w:eastAsia="uk-UA" w:bidi="uk-UA"/>
              </w:rPr>
            </w:r>
            <w:r>
              <w:tab/>
            </w:r>
            <w:r>
              <w:fldChar w:fldCharType="begin"/>
              <w:instrText xml:space="preserve">PAGEREF _Toc5 \h</w:instrText>
              <w:fldChar w:fldCharType="separate"/>
              <w:t xml:space="preserve">7</w:t>
              <w:fldChar w:fldCharType="end"/>
            </w:r>
          </w:hyperlink>
          <w:r>
            <w:rPr>
              <w:lang w:val="uk-UA" w:eastAsia="uk-UA" w:bidi="uk-UA"/>
            </w:rPr>
          </w:r>
        </w:p>
        <w:p w14:paraId="03EBE893">
          <w:pPr>
            <w:pStyle w:val="898"/>
            <w:pBdr/>
            <w:tabs>
              <w:tab w:val="right" w:leader="dot" w:pos="10205"/>
            </w:tabs>
            <w:spacing/>
            <w:ind/>
            <w:rPr/>
          </w:pPr>
          <w:hyperlink w:tooltip="#_Toc6" w:anchor="_Toc6" w:history="1">
            <w:r>
              <w:rPr>
                <w:rStyle w:val="896"/>
              </w:rPr>
            </w:r>
            <w:r>
              <w:rPr>
                <w:rStyle w:val="896"/>
                <w:rFonts w:ascii="Times New Roman" w:hAnsi="Times New Roman" w:eastAsia="Times New Roman"/>
                <w:lang w:val="uk-UA" w:eastAsia="uk-UA" w:bidi="uk-UA"/>
              </w:rPr>
              <w:t xml:space="preserve">РОЗДІЛ 1. АНАЛІЗ ПРЕДМЕТНОЇ ГАЛУЗІ АДАПТИВНИХ ІНТЕЛЕКТУАЛЬНИХ НАВЧАЛЬНИХ СИСТЕМ</w:t>
            </w:r>
            <w:r>
              <w:rPr>
                <w:rStyle w:val="896"/>
                <w:lang w:val="uk-UA" w:eastAsia="uk-UA" w:bidi="uk-UA"/>
              </w:rPr>
            </w:r>
            <w:r>
              <w:tab/>
            </w:r>
            <w:r>
              <w:fldChar w:fldCharType="begin"/>
              <w:instrText xml:space="preserve">PAGEREF _Toc6 \h</w:instrText>
              <w:fldChar w:fldCharType="separate"/>
              <w:t xml:space="preserve">9</w:t>
              <w:fldChar w:fldCharType="end"/>
            </w:r>
          </w:hyperlink>
          <w:r>
            <w:rPr>
              <w:lang w:val="uk-UA" w:eastAsia="uk-UA" w:bidi="uk-UA"/>
            </w:rPr>
          </w:r>
        </w:p>
        <w:p w14:paraId="2791AF2C">
          <w:pPr>
            <w:pStyle w:val="899"/>
            <w:pBdr/>
            <w:tabs>
              <w:tab w:val="right" w:leader="dot" w:pos="10205"/>
            </w:tabs>
            <w:spacing/>
            <w:ind/>
            <w:rPr/>
          </w:pPr>
          <w:hyperlink w:tooltip="#_Toc7" w:anchor="_Toc7" w:history="1">
            <w:r>
              <w:rPr>
                <w:rStyle w:val="896"/>
              </w:rPr>
            </w:r>
            <w:r>
              <w:rPr>
                <w:rStyle w:val="896"/>
                <w:rFonts w:ascii="Times New Roman" w:hAnsi="Times New Roman" w:eastAsia="Times New Roman"/>
                <w:lang w:val="uk-UA" w:eastAsia="uk-UA" w:bidi="uk-UA"/>
              </w:rPr>
              <w:t xml:space="preserve">1.1. Поняття та класифікація інтелектуальних навчальних систем (ITS/АІНС)</w:t>
            </w:r>
            <w:r>
              <w:rPr>
                <w:rStyle w:val="896"/>
                <w:lang w:val="uk-UA" w:eastAsia="uk-UA" w:bidi="uk-UA"/>
              </w:rPr>
            </w:r>
            <w:r>
              <w:tab/>
            </w:r>
            <w:r>
              <w:fldChar w:fldCharType="begin"/>
              <w:instrText xml:space="preserve">PAGEREF _Toc7 \h</w:instrText>
              <w:fldChar w:fldCharType="separate"/>
              <w:t xml:space="preserve">9</w:t>
              <w:fldChar w:fldCharType="end"/>
            </w:r>
          </w:hyperlink>
          <w:r>
            <w:rPr>
              <w:lang w:val="uk-UA" w:eastAsia="uk-UA" w:bidi="uk-UA"/>
            </w:rPr>
          </w:r>
        </w:p>
        <w:p w14:paraId="035A4A4E">
          <w:pPr>
            <w:pStyle w:val="899"/>
            <w:pBdr/>
            <w:tabs>
              <w:tab w:val="right" w:leader="dot" w:pos="10205"/>
            </w:tabs>
            <w:spacing/>
            <w:ind/>
            <w:rPr/>
          </w:pPr>
          <w:hyperlink w:tooltip="#_Toc8" w:anchor="_Toc8" w:history="1">
            <w:r>
              <w:rPr>
                <w:rStyle w:val="896"/>
              </w:rPr>
            </w:r>
            <w:r>
              <w:rPr>
                <w:rStyle w:val="896"/>
                <w:rFonts w:ascii="Times New Roman" w:hAnsi="Times New Roman" w:eastAsia="Times New Roman"/>
                <w:lang w:val="uk-UA" w:eastAsia="uk-UA" w:bidi="uk-UA"/>
              </w:rPr>
              <w:t xml:space="preserve">1.2. Архітектурні компоненти АІНС</w:t>
            </w:r>
            <w:r>
              <w:rPr>
                <w:rStyle w:val="896"/>
                <w:lang w:val="uk-UA" w:eastAsia="uk-UA" w:bidi="uk-UA"/>
              </w:rPr>
            </w:r>
            <w:r>
              <w:tab/>
            </w:r>
            <w:r>
              <w:fldChar w:fldCharType="begin"/>
              <w:instrText xml:space="preserve">PAGEREF _Toc8 \h</w:instrText>
              <w:fldChar w:fldCharType="separate"/>
              <w:t xml:space="preserve">9</w:t>
              <w:fldChar w:fldCharType="end"/>
            </w:r>
          </w:hyperlink>
          <w:r>
            <w:rPr>
              <w:lang w:val="uk-UA" w:eastAsia="uk-UA" w:bidi="uk-UA"/>
            </w:rPr>
          </w:r>
        </w:p>
        <w:p w14:paraId="0B7F665F">
          <w:pPr>
            <w:pStyle w:val="899"/>
            <w:pBdr/>
            <w:tabs>
              <w:tab w:val="right" w:leader="dot" w:pos="10205"/>
            </w:tabs>
            <w:spacing/>
            <w:ind/>
            <w:rPr/>
          </w:pPr>
          <w:hyperlink w:tooltip="#_Toc9" w:anchor="_Toc9" w:history="1">
            <w:r>
              <w:rPr>
                <w:rStyle w:val="896"/>
              </w:rPr>
            </w:r>
            <w:r>
              <w:rPr>
                <w:rStyle w:val="896"/>
                <w:rFonts w:ascii="Times New Roman" w:hAnsi="Times New Roman" w:eastAsia="Times New Roman"/>
                <w:lang w:val="uk-UA" w:eastAsia="uk-UA" w:bidi="uk-UA"/>
              </w:rPr>
              <w:t xml:space="preserve">1.3. Діалогові агенти у навчальних системах</w:t>
            </w:r>
            <w:r>
              <w:rPr>
                <w:rStyle w:val="896"/>
                <w:lang w:val="uk-UA" w:eastAsia="uk-UA" w:bidi="uk-UA"/>
              </w:rPr>
            </w:r>
            <w:r>
              <w:tab/>
            </w:r>
            <w:r>
              <w:fldChar w:fldCharType="begin"/>
              <w:instrText xml:space="preserve">PAGEREF _Toc9 \h</w:instrText>
              <w:fldChar w:fldCharType="separate"/>
              <w:t xml:space="preserve">9</w:t>
              <w:fldChar w:fldCharType="end"/>
            </w:r>
          </w:hyperlink>
          <w:r>
            <w:rPr>
              <w:lang w:val="uk-UA" w:eastAsia="uk-UA" w:bidi="uk-UA"/>
            </w:rPr>
          </w:r>
        </w:p>
        <w:p w14:paraId="0FC0C20F">
          <w:pPr>
            <w:pStyle w:val="899"/>
            <w:pBdr/>
            <w:tabs>
              <w:tab w:val="right" w:leader="dot" w:pos="10205"/>
            </w:tabs>
            <w:spacing/>
            <w:ind/>
            <w:rPr/>
          </w:pPr>
          <w:hyperlink w:tooltip="#_Toc10" w:anchor="_Toc10" w:history="1">
            <w:r>
              <w:rPr>
                <w:rStyle w:val="896"/>
              </w:rPr>
            </w:r>
            <w:r>
              <w:rPr>
                <w:rStyle w:val="896"/>
                <w:rFonts w:ascii="Times New Roman" w:hAnsi="Times New Roman" w:eastAsia="Times New Roman"/>
                <w:lang w:val="uk-UA" w:eastAsia="uk-UA" w:bidi="uk-UA"/>
              </w:rPr>
              <w:t xml:space="preserve">1.4. Огляд сучасних систем-репетиторів на основі ШІ</w:t>
            </w:r>
            <w:r>
              <w:rPr>
                <w:rStyle w:val="896"/>
                <w:lang w:val="uk-UA" w:eastAsia="uk-UA" w:bidi="uk-UA"/>
              </w:rPr>
            </w:r>
            <w:r>
              <w:tab/>
            </w:r>
            <w:r>
              <w:fldChar w:fldCharType="begin"/>
              <w:instrText xml:space="preserve">PAGEREF _Toc10 \h</w:instrText>
              <w:fldChar w:fldCharType="separate"/>
              <w:t xml:space="preserve">10</w:t>
              <w:fldChar w:fldCharType="end"/>
            </w:r>
          </w:hyperlink>
          <w:r>
            <w:rPr>
              <w:lang w:val="uk-UA" w:eastAsia="uk-UA" w:bidi="uk-UA"/>
            </w:rPr>
          </w:r>
        </w:p>
        <w:p w14:paraId="1D0A0633">
          <w:pPr>
            <w:pStyle w:val="899"/>
            <w:pBdr/>
            <w:tabs>
              <w:tab w:val="right" w:leader="dot" w:pos="10205"/>
            </w:tabs>
            <w:spacing/>
            <w:ind/>
            <w:rPr/>
          </w:pPr>
          <w:hyperlink w:tooltip="#_Toc11" w:anchor="_Toc11" w:history="1">
            <w:r>
              <w:rPr>
                <w:rStyle w:val="896"/>
              </w:rPr>
            </w:r>
            <w:r>
              <w:rPr>
                <w:rStyle w:val="896"/>
                <w:rFonts w:ascii="Times New Roman" w:hAnsi="Times New Roman" w:eastAsia="Times New Roman"/>
                <w:lang w:val="uk-UA" w:eastAsia="uk-UA" w:bidi="uk-UA"/>
              </w:rPr>
              <w:t xml:space="preserve">1.5. Висновки до розділу 1</w:t>
            </w:r>
            <w:r>
              <w:rPr>
                <w:rStyle w:val="896"/>
                <w:lang w:val="uk-UA" w:eastAsia="uk-UA" w:bidi="uk-UA"/>
              </w:rPr>
            </w:r>
            <w:r>
              <w:tab/>
            </w:r>
            <w:r>
              <w:fldChar w:fldCharType="begin"/>
              <w:instrText xml:space="preserve">PAGEREF _Toc11 \h</w:instrText>
              <w:fldChar w:fldCharType="separate"/>
              <w:t xml:space="preserve">11</w:t>
              <w:fldChar w:fldCharType="end"/>
            </w:r>
          </w:hyperlink>
          <w:r>
            <w:rPr>
              <w:lang w:val="uk-UA" w:eastAsia="uk-UA" w:bidi="uk-UA"/>
            </w:rPr>
          </w:r>
        </w:p>
        <w:p w14:paraId="129A9800">
          <w:pPr>
            <w:pStyle w:val="898"/>
            <w:pBdr/>
            <w:tabs>
              <w:tab w:val="right" w:leader="dot" w:pos="10205"/>
            </w:tabs>
            <w:spacing/>
            <w:ind/>
            <w:rPr/>
          </w:pPr>
          <w:hyperlink w:tooltip="#_Toc12" w:anchor="_Toc12" w:history="1">
            <w:r>
              <w:rPr>
                <w:rStyle w:val="896"/>
              </w:rPr>
            </w:r>
            <w:r>
              <w:rPr>
                <w:rStyle w:val="896"/>
                <w:rFonts w:ascii="Times New Roman" w:hAnsi="Times New Roman" w:eastAsia="Times New Roman"/>
                <w:lang w:val="uk-UA" w:eastAsia="uk-UA" w:bidi="uk-UA"/>
              </w:rPr>
              <w:t xml:space="preserve">РОЗДІЛ 2. ВЕЛИКІ МОВНІ МОДЕЛІ ЯК ОСНОВА ДІАЛОГОВОГО АГЕНТА</w:t>
            </w:r>
            <w:r>
              <w:rPr>
                <w:rStyle w:val="896"/>
                <w:lang w:val="uk-UA" w:eastAsia="uk-UA" w:bidi="uk-UA"/>
              </w:rPr>
            </w:r>
            <w:r>
              <w:tab/>
            </w:r>
            <w:r>
              <w:fldChar w:fldCharType="begin"/>
              <w:instrText xml:space="preserve">PAGEREF _Toc12 \h</w:instrText>
              <w:fldChar w:fldCharType="separate"/>
              <w:t xml:space="preserve">12</w:t>
              <w:fldChar w:fldCharType="end"/>
            </w:r>
          </w:hyperlink>
          <w:r>
            <w:rPr>
              <w:lang w:val="uk-UA" w:eastAsia="uk-UA" w:bidi="uk-UA"/>
            </w:rPr>
          </w:r>
        </w:p>
        <w:p w14:paraId="24D94856">
          <w:pPr>
            <w:pStyle w:val="899"/>
            <w:pBdr/>
            <w:tabs>
              <w:tab w:val="right" w:leader="dot" w:pos="10205"/>
            </w:tabs>
            <w:spacing/>
            <w:ind/>
            <w:rPr/>
          </w:pPr>
          <w:hyperlink w:tooltip="#_Toc13" w:anchor="_Toc13" w:history="1">
            <w:r>
              <w:rPr>
                <w:rStyle w:val="896"/>
              </w:rPr>
            </w:r>
            <w:r>
              <w:rPr>
                <w:rStyle w:val="896"/>
                <w:rFonts w:ascii="Times New Roman" w:hAnsi="Times New Roman" w:eastAsia="Times New Roman"/>
                <w:lang w:val="uk-UA" w:eastAsia="uk-UA" w:bidi="uk-UA"/>
              </w:rPr>
              <w:t xml:space="preserve">2.1. Архітектура трансформерів та принципи роботи LLM</w:t>
            </w:r>
            <w:r>
              <w:rPr>
                <w:rStyle w:val="896"/>
                <w:lang w:val="uk-UA" w:eastAsia="uk-UA" w:bidi="uk-UA"/>
              </w:rPr>
            </w:r>
            <w:r>
              <w:tab/>
            </w:r>
            <w:r>
              <w:fldChar w:fldCharType="begin"/>
              <w:instrText xml:space="preserve">PAGEREF _Toc13 \h</w:instrText>
              <w:fldChar w:fldCharType="separate"/>
              <w:t xml:space="preserve">12</w:t>
              <w:fldChar w:fldCharType="end"/>
            </w:r>
          </w:hyperlink>
          <w:r>
            <w:rPr>
              <w:lang w:val="uk-UA" w:eastAsia="uk-UA" w:bidi="uk-UA"/>
            </w:rPr>
          </w:r>
        </w:p>
        <w:p w14:paraId="21CADE09">
          <w:pPr>
            <w:pStyle w:val="899"/>
            <w:pBdr/>
            <w:tabs>
              <w:tab w:val="right" w:leader="dot" w:pos="10205"/>
            </w:tabs>
            <w:spacing/>
            <w:ind/>
            <w:rPr/>
          </w:pPr>
          <w:hyperlink w:tooltip="#_Toc14" w:anchor="_Toc14" w:history="1">
            <w:r>
              <w:rPr>
                <w:rStyle w:val="896"/>
              </w:rPr>
            </w:r>
            <w:r>
              <w:rPr>
                <w:rStyle w:val="896"/>
                <w:rFonts w:ascii="Times New Roman" w:hAnsi="Times New Roman" w:eastAsia="Times New Roman"/>
                <w:lang w:val="uk-UA" w:eastAsia="uk-UA" w:bidi="uk-UA"/>
              </w:rPr>
              <w:t xml:space="preserve">2.2. Порівняння LLM для навчальних застосунків</w:t>
            </w:r>
            <w:r>
              <w:rPr>
                <w:rStyle w:val="896"/>
                <w:lang w:val="uk-UA" w:eastAsia="uk-UA" w:bidi="uk-UA"/>
              </w:rPr>
            </w:r>
            <w:r>
              <w:tab/>
            </w:r>
            <w:r>
              <w:fldChar w:fldCharType="begin"/>
              <w:instrText xml:space="preserve">PAGEREF _Toc14 \h</w:instrText>
              <w:fldChar w:fldCharType="separate"/>
              <w:t xml:space="preserve">12</w:t>
              <w:fldChar w:fldCharType="end"/>
            </w:r>
          </w:hyperlink>
          <w:r>
            <w:rPr>
              <w:lang w:val="uk-UA" w:eastAsia="uk-UA" w:bidi="uk-UA"/>
            </w:rPr>
          </w:r>
        </w:p>
        <w:p w14:paraId="7B5BF1DC">
          <w:pPr>
            <w:pStyle w:val="899"/>
            <w:pBdr/>
            <w:tabs>
              <w:tab w:val="right" w:leader="dot" w:pos="10205"/>
            </w:tabs>
            <w:spacing/>
            <w:ind/>
            <w:rPr/>
          </w:pPr>
          <w:hyperlink w:tooltip="#_Toc15" w:anchor="_Toc15" w:history="1">
            <w:r>
              <w:rPr>
                <w:rStyle w:val="896"/>
              </w:rPr>
            </w:r>
            <w:r>
              <w:rPr>
                <w:rStyle w:val="896"/>
                <w:rFonts w:ascii="Times New Roman" w:hAnsi="Times New Roman" w:eastAsia="Times New Roman"/>
                <w:lang w:val="uk-UA" w:eastAsia="uk-UA" w:bidi="uk-UA"/>
              </w:rPr>
              <w:t xml:space="preserve">2.3. Проєктування промптів, RAG і донавчання як методи адаптації</w:t>
            </w:r>
            <w:r>
              <w:rPr>
                <w:rStyle w:val="896"/>
                <w:lang w:val="uk-UA" w:eastAsia="uk-UA" w:bidi="uk-UA"/>
              </w:rPr>
            </w:r>
            <w:r>
              <w:tab/>
            </w:r>
            <w:r>
              <w:fldChar w:fldCharType="begin"/>
              <w:instrText xml:space="preserve">PAGEREF _Toc15 \h</w:instrText>
              <w:fldChar w:fldCharType="separate"/>
              <w:t xml:space="preserve">12</w:t>
              <w:fldChar w:fldCharType="end"/>
            </w:r>
          </w:hyperlink>
          <w:r>
            <w:rPr>
              <w:lang w:val="uk-UA" w:eastAsia="uk-UA" w:bidi="uk-UA"/>
            </w:rPr>
          </w:r>
        </w:p>
        <w:p w14:paraId="5E608F09">
          <w:pPr>
            <w:pStyle w:val="899"/>
            <w:pBdr/>
            <w:tabs>
              <w:tab w:val="right" w:leader="dot" w:pos="10205"/>
            </w:tabs>
            <w:spacing/>
            <w:ind/>
            <w:rPr/>
          </w:pPr>
          <w:hyperlink w:tooltip="#_Toc16" w:anchor="_Toc16" w:history="1">
            <w:r>
              <w:rPr>
                <w:rStyle w:val="896"/>
              </w:rPr>
            </w:r>
            <w:r>
              <w:rPr>
                <w:rStyle w:val="896"/>
                <w:rFonts w:ascii="Times New Roman" w:hAnsi="Times New Roman" w:eastAsia="Times New Roman"/>
                <w:lang w:val="uk-UA" w:eastAsia="uk-UA" w:bidi="uk-UA"/>
              </w:rPr>
              <w:t xml:space="preserve">2.4. Обмеження LLM: галюцинації, пам'ять, етика, приватність</w:t>
            </w:r>
            <w:r>
              <w:rPr>
                <w:rStyle w:val="896"/>
                <w:lang w:val="uk-UA" w:eastAsia="uk-UA" w:bidi="uk-UA"/>
              </w:rPr>
            </w:r>
            <w:r>
              <w:tab/>
            </w:r>
            <w:r>
              <w:fldChar w:fldCharType="begin"/>
              <w:instrText xml:space="preserve">PAGEREF _Toc16 \h</w:instrText>
              <w:fldChar w:fldCharType="separate"/>
              <w:t xml:space="preserve">13</w:t>
              <w:fldChar w:fldCharType="end"/>
            </w:r>
          </w:hyperlink>
          <w:r>
            <w:rPr>
              <w:lang w:val="uk-UA" w:eastAsia="uk-UA" w:bidi="uk-UA"/>
            </w:rPr>
          </w:r>
        </w:p>
        <w:p w14:paraId="59E6BAF9">
          <w:pPr>
            <w:pStyle w:val="899"/>
            <w:pBdr/>
            <w:tabs>
              <w:tab w:val="right" w:leader="dot" w:pos="10205"/>
            </w:tabs>
            <w:spacing/>
            <w:ind/>
            <w:rPr/>
          </w:pPr>
          <w:hyperlink w:tooltip="#_Toc17" w:anchor="_Toc17" w:history="1">
            <w:r>
              <w:rPr>
                <w:rStyle w:val="896"/>
              </w:rPr>
            </w:r>
            <w:r>
              <w:rPr>
                <w:rStyle w:val="896"/>
                <w:rFonts w:ascii="Times New Roman" w:hAnsi="Times New Roman" w:eastAsia="Times New Roman"/>
                <w:lang w:val="uk-UA" w:eastAsia="uk-UA" w:bidi="uk-UA"/>
              </w:rPr>
              <w:t xml:space="preserve">2.5. Обґрунтування вибору локальної відкритої Llama для прототипу</w:t>
            </w:r>
            <w:r>
              <w:rPr>
                <w:rStyle w:val="896"/>
                <w:lang w:val="uk-UA" w:eastAsia="uk-UA" w:bidi="uk-UA"/>
              </w:rPr>
            </w:r>
            <w:r>
              <w:tab/>
            </w:r>
            <w:r>
              <w:fldChar w:fldCharType="begin"/>
              <w:instrText xml:space="preserve">PAGEREF _Toc17 \h</w:instrText>
              <w:fldChar w:fldCharType="separate"/>
              <w:t xml:space="preserve">13</w:t>
              <w:fldChar w:fldCharType="end"/>
            </w:r>
          </w:hyperlink>
          <w:r>
            <w:rPr>
              <w:lang w:val="uk-UA" w:eastAsia="uk-UA" w:bidi="uk-UA"/>
            </w:rPr>
          </w:r>
        </w:p>
        <w:p w14:paraId="0B8BBB18">
          <w:pPr>
            <w:pStyle w:val="898"/>
            <w:pBdr/>
            <w:tabs>
              <w:tab w:val="right" w:leader="dot" w:pos="10205"/>
            </w:tabs>
            <w:spacing/>
            <w:ind/>
            <w:rPr/>
          </w:pPr>
          <w:hyperlink w:tooltip="#_Toc18" w:anchor="_Toc18" w:history="1">
            <w:r>
              <w:rPr>
                <w:rStyle w:val="896"/>
              </w:rPr>
            </w:r>
            <w:r>
              <w:rPr>
                <w:rStyle w:val="896"/>
                <w:rFonts w:ascii="Times New Roman" w:hAnsi="Times New Roman" w:eastAsia="Times New Roman"/>
                <w:lang w:val="uk-UA" w:eastAsia="uk-UA" w:bidi="uk-UA"/>
              </w:rPr>
              <w:t xml:space="preserve">РОЗДІЛ 3. ПРОЄКТУВАННЯ АРХІТЕКТУРИ АІНС</w:t>
            </w:r>
            <w:r>
              <w:rPr>
                <w:rStyle w:val="896"/>
                <w:lang w:val="uk-UA" w:eastAsia="uk-UA" w:bidi="uk-UA"/>
              </w:rPr>
            </w:r>
            <w:r>
              <w:tab/>
            </w:r>
            <w:r>
              <w:fldChar w:fldCharType="begin"/>
              <w:instrText xml:space="preserve">PAGEREF _Toc18 \h</w:instrText>
              <w:fldChar w:fldCharType="separate"/>
              <w:t xml:space="preserve">15</w:t>
              <w:fldChar w:fldCharType="end"/>
            </w:r>
          </w:hyperlink>
          <w:r>
            <w:rPr>
              <w:lang w:val="uk-UA" w:eastAsia="uk-UA" w:bidi="uk-UA"/>
            </w:rPr>
          </w:r>
        </w:p>
        <w:p w14:paraId="6E623978">
          <w:pPr>
            <w:pStyle w:val="899"/>
            <w:pBdr/>
            <w:tabs>
              <w:tab w:val="right" w:leader="dot" w:pos="10205"/>
            </w:tabs>
            <w:spacing/>
            <w:ind/>
            <w:rPr/>
          </w:pPr>
          <w:hyperlink w:tooltip="#_Toc19" w:anchor="_Toc19" w:history="1">
            <w:r>
              <w:rPr>
                <w:rStyle w:val="896"/>
              </w:rPr>
            </w:r>
            <w:r>
              <w:rPr>
                <w:rStyle w:val="896"/>
                <w:rFonts w:ascii="Times New Roman" w:hAnsi="Times New Roman" w:eastAsia="Times New Roman"/>
                <w:lang w:val="uk-UA" w:eastAsia="uk-UA" w:bidi="uk-UA"/>
              </w:rPr>
              <w:t xml:space="preserve">3.1. Функціональні та нефункціональні вимоги</w:t>
            </w:r>
            <w:r>
              <w:rPr>
                <w:rStyle w:val="896"/>
                <w:lang w:val="uk-UA" w:eastAsia="uk-UA" w:bidi="uk-UA"/>
              </w:rPr>
            </w:r>
            <w:r>
              <w:tab/>
            </w:r>
            <w:r>
              <w:fldChar w:fldCharType="begin"/>
              <w:instrText xml:space="preserve">PAGEREF _Toc19 \h</w:instrText>
              <w:fldChar w:fldCharType="separate"/>
              <w:t xml:space="preserve">15</w:t>
              <w:fldChar w:fldCharType="end"/>
            </w:r>
          </w:hyperlink>
          <w:r>
            <w:rPr>
              <w:lang w:val="uk-UA" w:eastAsia="uk-UA" w:bidi="uk-UA"/>
            </w:rPr>
          </w:r>
        </w:p>
        <w:p w14:paraId="050200C1">
          <w:pPr>
            <w:pStyle w:val="899"/>
            <w:pBdr/>
            <w:tabs>
              <w:tab w:val="right" w:leader="dot" w:pos="10205"/>
            </w:tabs>
            <w:spacing/>
            <w:ind/>
            <w:rPr/>
          </w:pPr>
          <w:hyperlink w:tooltip="#_Toc20" w:anchor="_Toc20" w:history="1">
            <w:r>
              <w:rPr>
                <w:rStyle w:val="896"/>
              </w:rPr>
            </w:r>
            <w:r>
              <w:rPr>
                <w:rStyle w:val="896"/>
                <w:rFonts w:ascii="Times New Roman" w:hAnsi="Times New Roman" w:eastAsia="Times New Roman"/>
                <w:lang w:val="uk-UA" w:eastAsia="uk-UA" w:bidi="uk-UA"/>
              </w:rPr>
              <w:t xml:space="preserve">3.2. Загальна архітектура системи</w:t>
            </w:r>
            <w:r>
              <w:rPr>
                <w:rStyle w:val="896"/>
                <w:lang w:val="uk-UA" w:eastAsia="uk-UA" w:bidi="uk-UA"/>
              </w:rPr>
            </w:r>
            <w:r>
              <w:tab/>
            </w:r>
            <w:r>
              <w:fldChar w:fldCharType="begin"/>
              <w:instrText xml:space="preserve">PAGEREF _Toc20 \h</w:instrText>
              <w:fldChar w:fldCharType="separate"/>
              <w:t xml:space="preserve">16</w:t>
              <w:fldChar w:fldCharType="end"/>
            </w:r>
          </w:hyperlink>
          <w:r>
            <w:rPr>
              <w:lang w:val="uk-UA" w:eastAsia="uk-UA" w:bidi="uk-UA"/>
            </w:rPr>
          </w:r>
        </w:p>
        <w:p w14:paraId="077F2FD8">
          <w:pPr>
            <w:pStyle w:val="899"/>
            <w:pBdr/>
            <w:tabs>
              <w:tab w:val="right" w:leader="dot" w:pos="10205"/>
            </w:tabs>
            <w:spacing/>
            <w:ind/>
            <w:rPr/>
          </w:pPr>
          <w:hyperlink w:tooltip="#_Toc21" w:anchor="_Toc21" w:history="1">
            <w:r>
              <w:rPr>
                <w:rStyle w:val="896"/>
              </w:rPr>
            </w:r>
            <w:r>
              <w:rPr>
                <w:rStyle w:val="896"/>
                <w:rFonts w:ascii="Times New Roman" w:hAnsi="Times New Roman" w:eastAsia="Times New Roman"/>
                <w:lang w:val="uk-UA" w:eastAsia="uk-UA" w:bidi="uk-UA"/>
              </w:rPr>
              <w:t xml:space="preserve">3.3. Модель студента</w:t>
            </w:r>
            <w:r>
              <w:rPr>
                <w:rStyle w:val="896"/>
                <w:lang w:val="uk-UA" w:eastAsia="uk-UA" w:bidi="uk-UA"/>
              </w:rPr>
            </w:r>
            <w:r>
              <w:tab/>
            </w:r>
            <w:r>
              <w:fldChar w:fldCharType="begin"/>
              <w:instrText xml:space="preserve">PAGEREF _Toc21 \h</w:instrText>
              <w:fldChar w:fldCharType="separate"/>
              <w:t xml:space="preserve">17</w:t>
              <w:fldChar w:fldCharType="end"/>
            </w:r>
          </w:hyperlink>
          <w:r>
            <w:rPr>
              <w:lang w:val="uk-UA" w:eastAsia="uk-UA" w:bidi="uk-UA"/>
            </w:rPr>
          </w:r>
        </w:p>
        <w:p w14:paraId="678051CB">
          <w:pPr>
            <w:pStyle w:val="899"/>
            <w:pBdr/>
            <w:tabs>
              <w:tab w:val="right" w:leader="dot" w:pos="10205"/>
            </w:tabs>
            <w:spacing/>
            <w:ind/>
            <w:rPr/>
          </w:pPr>
          <w:hyperlink w:tooltip="#_Toc22" w:anchor="_Toc22" w:history="1">
            <w:r>
              <w:rPr>
                <w:rStyle w:val="896"/>
              </w:rPr>
            </w:r>
            <w:r>
              <w:rPr>
                <w:rStyle w:val="896"/>
                <w:rFonts w:ascii="Times New Roman" w:hAnsi="Times New Roman" w:eastAsia="Times New Roman"/>
                <w:lang w:val="uk-UA" w:eastAsia="uk-UA" w:bidi="uk-UA"/>
              </w:rPr>
              <w:t xml:space="preserve">3.4. Модель знань і навчального контенту</w:t>
            </w:r>
            <w:r>
              <w:rPr>
                <w:rStyle w:val="896"/>
                <w:lang w:val="uk-UA" w:eastAsia="uk-UA" w:bidi="uk-UA"/>
              </w:rPr>
            </w:r>
            <w:r>
              <w:tab/>
            </w:r>
            <w:r>
              <w:fldChar w:fldCharType="begin"/>
              <w:instrText xml:space="preserve">PAGEREF _Toc22 \h</w:instrText>
              <w:fldChar w:fldCharType="separate"/>
              <w:t xml:space="preserve">18</w:t>
              <w:fldChar w:fldCharType="end"/>
            </w:r>
          </w:hyperlink>
          <w:r>
            <w:rPr>
              <w:lang w:val="uk-UA" w:eastAsia="uk-UA" w:bidi="uk-UA"/>
            </w:rPr>
          </w:r>
        </w:p>
        <w:p w14:paraId="7C148D39">
          <w:pPr>
            <w:pStyle w:val="899"/>
            <w:pBdr/>
            <w:tabs>
              <w:tab w:val="right" w:leader="dot" w:pos="10205"/>
            </w:tabs>
            <w:spacing/>
            <w:ind/>
            <w:rPr/>
          </w:pPr>
          <w:hyperlink w:tooltip="#_Toc23" w:anchor="_Toc23" w:history="1">
            <w:r>
              <w:rPr>
                <w:rStyle w:val="896"/>
              </w:rPr>
            </w:r>
            <w:r>
              <w:rPr>
                <w:rStyle w:val="896"/>
                <w:rFonts w:ascii="Times New Roman" w:hAnsi="Times New Roman" w:eastAsia="Times New Roman"/>
                <w:lang w:val="uk-UA" w:eastAsia="uk-UA" w:bidi="uk-UA"/>
              </w:rPr>
              <w:t xml:space="preserve">3.5. Модель і стратегії репетитора</w:t>
            </w:r>
            <w:r>
              <w:rPr>
                <w:rStyle w:val="896"/>
                <w:lang w:val="uk-UA" w:eastAsia="uk-UA" w:bidi="uk-UA"/>
              </w:rPr>
            </w:r>
            <w:r>
              <w:tab/>
            </w:r>
            <w:r>
              <w:fldChar w:fldCharType="begin"/>
              <w:instrText xml:space="preserve">PAGEREF _Toc23 \h</w:instrText>
              <w:fldChar w:fldCharType="separate"/>
              <w:t xml:space="preserve">19</w:t>
              <w:fldChar w:fldCharType="end"/>
            </w:r>
          </w:hyperlink>
          <w:r>
            <w:rPr>
              <w:lang w:val="uk-UA" w:eastAsia="uk-UA" w:bidi="uk-UA"/>
            </w:rPr>
          </w:r>
        </w:p>
        <w:p w14:paraId="772735D9">
          <w:pPr>
            <w:pStyle w:val="900"/>
            <w:pBdr/>
            <w:tabs>
              <w:tab w:val="right" w:leader="dot" w:pos="10205"/>
            </w:tabs>
            <w:spacing/>
            <w:ind/>
            <w:rPr/>
          </w:pPr>
          <w:hyperlink w:tooltip="#_Toc24" w:anchor="_Toc24" w:history="1">
            <w:r>
              <w:rPr>
                <w:rStyle w:val="896"/>
              </w:rPr>
            </w:r>
            <w:r>
              <w:rPr>
                <w:rStyle w:val="896"/>
                <w:rFonts w:ascii="Times New Roman" w:hAnsi="Times New Roman" w:eastAsia="Times New Roman"/>
                <w:lang w:val="uk-UA" w:eastAsia="uk-UA" w:bidi="uk-UA"/>
              </w:rPr>
              <w:t xml:space="preserve">3.5.1. Формальне визначення агента-репетитора</w:t>
            </w:r>
            <w:r>
              <w:rPr>
                <w:rStyle w:val="896"/>
                <w:lang w:val="uk-UA" w:eastAsia="uk-UA" w:bidi="uk-UA"/>
              </w:rPr>
            </w:r>
            <w:r>
              <w:tab/>
            </w:r>
            <w:r>
              <w:fldChar w:fldCharType="begin"/>
              <w:instrText xml:space="preserve">PAGEREF _Toc24 \h</w:instrText>
              <w:fldChar w:fldCharType="separate"/>
              <w:t xml:space="preserve">19</w:t>
              <w:fldChar w:fldCharType="end"/>
            </w:r>
          </w:hyperlink>
          <w:r>
            <w:rPr>
              <w:lang w:val="uk-UA" w:eastAsia="uk-UA" w:bidi="uk-UA"/>
            </w:rPr>
          </w:r>
        </w:p>
        <w:p w14:paraId="3929E564">
          <w:pPr>
            <w:pStyle w:val="900"/>
            <w:pBdr/>
            <w:tabs>
              <w:tab w:val="right" w:leader="dot" w:pos="10205"/>
            </w:tabs>
            <w:spacing/>
            <w:ind/>
            <w:rPr/>
          </w:pPr>
          <w:hyperlink w:tooltip="#_Toc25" w:anchor="_Toc25" w:history="1">
            <w:r>
              <w:rPr>
                <w:rStyle w:val="896"/>
              </w:rPr>
            </w:r>
            <w:r>
              <w:rPr>
                <w:rStyle w:val="896"/>
                <w:rFonts w:ascii="Times New Roman" w:hAnsi="Times New Roman" w:eastAsia="Times New Roman"/>
                <w:lang w:val="uk-UA" w:eastAsia="uk-UA" w:bidi="uk-UA"/>
              </w:rPr>
              <w:t xml:space="preserve">3.5.2. Архітектура агента - компонентна модель</w:t>
            </w:r>
            <w:r>
              <w:rPr>
                <w:rStyle w:val="896"/>
                <w:lang w:val="uk-UA" w:eastAsia="uk-UA" w:bidi="uk-UA"/>
              </w:rPr>
            </w:r>
            <w:r>
              <w:tab/>
            </w:r>
            <w:r>
              <w:fldChar w:fldCharType="begin"/>
              <w:instrText xml:space="preserve">PAGEREF _Toc25 \h</w:instrText>
              <w:fldChar w:fldCharType="separate"/>
              <w:t xml:space="preserve">20</w:t>
              <w:fldChar w:fldCharType="end"/>
            </w:r>
          </w:hyperlink>
          <w:r>
            <w:rPr>
              <w:lang w:val="uk-UA" w:eastAsia="uk-UA" w:bidi="uk-UA"/>
            </w:rPr>
          </w:r>
        </w:p>
        <w:p w14:paraId="256FD2D6">
          <w:pPr>
            <w:pStyle w:val="900"/>
            <w:pBdr/>
            <w:tabs>
              <w:tab w:val="right" w:leader="dot" w:pos="10205"/>
            </w:tabs>
            <w:spacing/>
            <w:ind/>
            <w:rPr/>
          </w:pPr>
          <w:hyperlink w:tooltip="#_Toc26" w:anchor="_Toc26" w:history="1">
            <w:r>
              <w:rPr>
                <w:rStyle w:val="896"/>
              </w:rPr>
            </w:r>
            <w:r>
              <w:rPr>
                <w:rStyle w:val="896"/>
                <w:rFonts w:ascii="Times New Roman" w:hAnsi="Times New Roman" w:eastAsia="Times New Roman"/>
                <w:lang w:val="uk-UA" w:eastAsia="uk-UA" w:bidi="uk-UA"/>
              </w:rPr>
              <w:t xml:space="preserve">3.5.3. Матриця рішень і стратегія мінімальної підказки</w:t>
            </w:r>
            <w:r>
              <w:rPr>
                <w:rStyle w:val="896"/>
                <w:lang w:val="uk-UA" w:eastAsia="uk-UA" w:bidi="uk-UA"/>
              </w:rPr>
            </w:r>
            <w:r>
              <w:tab/>
            </w:r>
            <w:r>
              <w:fldChar w:fldCharType="begin"/>
              <w:instrText xml:space="preserve">PAGEREF _Toc26 \h</w:instrText>
              <w:fldChar w:fldCharType="separate"/>
              <w:t xml:space="preserve">20</w:t>
              <w:fldChar w:fldCharType="end"/>
            </w:r>
          </w:hyperlink>
          <w:r>
            <w:rPr>
              <w:lang w:val="uk-UA" w:eastAsia="uk-UA" w:bidi="uk-UA"/>
            </w:rPr>
          </w:r>
        </w:p>
        <w:p w14:paraId="5A51508C">
          <w:pPr>
            <w:pStyle w:val="900"/>
            <w:pBdr/>
            <w:tabs>
              <w:tab w:val="right" w:leader="dot" w:pos="10205"/>
            </w:tabs>
            <w:spacing/>
            <w:ind/>
            <w:rPr/>
          </w:pPr>
          <w:hyperlink w:tooltip="#_Toc27" w:anchor="_Toc27" w:history="1">
            <w:r>
              <w:rPr>
                <w:rStyle w:val="896"/>
              </w:rPr>
            </w:r>
            <w:r>
              <w:rPr>
                <w:rStyle w:val="896"/>
                <w:rFonts w:ascii="Times New Roman" w:hAnsi="Times New Roman" w:eastAsia="Times New Roman"/>
                <w:lang w:val="uk-UA" w:eastAsia="uk-UA" w:bidi="uk-UA"/>
              </w:rPr>
              <w:t xml:space="preserve">3.5.4. Типові сценарії взаємодії</w:t>
            </w:r>
            <w:r>
              <w:rPr>
                <w:rStyle w:val="896"/>
                <w:lang w:val="uk-UA" w:eastAsia="uk-UA" w:bidi="uk-UA"/>
              </w:rPr>
            </w:r>
            <w:r>
              <w:tab/>
            </w:r>
            <w:r>
              <w:fldChar w:fldCharType="begin"/>
              <w:instrText xml:space="preserve">PAGEREF _Toc27 \h</w:instrText>
              <w:fldChar w:fldCharType="separate"/>
              <w:t xml:space="preserve">21</w:t>
              <w:fldChar w:fldCharType="end"/>
            </w:r>
          </w:hyperlink>
          <w:r>
            <w:rPr>
              <w:lang w:val="uk-UA" w:eastAsia="uk-UA" w:bidi="uk-UA"/>
            </w:rPr>
          </w:r>
        </w:p>
        <w:p w14:paraId="45A46F75">
          <w:pPr>
            <w:pStyle w:val="900"/>
            <w:pBdr/>
            <w:tabs>
              <w:tab w:val="right" w:leader="dot" w:pos="10205"/>
            </w:tabs>
            <w:spacing/>
            <w:ind/>
            <w:rPr/>
          </w:pPr>
          <w:hyperlink w:tooltip="#_Toc28" w:anchor="_Toc28" w:history="1">
            <w:r>
              <w:rPr>
                <w:rStyle w:val="896"/>
              </w:rPr>
            </w:r>
            <w:r>
              <w:rPr>
                <w:rStyle w:val="896"/>
                <w:rFonts w:ascii="Times New Roman" w:hAnsi="Times New Roman" w:eastAsia="Times New Roman"/>
                <w:lang w:val="uk-UA" w:eastAsia="uk-UA" w:bidi="uk-UA"/>
              </w:rPr>
              <w:t xml:space="preserve">3.5.5. Цикл роботи агента: міркування → дія → спостереження</w:t>
            </w:r>
            <w:r>
              <w:rPr>
                <w:rStyle w:val="896"/>
                <w:lang w:val="uk-UA" w:eastAsia="uk-UA" w:bidi="uk-UA"/>
              </w:rPr>
            </w:r>
            <w:r>
              <w:tab/>
            </w:r>
            <w:r>
              <w:fldChar w:fldCharType="begin"/>
              <w:instrText xml:space="preserve">PAGEREF _Toc28 \h</w:instrText>
              <w:fldChar w:fldCharType="separate"/>
              <w:t xml:space="preserve">21</w:t>
              <w:fldChar w:fldCharType="end"/>
            </w:r>
          </w:hyperlink>
          <w:r>
            <w:rPr>
              <w:lang w:val="uk-UA" w:eastAsia="uk-UA" w:bidi="uk-UA"/>
            </w:rPr>
          </w:r>
        </w:p>
        <w:p w14:paraId="75D982D4">
          <w:pPr>
            <w:pStyle w:val="900"/>
            <w:pBdr/>
            <w:tabs>
              <w:tab w:val="right" w:leader="dot" w:pos="10205"/>
            </w:tabs>
            <w:spacing/>
            <w:ind/>
            <w:rPr/>
          </w:pPr>
          <w:hyperlink w:tooltip="#_Toc29" w:anchor="_Toc29" w:history="1">
            <w:r>
              <w:rPr>
                <w:rStyle w:val="896"/>
              </w:rPr>
            </w:r>
            <w:r>
              <w:rPr>
                <w:rStyle w:val="896"/>
                <w:rFonts w:ascii="Times New Roman" w:hAnsi="Times New Roman" w:eastAsia="Times New Roman"/>
                <w:lang w:val="uk-UA" w:eastAsia="uk-UA" w:bidi="uk-UA"/>
              </w:rPr>
              <w:t xml:space="preserve">3.5.6. Організація пам'яті агента</w:t>
            </w:r>
            <w:r>
              <w:rPr>
                <w:rStyle w:val="896"/>
                <w:lang w:val="uk-UA" w:eastAsia="uk-UA" w:bidi="uk-UA"/>
              </w:rPr>
            </w:r>
            <w:r>
              <w:tab/>
            </w:r>
            <w:r>
              <w:fldChar w:fldCharType="begin"/>
              <w:instrText xml:space="preserve">PAGEREF _Toc29 \h</w:instrText>
              <w:fldChar w:fldCharType="separate"/>
              <w:t xml:space="preserve">22</w:t>
              <w:fldChar w:fldCharType="end"/>
            </w:r>
          </w:hyperlink>
          <w:r>
            <w:rPr>
              <w:lang w:val="uk-UA" w:eastAsia="uk-UA" w:bidi="uk-UA"/>
            </w:rPr>
          </w:r>
        </w:p>
        <w:p w14:paraId="30140500">
          <w:pPr>
            <w:pStyle w:val="900"/>
            <w:pBdr/>
            <w:tabs>
              <w:tab w:val="right" w:leader="dot" w:pos="10205"/>
            </w:tabs>
            <w:spacing/>
            <w:ind/>
            <w:rPr/>
          </w:pPr>
          <w:hyperlink w:tooltip="#_Toc30" w:anchor="_Toc30" w:history="1">
            <w:r>
              <w:rPr>
                <w:rStyle w:val="896"/>
              </w:rPr>
            </w:r>
            <w:r>
              <w:rPr>
                <w:rStyle w:val="896"/>
                <w:rFonts w:ascii="Times New Roman" w:hAnsi="Times New Roman" w:eastAsia="Times New Roman"/>
                <w:lang w:val="uk-UA" w:eastAsia="uk-UA" w:bidi="uk-UA"/>
              </w:rPr>
              <w:t xml:space="preserve">3.5.7. Роль LLM і її обмеження</w:t>
            </w:r>
            <w:r>
              <w:rPr>
                <w:rStyle w:val="896"/>
                <w:lang w:val="uk-UA" w:eastAsia="uk-UA" w:bidi="uk-UA"/>
              </w:rPr>
            </w:r>
            <w:r>
              <w:tab/>
            </w:r>
            <w:r>
              <w:fldChar w:fldCharType="begin"/>
              <w:instrText xml:space="preserve">PAGEREF _Toc30 \h</w:instrText>
              <w:fldChar w:fldCharType="separate"/>
              <w:t xml:space="preserve">22</w:t>
              <w:fldChar w:fldCharType="end"/>
            </w:r>
          </w:hyperlink>
          <w:r>
            <w:rPr>
              <w:lang w:val="uk-UA" w:eastAsia="uk-UA" w:bidi="uk-UA"/>
            </w:rPr>
          </w:r>
        </w:p>
        <w:p w14:paraId="771F6065">
          <w:pPr>
            <w:pStyle w:val="898"/>
            <w:pBdr/>
            <w:tabs>
              <w:tab w:val="right" w:leader="dot" w:pos="10205"/>
            </w:tabs>
            <w:spacing/>
            <w:ind/>
            <w:rPr/>
          </w:pPr>
          <w:hyperlink w:tooltip="#_Toc31" w:anchor="_Toc31" w:history="1">
            <w:r>
              <w:rPr>
                <w:rStyle w:val="896"/>
              </w:rPr>
            </w:r>
            <w:r>
              <w:rPr>
                <w:rStyle w:val="896"/>
                <w:rFonts w:ascii="Times New Roman" w:hAnsi="Times New Roman" w:eastAsia="Times New Roman"/>
                <w:lang w:val="uk-UA" w:eastAsia="uk-UA" w:bidi="uk-UA"/>
              </w:rPr>
              <w:t xml:space="preserve">РОЗДІЛ 4. РЕАЛІЗАЦІЯ ТА ЕКСПЕРИМЕНТАЛЬНА ПЕРЕВІРКА</w:t>
            </w:r>
            <w:r>
              <w:rPr>
                <w:rStyle w:val="896"/>
                <w:lang w:val="uk-UA" w:eastAsia="uk-UA" w:bidi="uk-UA"/>
              </w:rPr>
            </w:r>
            <w:r>
              <w:tab/>
            </w:r>
            <w:r>
              <w:fldChar w:fldCharType="begin"/>
              <w:instrText xml:space="preserve">PAGEREF _Toc31 \h</w:instrText>
              <w:fldChar w:fldCharType="separate"/>
              <w:t xml:space="preserve">23</w:t>
              <w:fldChar w:fldCharType="end"/>
            </w:r>
          </w:hyperlink>
          <w:r>
            <w:rPr>
              <w:lang w:val="uk-UA" w:eastAsia="uk-UA" w:bidi="uk-UA"/>
            </w:rPr>
          </w:r>
        </w:p>
        <w:p w14:paraId="7166286C">
          <w:pPr>
            <w:pStyle w:val="899"/>
            <w:pBdr/>
            <w:tabs>
              <w:tab w:val="right" w:leader="dot" w:pos="10205"/>
            </w:tabs>
            <w:spacing/>
            <w:ind/>
            <w:rPr/>
          </w:pPr>
          <w:hyperlink w:tooltip="#_Toc32" w:anchor="_Toc32" w:history="1">
            <w:r>
              <w:rPr>
                <w:rStyle w:val="896"/>
              </w:rPr>
            </w:r>
            <w:r>
              <w:rPr>
                <w:rStyle w:val="896"/>
                <w:rFonts w:ascii="Times New Roman" w:hAnsi="Times New Roman" w:eastAsia="Times New Roman"/>
                <w:lang w:val="uk-UA" w:eastAsia="uk-UA" w:bidi="uk-UA"/>
              </w:rPr>
              <w:t xml:space="preserve">4.1. Вибір технологічного стеку</w:t>
            </w:r>
            <w:r>
              <w:rPr>
                <w:rStyle w:val="896"/>
                <w:lang w:val="uk-UA" w:eastAsia="uk-UA" w:bidi="uk-UA"/>
              </w:rPr>
            </w:r>
            <w:r>
              <w:tab/>
            </w:r>
            <w:r>
              <w:fldChar w:fldCharType="begin"/>
              <w:instrText xml:space="preserve">PAGEREF _Toc32 \h</w:instrText>
              <w:fldChar w:fldCharType="separate"/>
              <w:t xml:space="preserve">23</w:t>
              <w:fldChar w:fldCharType="end"/>
            </w:r>
          </w:hyperlink>
          <w:r>
            <w:rPr>
              <w:lang w:val="uk-UA" w:eastAsia="uk-UA" w:bidi="uk-UA"/>
            </w:rPr>
          </w:r>
        </w:p>
        <w:p w14:paraId="45142F86">
          <w:pPr>
            <w:pStyle w:val="899"/>
            <w:pBdr/>
            <w:tabs>
              <w:tab w:val="right" w:leader="dot" w:pos="10205"/>
            </w:tabs>
            <w:spacing/>
            <w:ind/>
            <w:rPr/>
          </w:pPr>
          <w:hyperlink w:tooltip="#_Toc33" w:anchor="_Toc33" w:history="1">
            <w:r>
              <w:rPr>
                <w:rStyle w:val="896"/>
              </w:rPr>
            </w:r>
            <w:r>
              <w:rPr>
                <w:rStyle w:val="896"/>
                <w:rFonts w:ascii="Times New Roman" w:hAnsi="Times New Roman" w:eastAsia="Times New Roman"/>
                <w:lang w:val="uk-UA" w:eastAsia="uk-UA" w:bidi="uk-UA"/>
              </w:rPr>
              <w:t xml:space="preserve">4.2. Реалізація ключових модулів системи</w:t>
            </w:r>
            <w:r>
              <w:rPr>
                <w:rStyle w:val="896"/>
                <w:lang w:val="uk-UA" w:eastAsia="uk-UA" w:bidi="uk-UA"/>
              </w:rPr>
            </w:r>
            <w:r>
              <w:tab/>
            </w:r>
            <w:r>
              <w:fldChar w:fldCharType="begin"/>
              <w:instrText xml:space="preserve">PAGEREF _Toc33 \h</w:instrText>
              <w:fldChar w:fldCharType="separate"/>
              <w:t xml:space="preserve">24</w:t>
              <w:fldChar w:fldCharType="end"/>
            </w:r>
          </w:hyperlink>
          <w:r>
            <w:rPr>
              <w:lang w:val="uk-UA" w:eastAsia="uk-UA" w:bidi="uk-UA"/>
            </w:rPr>
          </w:r>
        </w:p>
        <w:p w14:paraId="6B0D62BE">
          <w:pPr>
            <w:pStyle w:val="899"/>
            <w:pBdr/>
            <w:tabs>
              <w:tab w:val="right" w:leader="dot" w:pos="10205"/>
            </w:tabs>
            <w:spacing/>
            <w:ind/>
            <w:rPr/>
          </w:pPr>
          <w:hyperlink w:tooltip="#_Toc34" w:anchor="_Toc34" w:history="1">
            <w:r>
              <w:rPr>
                <w:rStyle w:val="896"/>
              </w:rPr>
            </w:r>
            <w:r>
              <w:rPr>
                <w:rStyle w:val="896"/>
                <w:rFonts w:ascii="Times New Roman" w:hAnsi="Times New Roman" w:eastAsia="Times New Roman"/>
                <w:lang w:val="uk-UA" w:eastAsia="uk-UA" w:bidi="uk-UA"/>
              </w:rPr>
              <w:t xml:space="preserve">4.3. Проєктування промптів для генерації вправ і фідбеку</w:t>
            </w:r>
            <w:r>
              <w:rPr>
                <w:rStyle w:val="896"/>
                <w:lang w:val="uk-UA" w:eastAsia="uk-UA" w:bidi="uk-UA"/>
              </w:rPr>
            </w:r>
            <w:r>
              <w:tab/>
            </w:r>
            <w:r>
              <w:fldChar w:fldCharType="begin"/>
              <w:instrText xml:space="preserve">PAGEREF _Toc34 \h</w:instrText>
              <w:fldChar w:fldCharType="separate"/>
              <w:t xml:space="preserve">26</w:t>
              <w:fldChar w:fldCharType="end"/>
            </w:r>
          </w:hyperlink>
          <w:r>
            <w:rPr>
              <w:lang w:val="uk-UA" w:eastAsia="uk-UA" w:bidi="uk-UA"/>
            </w:rPr>
          </w:r>
        </w:p>
        <w:p w14:paraId="326AE638">
          <w:pPr>
            <w:pStyle w:val="899"/>
            <w:pBdr/>
            <w:tabs>
              <w:tab w:val="right" w:leader="dot" w:pos="10205"/>
            </w:tabs>
            <w:spacing/>
            <w:ind/>
            <w:rPr/>
          </w:pPr>
          <w:hyperlink w:tooltip="#_Toc35" w:anchor="_Toc35" w:history="1">
            <w:r>
              <w:rPr>
                <w:rStyle w:val="896"/>
              </w:rPr>
            </w:r>
            <w:r>
              <w:rPr>
                <w:rStyle w:val="896"/>
                <w:rFonts w:ascii="Times New Roman" w:hAnsi="Times New Roman" w:eastAsia="Times New Roman"/>
                <w:lang w:val="uk-UA" w:eastAsia="uk-UA" w:bidi="uk-UA"/>
              </w:rPr>
              <w:t xml:space="preserve">4.4. Дизайн та проведення експерименту</w:t>
            </w:r>
            <w:r>
              <w:rPr>
                <w:rStyle w:val="896"/>
                <w:lang w:val="uk-UA" w:eastAsia="uk-UA" w:bidi="uk-UA"/>
              </w:rPr>
            </w:r>
            <w:r>
              <w:tab/>
            </w:r>
            <w:r>
              <w:fldChar w:fldCharType="begin"/>
              <w:instrText xml:space="preserve">PAGEREF _Toc35 \h</w:instrText>
              <w:fldChar w:fldCharType="separate"/>
              <w:t xml:space="preserve">26</w:t>
              <w:fldChar w:fldCharType="end"/>
            </w:r>
          </w:hyperlink>
          <w:r>
            <w:rPr>
              <w:lang w:val="uk-UA" w:eastAsia="uk-UA" w:bidi="uk-UA"/>
            </w:rPr>
          </w:r>
        </w:p>
        <w:p w14:paraId="39AA39C1">
          <w:pPr>
            <w:pStyle w:val="900"/>
            <w:pBdr/>
            <w:tabs>
              <w:tab w:val="right" w:leader="dot" w:pos="10205"/>
            </w:tabs>
            <w:spacing/>
            <w:ind/>
            <w:rPr>
              <w:rFonts w:ascii="Times New Roman" w:hAnsi="Times New Roman" w:cs="Times New Roman"/>
            </w:rPr>
          </w:pPr>
          <w:hyperlink w:tooltip="#_Toc36" w:anchor="_Toc36" w:history="1">
            <w:r>
              <w:rPr>
                <w:rStyle w:val="896"/>
              </w:rPr>
            </w:r>
            <w:r>
              <w:rPr>
                <w:rStyle w:val="896"/>
                <w:rFonts w:ascii="Times New Roman" w:hAnsi="Times New Roman" w:eastAsia="Times New Roman" w:cs="Times New Roman"/>
              </w:rPr>
              <w:t xml:space="preserve">4.4.1. Функціональна перевірка прототипу</w:t>
            </w:r>
            <w:r>
              <w:rPr>
                <w:rStyle w:val="896"/>
                <w:rFonts w:ascii="Times New Roman" w:hAnsi="Times New Roman" w:eastAsia="Times New Roman" w:cs="Times New Roman"/>
                <w:lang w:val="uk-UA" w:eastAsia="uk-UA" w:bidi="uk-UA"/>
              </w:rPr>
            </w:r>
            <w:r>
              <w:tab/>
            </w:r>
            <w:r>
              <w:fldChar w:fldCharType="begin"/>
              <w:instrText xml:space="preserve">PAGEREF _Toc36 \h</w:instrText>
              <w:fldChar w:fldCharType="separate"/>
              <w:t xml:space="preserve">26</w:t>
              <w:fldChar w:fldCharType="end"/>
            </w:r>
          </w:hyperlink>
          <w:r>
            <w:rPr>
              <w:rFonts w:ascii="Times New Roman" w:hAnsi="Times New Roman" w:cs="Times New Roman"/>
            </w:rPr>
          </w:r>
        </w:p>
        <w:p w14:paraId="103DFD37">
          <w:pPr>
            <w:pStyle w:val="900"/>
            <w:pBdr/>
            <w:tabs>
              <w:tab w:val="right" w:leader="dot" w:pos="10205"/>
            </w:tabs>
            <w:spacing/>
            <w:ind/>
            <w:rPr/>
          </w:pPr>
          <w:hyperlink w:tooltip="#_Toc37" w:anchor="_Toc37" w:history="1">
            <w:r>
              <w:rPr>
                <w:rStyle w:val="896"/>
              </w:rPr>
            </w:r>
            <w:r>
              <w:rPr>
                <w:rStyle w:val="896"/>
                <w:rFonts w:ascii="Times New Roman" w:hAnsi="Times New Roman" w:eastAsia="Times New Roman"/>
                <w:lang w:val="uk-UA" w:eastAsia="uk-UA" w:bidi="uk-UA"/>
              </w:rPr>
              <w:t xml:space="preserve">4.4.2. Дизайн педагогічного експерименту</w:t>
            </w:r>
            <w:r>
              <w:rPr>
                <w:rStyle w:val="896"/>
                <w:lang w:val="uk-UA" w:eastAsia="uk-UA" w:bidi="uk-UA"/>
              </w:rPr>
            </w:r>
            <w:r>
              <w:tab/>
            </w:r>
            <w:r>
              <w:fldChar w:fldCharType="begin"/>
              <w:instrText xml:space="preserve">PAGEREF _Toc37 \h</w:instrText>
              <w:fldChar w:fldCharType="separate"/>
              <w:t xml:space="preserve">28</w:t>
              <w:fldChar w:fldCharType="end"/>
            </w:r>
          </w:hyperlink>
          <w:r>
            <w:rPr>
              <w:lang w:val="uk-UA" w:eastAsia="uk-UA" w:bidi="uk-UA"/>
            </w:rPr>
          </w:r>
        </w:p>
        <w:p w14:paraId="2EDC170E">
          <w:pPr>
            <w:pStyle w:val="899"/>
            <w:pBdr/>
            <w:tabs>
              <w:tab w:val="right" w:leader="dot" w:pos="10205"/>
            </w:tabs>
            <w:spacing/>
            <w:ind/>
            <w:rPr/>
          </w:pPr>
          <w:hyperlink w:tooltip="#_Toc38" w:anchor="_Toc38" w:history="1">
            <w:r>
              <w:rPr>
                <w:rStyle w:val="896"/>
              </w:rPr>
            </w:r>
            <w:r>
              <w:rPr>
                <w:rStyle w:val="896"/>
                <w:rFonts w:ascii="Times New Roman" w:hAnsi="Times New Roman" w:eastAsia="Times New Roman"/>
                <w:lang w:val="uk-UA" w:eastAsia="uk-UA" w:bidi="uk-UA"/>
              </w:rPr>
              <w:t xml:space="preserve">4.5. Аналіз результатів</w:t>
            </w:r>
            <w:r>
              <w:rPr>
                <w:rStyle w:val="896"/>
                <w:lang w:val="uk-UA" w:eastAsia="uk-UA" w:bidi="uk-UA"/>
              </w:rPr>
            </w:r>
            <w:r>
              <w:tab/>
            </w:r>
            <w:r>
              <w:fldChar w:fldCharType="begin"/>
              <w:instrText xml:space="preserve">PAGEREF _Toc38 \h</w:instrText>
              <w:fldChar w:fldCharType="separate"/>
              <w:t xml:space="preserve">29</w:t>
              <w:fldChar w:fldCharType="end"/>
            </w:r>
          </w:hyperlink>
          <w:r>
            <w:rPr>
              <w:lang w:val="uk-UA" w:eastAsia="uk-UA" w:bidi="uk-UA"/>
            </w:rPr>
          </w:r>
        </w:p>
        <w:p w14:paraId="30DC471C">
          <w:pPr>
            <w:pStyle w:val="898"/>
            <w:pBdr/>
            <w:tabs>
              <w:tab w:val="right" w:leader="dot" w:pos="10205"/>
            </w:tabs>
            <w:spacing/>
            <w:ind/>
            <w:rPr/>
          </w:pPr>
          <w:hyperlink w:tooltip="#_Toc39" w:anchor="_Toc39" w:history="1">
            <w:r>
              <w:rPr>
                <w:rStyle w:val="896"/>
              </w:rPr>
            </w:r>
            <w:r>
              <w:rPr>
                <w:rStyle w:val="896"/>
                <w:rFonts w:ascii="Times New Roman" w:hAnsi="Times New Roman" w:eastAsia="Times New Roman"/>
                <w:lang w:val="uk-UA" w:eastAsia="uk-UA" w:bidi="uk-UA"/>
              </w:rPr>
              <w:t xml:space="preserve">ВИСНОВКИ</w:t>
            </w:r>
            <w:r>
              <w:rPr>
                <w:rStyle w:val="896"/>
                <w:lang w:val="uk-UA" w:eastAsia="uk-UA" w:bidi="uk-UA"/>
              </w:rPr>
            </w:r>
            <w:r>
              <w:tab/>
            </w:r>
            <w:r>
              <w:fldChar w:fldCharType="begin"/>
              <w:instrText xml:space="preserve">PAGEREF _Toc39 \h</w:instrText>
              <w:fldChar w:fldCharType="separate"/>
              <w:t xml:space="preserve">31</w:t>
              <w:fldChar w:fldCharType="end"/>
            </w:r>
          </w:hyperlink>
          <w:r>
            <w:rPr>
              <w:lang w:val="uk-UA" w:eastAsia="uk-UA" w:bidi="uk-UA"/>
            </w:rPr>
          </w:r>
        </w:p>
        <w:p w14:paraId="1E842D01">
          <w:pPr>
            <w:pStyle w:val="898"/>
            <w:pBdr/>
            <w:tabs>
              <w:tab w:val="right" w:leader="dot" w:pos="10205"/>
            </w:tabs>
            <w:spacing/>
            <w:ind/>
            <w:rPr/>
          </w:pPr>
          <w:hyperlink w:tooltip="#_Toc40" w:anchor="_Toc40" w:history="1">
            <w:r>
              <w:rPr>
                <w:rStyle w:val="896"/>
              </w:rPr>
            </w:r>
            <w:r>
              <w:rPr>
                <w:rStyle w:val="896"/>
                <w:rFonts w:ascii="Times New Roman" w:hAnsi="Times New Roman" w:eastAsia="Times New Roman"/>
                <w:lang w:val="uk-UA" w:eastAsia="uk-UA" w:bidi="uk-UA"/>
              </w:rPr>
              <w:t xml:space="preserve">СПИСОК ВИКОРИСТАНИХ ДЖЕРЕЛ</w:t>
            </w:r>
            <w:r>
              <w:rPr>
                <w:rStyle w:val="896"/>
                <w:lang w:val="uk-UA" w:eastAsia="uk-UA" w:bidi="uk-UA"/>
              </w:rPr>
            </w:r>
            <w:r>
              <w:tab/>
            </w:r>
            <w:r>
              <w:fldChar w:fldCharType="begin"/>
              <w:instrText xml:space="preserve">PAGEREF _Toc40 \h</w:instrText>
              <w:fldChar w:fldCharType="separate"/>
              <w:t xml:space="preserve">32</w:t>
              <w:fldChar w:fldCharType="end"/>
            </w:r>
          </w:hyperlink>
          <w:r>
            <w:rPr>
              <w:lang w:val="uk-UA" w:eastAsia="uk-UA" w:bidi="uk-UA"/>
            </w:rPr>
          </w:r>
        </w:p>
        <w:p w14:paraId="0C7F3544">
          <w:pPr>
            <w:pStyle w:val="898"/>
            <w:pBdr/>
            <w:tabs>
              <w:tab w:val="right" w:leader="dot" w:pos="10205"/>
            </w:tabs>
            <w:spacing/>
            <w:ind/>
            <w:rPr/>
          </w:pPr>
          <w:hyperlink w:tooltip="#_Toc41" w:anchor="_Toc41" w:history="1">
            <w:r>
              <w:rPr>
                <w:rStyle w:val="896"/>
              </w:rPr>
            </w:r>
            <w:r>
              <w:rPr>
                <w:rStyle w:val="896"/>
                <w:rFonts w:ascii="Times New Roman" w:hAnsi="Times New Roman" w:eastAsia="Times New Roman"/>
                <w:lang w:val="uk-UA" w:eastAsia="uk-UA" w:bidi="uk-UA"/>
              </w:rPr>
              <w:t xml:space="preserve">ДОДАТКИ</w:t>
            </w:r>
            <w:r>
              <w:rPr>
                <w:rStyle w:val="896"/>
                <w:lang w:val="uk-UA" w:eastAsia="uk-UA" w:bidi="uk-UA"/>
              </w:rPr>
            </w:r>
            <w:r>
              <w:tab/>
            </w:r>
            <w:r>
              <w:fldChar w:fldCharType="begin"/>
              <w:instrText xml:space="preserve">PAGEREF _Toc41 \h</w:instrText>
              <w:fldChar w:fldCharType="separate"/>
              <w:t xml:space="preserve">36</w:t>
              <w:fldChar w:fldCharType="end"/>
            </w:r>
          </w:hyperlink>
          <w:r>
            <w:rPr>
              <w:lang w:val="uk-UA" w:eastAsia="uk-UA" w:bidi="uk-UA"/>
            </w:rPr>
          </w:r>
        </w:p>
        <w:p w14:paraId="07DCC32A">
          <w:pPr>
            <w:pStyle w:val="899"/>
            <w:pBdr/>
            <w:tabs>
              <w:tab w:val="right" w:leader="dot" w:pos="10205"/>
            </w:tabs>
            <w:spacing/>
            <w:ind/>
            <w:rPr/>
          </w:pPr>
          <w:hyperlink w:tooltip="#_Toc42" w:anchor="_Toc42" w:history="1">
            <w:r>
              <w:rPr>
                <w:rStyle w:val="896"/>
              </w:rPr>
            </w:r>
            <w:r>
              <w:rPr>
                <w:rStyle w:val="896"/>
                <w:rFonts w:ascii="Times New Roman" w:hAnsi="Times New Roman" w:eastAsia="Times New Roman"/>
                <w:lang w:val="uk-UA" w:eastAsia="uk-UA" w:bidi="uk-UA"/>
              </w:rPr>
              <w:t xml:space="preserve">Додаток А. Діаграми архітектури системи</w:t>
            </w:r>
            <w:r>
              <w:rPr>
                <w:rStyle w:val="896"/>
                <w:lang w:val="uk-UA" w:eastAsia="uk-UA" w:bidi="uk-UA"/>
              </w:rPr>
            </w:r>
            <w:r>
              <w:tab/>
            </w:r>
            <w:r>
              <w:fldChar w:fldCharType="begin"/>
              <w:instrText xml:space="preserve">PAGEREF _Toc42 \h</w:instrText>
              <w:fldChar w:fldCharType="separate"/>
              <w:t xml:space="preserve">36</w:t>
              <w:fldChar w:fldCharType="end"/>
            </w:r>
          </w:hyperlink>
          <w:r>
            <w:rPr>
              <w:lang w:val="uk-UA" w:eastAsia="uk-UA" w:bidi="uk-UA"/>
            </w:rPr>
          </w:r>
        </w:p>
        <w:p w14:paraId="02779613">
          <w:pPr>
            <w:pStyle w:val="899"/>
            <w:pBdr/>
            <w:tabs>
              <w:tab w:val="right" w:leader="dot" w:pos="10205"/>
            </w:tabs>
            <w:spacing/>
            <w:ind/>
            <w:rPr/>
          </w:pPr>
          <w:hyperlink w:tooltip="#_Toc43" w:anchor="_Toc43" w:history="1">
            <w:r>
              <w:rPr>
                <w:rStyle w:val="896"/>
              </w:rPr>
            </w:r>
            <w:r>
              <w:rPr>
                <w:rStyle w:val="896"/>
                <w:rFonts w:ascii="Times New Roman" w:hAnsi="Times New Roman" w:eastAsia="Times New Roman"/>
                <w:lang w:val="uk-UA" w:eastAsia="uk-UA" w:bidi="uk-UA"/>
              </w:rPr>
              <w:t xml:space="preserve">Додаток Б. Приклади промптів</w:t>
            </w:r>
            <w:r>
              <w:rPr>
                <w:rStyle w:val="896"/>
                <w:lang w:val="uk-UA" w:eastAsia="uk-UA" w:bidi="uk-UA"/>
              </w:rPr>
            </w:r>
            <w:r>
              <w:tab/>
            </w:r>
            <w:r>
              <w:fldChar w:fldCharType="begin"/>
              <w:instrText xml:space="preserve">PAGEREF _Toc43 \h</w:instrText>
              <w:fldChar w:fldCharType="separate"/>
              <w:t xml:space="preserve">39</w:t>
              <w:fldChar w:fldCharType="end"/>
            </w:r>
          </w:hyperlink>
          <w:r>
            <w:rPr>
              <w:lang w:val="uk-UA" w:eastAsia="uk-UA" w:bidi="uk-UA"/>
            </w:rPr>
          </w:r>
        </w:p>
        <w:p w14:paraId="56C861A6">
          <w:pPr>
            <w:pStyle w:val="899"/>
            <w:pBdr/>
            <w:tabs>
              <w:tab w:val="right" w:leader="dot" w:pos="10205"/>
            </w:tabs>
            <w:spacing/>
            <w:ind/>
            <w:rPr/>
          </w:pPr>
          <w:hyperlink w:tooltip="#_Toc44" w:anchor="_Toc44" w:history="1">
            <w:r>
              <w:rPr>
                <w:rStyle w:val="896"/>
              </w:rPr>
            </w:r>
            <w:r>
              <w:rPr>
                <w:rStyle w:val="896"/>
                <w:rFonts w:ascii="Times New Roman" w:hAnsi="Times New Roman" w:eastAsia="Times New Roman"/>
                <w:lang w:val="uk-UA" w:eastAsia="uk-UA" w:bidi="uk-UA"/>
              </w:rPr>
              <w:t xml:space="preserve">Додаток В. Приклади діалогів агента</w:t>
            </w:r>
            <w:r>
              <w:rPr>
                <w:rStyle w:val="896"/>
                <w:lang w:val="uk-UA" w:eastAsia="uk-UA" w:bidi="uk-UA"/>
              </w:rPr>
            </w:r>
            <w:r>
              <w:tab/>
            </w:r>
            <w:r>
              <w:fldChar w:fldCharType="begin"/>
              <w:instrText xml:space="preserve">PAGEREF _Toc44 \h</w:instrText>
              <w:fldChar w:fldCharType="separate"/>
              <w:t xml:space="preserve">40</w:t>
              <w:fldChar w:fldCharType="end"/>
            </w:r>
          </w:hyperlink>
          <w:r>
            <w:rPr>
              <w:lang w:val="uk-UA" w:eastAsia="uk-UA" w:bidi="uk-UA"/>
            </w:rPr>
          </w:r>
        </w:p>
        <w:p w14:paraId="34D8B5C0">
          <w:pPr>
            <w:pStyle w:val="899"/>
            <w:pBdr/>
            <w:tabs>
              <w:tab w:val="right" w:leader="dot" w:pos="10205"/>
            </w:tabs>
            <w:spacing/>
            <w:ind/>
            <w:rPr/>
          </w:pPr>
          <w:hyperlink w:tooltip="#_Toc45" w:anchor="_Toc45" w:history="1">
            <w:r>
              <w:rPr>
                <w:rStyle w:val="896"/>
              </w:rPr>
            </w:r>
            <w:r>
              <w:rPr>
                <w:rStyle w:val="896"/>
                <w:rFonts w:ascii="Times New Roman" w:hAnsi="Times New Roman" w:eastAsia="Times New Roman"/>
                <w:lang w:val="uk-UA" w:eastAsia="uk-UA" w:bidi="uk-UA"/>
              </w:rPr>
              <w:t xml:space="preserve">Додаток Г. Фрагменти програмного коду</w:t>
            </w:r>
            <w:r>
              <w:rPr>
                <w:rStyle w:val="896"/>
                <w:lang w:val="uk-UA" w:eastAsia="uk-UA" w:bidi="uk-UA"/>
              </w:rPr>
            </w:r>
            <w:r>
              <w:tab/>
            </w:r>
            <w:r>
              <w:fldChar w:fldCharType="begin"/>
              <w:instrText xml:space="preserve">PAGEREF _Toc45 \h</w:instrText>
              <w:fldChar w:fldCharType="separate"/>
              <w:t xml:space="preserve">40</w:t>
              <w:fldChar w:fldCharType="end"/>
            </w:r>
          </w:hyperlink>
          <w:r>
            <w:rPr>
              <w:lang w:val="uk-UA" w:eastAsia="uk-UA" w:bidi="uk-UA"/>
            </w:rPr>
          </w:r>
        </w:p>
        <w:p w14:paraId="4CC9FD5D">
          <w:pPr>
            <w:pBdr/>
            <w:spacing/>
            <w:ind/>
            <w:rPr>
              <w:rFonts w:ascii="Times New Roman" w:hAnsi="Times New Roman" w:eastAsia="Times New Roman"/>
              <w:b/>
              <w:bCs/>
              <w:sz w:val="28"/>
              <w:szCs w:val="28"/>
              <w:lang w:val="uk-UA" w:eastAsia="uk-UA" w:bidi="uk-UA"/>
            </w:rPr>
          </w:pPr>
          <w:r/>
          <w:r>
            <w:fldChar w:fldCharType="end"/>
          </w:r>
          <w:r/>
          <w:r/>
        </w:p>
      </w:sdtContent>
    </w:sdt>
    <w:p>
      <w:pPr>
        <w:pStyle w:val="914"/>
        <w:keepNext w:val="true"/>
        <w:pageBreakBefore w:val="true"/>
        <w:pBdr/>
        <w:spacing/>
        <w:ind w:firstLine="0"/>
        <w:jc w:val="center"/>
        <w:rPr>
          <w:lang w:val="uk-UA" w:eastAsia="uk-UA" w:bidi="uk-UA"/>
        </w:rPr>
      </w:pPr>
      <w:r/>
      <w:bookmarkStart w:id="4" w:name="_Toc4"/>
      <w:r/>
      <w:r>
        <w:rPr>
          <w:rFonts w:ascii="Times New Roman" w:hAnsi="Times New Roman" w:eastAsia="Times New Roman"/>
          <w:b/>
          <w:sz w:val="28"/>
          <w:lang w:val="uk-UA" w:eastAsia="uk-UA" w:bidi="uk-UA"/>
        </w:rPr>
        <w:t xml:space="preserve">СПИСОК УМОВНИХ ПОЗНАЧЕНЬ</w:t>
      </w:r>
      <w:r/>
      <w:bookmarkEnd w:id="4"/>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АІНС - адаптивна інтелектуальна навчальна система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ITS - Intelligent Tutoring System</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LLM - Large Language Model</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RAG - Retrieval-Augmented Generation</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JSON - JavaScript Object Notation</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API - Application Programming Interface</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UI - User Interface</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JS - JavaScript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Web Worker - ізольований потік браузера для клієнтського виконання коду</w:t>
      </w:r>
      <w:r>
        <w:rPr>
          <w:lang w:val="uk-UA" w:eastAsia="uk-UA" w:bidi="uk-UA"/>
        </w:rPr>
      </w:r>
    </w:p>
    <w:p>
      <w:pPr>
        <w:keepNext w:val="false"/>
        <w:pBdr/>
        <w:spacing w:after="0" w:before="0" w:line="360" w:lineRule="auto"/>
        <w:ind w:firstLine="709"/>
        <w:jc w:val="both"/>
        <w:rPr>
          <w:lang w:val="uk-UA" w:eastAsia="uk-UA" w:bidi="uk-UA"/>
        </w:rPr>
      </w:pPr>
      <w:r>
        <w:t xml:space="preserve">Модель стану студента - спрощене подання стану студента в прототипі</w:t>
      </w:r>
      <w:r>
        <w:rPr>
          <w:lang w:val="uk-UA" w:eastAsia="uk-UA" w:bidi="uk-UA"/>
        </w:rPr>
      </w:r>
    </w:p>
    <w:p>
      <w:pPr>
        <w:pStyle w:val="914"/>
        <w:keepNext w:val="true"/>
        <w:pageBreakBefore w:val="true"/>
        <w:pBdr/>
        <w:spacing/>
        <w:ind w:firstLine="0"/>
        <w:jc w:val="center"/>
        <w:rPr>
          <w:lang w:val="uk-UA" w:eastAsia="uk-UA" w:bidi="uk-UA"/>
        </w:rPr>
      </w:pPr>
      <w:r/>
      <w:bookmarkStart w:id="5" w:name="_Toc5"/>
      <w:r>
        <w:rPr>
          <w:rFonts w:ascii="Times New Roman" w:hAnsi="Times New Roman" w:eastAsia="Times New Roman"/>
          <w:b/>
          <w:sz w:val="28"/>
          <w:lang w:val="uk-UA" w:eastAsia="uk-UA" w:bidi="uk-UA"/>
        </w:rPr>
        <w:t xml:space="preserve">ВСТУП</w:t>
      </w:r>
      <w:r/>
      <w:bookmarkEnd w:id="5"/>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w:t>
      </w:r>
      <w:r>
        <w:rPr>
          <w:rFonts w:ascii="Times New Roman" w:hAnsi="Times New Roman" w:eastAsia="Times New Roman"/>
          <w:b w:val="0"/>
          <w:i w:val="0"/>
          <w:sz w:val="28"/>
          <w:lang w:val="uk-UA" w:eastAsia="uk-UA" w:bidi="uk-UA"/>
        </w:rPr>
        <w:t xml:space="preserve">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освітніх застосувань цього недостатньо розглядати лише якість текстової генерації. Ключовим стає архітектурне питанн</w:t>
      </w:r>
      <w:r>
        <w:rPr>
          <w:rFonts w:ascii="Times New Roman" w:hAnsi="Times New Roman" w:eastAsia="Times New Roman"/>
          <w:b w:val="0"/>
          <w:i w:val="0"/>
          <w:sz w:val="28"/>
          <w:lang w:val="uk-UA" w:eastAsia="uk-UA" w:bidi="uk-UA"/>
        </w:rPr>
        <w:t xml:space="preserve">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Предметною областю цієї курсової роботи обрано навчання базового JavaScript. Такий вибір зручний з методичної та технічної точок зору: для невеликих прогр</w:t>
      </w:r>
      <w:r>
        <w:rPr>
          <w:rFonts w:ascii="Times New Roman" w:hAnsi="Times New Roman" w:eastAsia="Times New Roman"/>
          <w:b w:val="0"/>
          <w:i w:val="0"/>
          <w:sz w:val="28"/>
          <w:lang w:val="uk-UA" w:eastAsia="uk-UA" w:bidi="uk-UA"/>
        </w:rPr>
        <w:t xml:space="preserve">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 написати розв'язок → запустити тести → отримати адаптивний фідбек» [14], [15], [16], [17], [18].</w:t>
      </w:r>
      <w:r>
        <w:rPr>
          <w:lang w:val="uk-UA" w:eastAsia="uk-UA" w:bidi="uk-UA"/>
        </w:rPr>
      </w:r>
    </w:p>
    <w:p>
      <w:pPr>
        <w:keepNext w:val="false"/>
        <w:pBdr/>
        <w:spacing w:after="0" w:before="0" w:line="360" w:lineRule="auto"/>
        <w:ind w:firstLine="709"/>
        <w:jc w:val="both"/>
        <w:rPr>
          <w:lang w:val="uk-UA" w:eastAsia="uk-UA" w:bidi="uk-UA"/>
        </w:rPr>
      </w:pPr>
      <w:r>
        <w:t xml:space="preserve">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практичному сценарії прототипу.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досягнення поставленої мети необхідно розв'язати такі завдання:</w:t>
      </w:r>
      <w:r>
        <w:rPr>
          <w:lang w:val="uk-UA" w:eastAsia="uk-UA" w:bidi="uk-UA"/>
        </w:rPr>
      </w:r>
    </w:p>
    <w:p>
      <w:pPr>
        <w:pStyle w:val="947"/>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Проаналізувати класичні підходи до побудови ITS/АІНС та виділити їхні обов'язкові архітектурні компоненти;</w:t>
      </w:r>
      <w:r>
        <w:rPr>
          <w:lang w:val="uk-UA" w:eastAsia="uk-UA" w:bidi="uk-UA"/>
        </w:rPr>
      </w:r>
    </w:p>
    <w:p>
      <w:pPr>
        <w:pStyle w:val="947"/>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Узагальнити можливості й обмеження великих мовних моделей у навчальних сценаріях;</w:t>
      </w:r>
      <w:r>
        <w:rPr>
          <w:lang w:val="uk-UA" w:eastAsia="uk-UA" w:bidi="uk-UA"/>
        </w:rPr>
      </w:r>
    </w:p>
    <w:p>
      <w:pPr>
        <w:pStyle w:val="947"/>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Сформулювати функціональні та нефункціональні вимоги до системи;</w:t>
      </w:r>
      <w:r>
        <w:rPr>
          <w:lang w:val="uk-UA" w:eastAsia="uk-UA" w:bidi="uk-UA"/>
        </w:rPr>
      </w:r>
    </w:p>
    <w:p>
      <w:pPr>
        <w:pStyle w:val="947"/>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Запроєктувати модель студента, модель знань, стратегію репетитора, потоки даних і організацію пам'яті агента;</w:t>
      </w:r>
      <w:r>
        <w:rPr>
          <w:lang w:val="uk-UA" w:eastAsia="uk-UA" w:bidi="uk-UA"/>
        </w:rPr>
      </w:r>
    </w:p>
    <w:p>
      <w:pPr>
        <w:pStyle w:val="947"/>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Реалізувати мінімальний браузерний прототип для курсового практичного сценарію з локальною LLM та безпечним тестовим запуском коду;</w:t>
      </w:r>
      <w:r>
        <w:rPr>
          <w:lang w:val="uk-UA" w:eastAsia="uk-UA" w:bidi="uk-UA"/>
        </w:rPr>
      </w:r>
    </w:p>
    <w:p>
      <w:pPr>
        <w:pStyle w:val="947"/>
        <w:keepNext w:val="false"/>
        <w:pBdr/>
        <w:spacing w:after="0" w:before="0" w:line="360" w:lineRule="auto"/>
        <w:ind w:firstLine="709"/>
        <w:jc w:val="both"/>
        <w:rPr>
          <w:lang w:val="uk-UA" w:eastAsia="uk-UA" w:bidi="uk-UA"/>
        </w:rPr>
      </w:pPr>
      <w:r>
        <w:t xml:space="preserve">Запропонувати проєкт експериментальної перевірки для подальшого педагогічного оцінювання.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Об'єкт дослідження - процес адаптивної навчальної взаємодії між студентом і діалоговим агентом у межах інтелектуальної навчальної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r>
        <w:rPr>
          <w:lang w:val="uk-UA" w:eastAsia="uk-UA" w:bidi="uk-UA"/>
        </w:rPr>
      </w:r>
    </w:p>
    <w:p>
      <w:pPr>
        <w:keepNext w:val="false"/>
        <w:pBdr/>
        <w:spacing w:after="0" w:before="0" w:line="360" w:lineRule="auto"/>
        <w:ind w:firstLine="709"/>
        <w:jc w:val="both"/>
        <w:rPr>
          <w:lang w:val="uk-UA" w:eastAsia="uk-UA" w:bidi="uk-UA"/>
        </w:rPr>
      </w:pPr>
      <w:r>
        <w:t xml:space="preserve">У роботі використано методи системного аналізу, порівняльного огляду літератури, модульного проєктування програмних систем, прототипування, функціональної перевірки та формального опису агентної поведінки.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Наукова новизна роботи має стриманий характер і полягає не у створенні нової моделі навча</w:t>
      </w:r>
      <w:r>
        <w:rPr>
          <w:rFonts w:ascii="Times New Roman" w:hAnsi="Times New Roman" w:eastAsia="Times New Roman"/>
          <w:b w:val="0"/>
          <w:i w:val="0"/>
          <w:sz w:val="28"/>
          <w:lang w:val="uk-UA" w:eastAsia="uk-UA" w:bidi="uk-UA"/>
        </w:rPr>
        <w:t xml:space="preserve">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r>
        <w:rPr>
          <w:lang w:val="uk-UA" w:eastAsia="uk-UA" w:bidi="uk-UA"/>
        </w:rPr>
      </w:r>
    </w:p>
    <w:p>
      <w:pPr>
        <w:keepNext w:val="false"/>
        <w:pBdr/>
        <w:spacing w:after="0" w:before="0" w:line="360" w:lineRule="auto"/>
        <w:ind w:firstLine="709"/>
        <w:jc w:val="both"/>
        <w:rPr>
          <w:lang w:val="uk-UA" w:eastAsia="uk-UA" w:bidi="uk-UA"/>
        </w:rPr>
      </w:pPr>
      <w:r>
        <w:t xml:space="preserve">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контентного сховища, інструментів аналітики та повноцінного педагогічного експерименту.</w:t>
      </w:r>
      <w:r>
        <w:rPr>
          <w:lang w:val="uk-UA" w:eastAsia="uk-UA" w:bidi="uk-UA"/>
        </w:rPr>
      </w:r>
    </w:p>
    <w:p>
      <w:pPr>
        <w:pStyle w:val="914"/>
        <w:keepNext w:val="true"/>
        <w:pageBreakBefore w:val="true"/>
        <w:pBdr/>
        <w:spacing/>
        <w:ind w:firstLine="0"/>
        <w:jc w:val="center"/>
        <w:rPr>
          <w:lang w:val="uk-UA" w:eastAsia="uk-UA" w:bidi="uk-UA"/>
        </w:rPr>
      </w:pPr>
      <w:r/>
      <w:bookmarkStart w:id="6" w:name="_Toc6"/>
      <w:r>
        <w:rPr>
          <w:rFonts w:ascii="Times New Roman" w:hAnsi="Times New Roman" w:eastAsia="Times New Roman"/>
          <w:b/>
          <w:sz w:val="28"/>
          <w:lang w:val="uk-UA" w:eastAsia="uk-UA" w:bidi="uk-UA"/>
        </w:rPr>
        <w:t xml:space="preserve">РОЗДІЛ 1. АНАЛІЗ ПРЕДМЕТНОЇ ГАЛУЗІ АДАПТИВНИХ ІНТЕЛЕКТУАЛЬНИХ НАВЧАЛЬНИХ СИСТЕМ</w:t>
      </w:r>
      <w:r/>
      <w:bookmarkEnd w:id="6"/>
      <w:r/>
      <w:r>
        <w:rPr>
          <w:lang w:val="uk-UA" w:eastAsia="uk-UA" w:bidi="uk-UA"/>
        </w:rPr>
      </w:r>
    </w:p>
    <w:p>
      <w:pPr>
        <w:pStyle w:val="915"/>
        <w:keepNext w:val="true"/>
        <w:pBdr/>
        <w:spacing/>
        <w:ind w:firstLine="0"/>
        <w:jc w:val="left"/>
        <w:rPr>
          <w:lang w:val="uk-UA" w:eastAsia="uk-UA" w:bidi="uk-UA"/>
        </w:rPr>
      </w:pPr>
      <w:r/>
      <w:bookmarkStart w:id="7" w:name="_Toc7"/>
      <w:r>
        <w:rPr>
          <w:rFonts w:ascii="Times New Roman" w:hAnsi="Times New Roman" w:eastAsia="Times New Roman"/>
          <w:b/>
          <w:sz w:val="28"/>
          <w:lang w:val="uk-UA" w:eastAsia="uk-UA" w:bidi="uk-UA"/>
        </w:rPr>
        <w:t xml:space="preserve">1.1. Поняття та класифікація інтелектуальних навчальних систем (ITS/АІНС)</w:t>
      </w:r>
      <w:r/>
      <w:bookmarkEnd w:id="7"/>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Інтелектуальна навчальна система традиційно розглядається як програмно-методичний комплекс, який намагається наблизити </w:t>
      </w:r>
      <w:r>
        <w:rPr>
          <w:rFonts w:ascii="Times New Roman" w:hAnsi="Times New Roman" w:eastAsia="Times New Roman"/>
          <w:b w:val="0"/>
          <w:i w:val="0"/>
          <w:sz w:val="28"/>
          <w:lang w:val="uk-UA" w:eastAsia="uk-UA" w:bidi="uk-UA"/>
        </w:rPr>
        <w:t xml:space="preserve">індивідуальне навчання до роботи з людським викладачем. На відміну від статичних платформ електронного навчання, ITS адаптує зміст, складність завдань, спосіб пояснення та форму зворотного зв'язку відповідно до поточного стану студента [1], [5], [6], [28].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w:t>
      </w:r>
      <w:r>
        <w:rPr>
          <w:rFonts w:ascii="Times New Roman" w:hAnsi="Times New Roman" w:eastAsia="Times New Roman"/>
          <w:b w:val="0"/>
          <w:i w:val="0"/>
          <w:sz w:val="28"/>
          <w:lang w:val="uk-UA" w:eastAsia="uk-UA" w:bidi="uk-UA"/>
        </w:rPr>
        <w:t xml:space="preserve">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r>
        <w:rPr>
          <w:lang w:val="uk-UA" w:eastAsia="uk-UA" w:bidi="uk-UA"/>
        </w:rPr>
      </w:r>
    </w:p>
    <w:p>
      <w:pPr>
        <w:pStyle w:val="915"/>
        <w:keepNext w:val="true"/>
        <w:pBdr/>
        <w:spacing/>
        <w:ind w:firstLine="0"/>
        <w:jc w:val="left"/>
        <w:rPr>
          <w:lang w:val="uk-UA" w:eastAsia="uk-UA" w:bidi="uk-UA"/>
        </w:rPr>
      </w:pPr>
      <w:r/>
      <w:bookmarkStart w:id="8" w:name="_Toc8"/>
      <w:r>
        <w:rPr>
          <w:rFonts w:ascii="Times New Roman" w:hAnsi="Times New Roman" w:eastAsia="Times New Roman"/>
          <w:b/>
          <w:sz w:val="28"/>
          <w:lang w:val="uk-UA" w:eastAsia="uk-UA" w:bidi="uk-UA"/>
        </w:rPr>
        <w:t xml:space="preserve">1.2. Архітектурні компоненти АІНС</w:t>
      </w:r>
      <w:r/>
      <w:bookmarkEnd w:id="8"/>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Класична архітектура ITS спирається принаймні на чотири логічні підсистеми: модель предме</w:t>
      </w:r>
      <w:r>
        <w:rPr>
          <w:rFonts w:ascii="Times New Roman" w:hAnsi="Times New Roman" w:eastAsia="Times New Roman"/>
          <w:b w:val="0"/>
          <w:i w:val="0"/>
          <w:sz w:val="28"/>
          <w:lang w:val="uk-UA" w:eastAsia="uk-UA" w:bidi="uk-UA"/>
        </w:rPr>
        <w:t xml:space="preserve">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цієї курсової роботи така декомпозиція принципова. Якщо одразу звес</w:t>
      </w:r>
      <w:r>
        <w:rPr>
          <w:rFonts w:ascii="Times New Roman" w:hAnsi="Times New Roman" w:eastAsia="Times New Roman"/>
          <w:b w:val="0"/>
          <w:i w:val="0"/>
          <w:sz w:val="28"/>
          <w:lang w:val="uk-UA" w:eastAsia="uk-UA" w:bidi="uk-UA"/>
        </w:rPr>
        <w:t xml:space="preserve">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r>
        <w:rPr>
          <w:lang w:val="uk-UA" w:eastAsia="uk-UA" w:bidi="uk-UA"/>
        </w:rPr>
      </w:r>
    </w:p>
    <w:p>
      <w:pPr>
        <w:pStyle w:val="915"/>
        <w:keepNext w:val="true"/>
        <w:pBdr/>
        <w:spacing/>
        <w:ind w:firstLine="0"/>
        <w:jc w:val="left"/>
        <w:rPr>
          <w:lang w:val="uk-UA" w:eastAsia="uk-UA" w:bidi="uk-UA"/>
        </w:rPr>
      </w:pPr>
      <w:r/>
      <w:bookmarkStart w:id="9" w:name="_Toc9"/>
      <w:r>
        <w:rPr>
          <w:rFonts w:ascii="Times New Roman" w:hAnsi="Times New Roman" w:eastAsia="Times New Roman"/>
          <w:b/>
          <w:sz w:val="28"/>
          <w:lang w:val="uk-UA" w:eastAsia="uk-UA" w:bidi="uk-UA"/>
        </w:rPr>
        <w:t xml:space="preserve">1.3. Діалогові агенти у навчальних системах</w:t>
      </w:r>
      <w:r/>
      <w:bookmarkEnd w:id="9"/>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Натуральномовний діалог є природним інтерфейсом для навчання,</w:t>
      </w:r>
      <w:r>
        <w:rPr>
          <w:rFonts w:ascii="Times New Roman" w:hAnsi="Times New Roman" w:eastAsia="Times New Roman"/>
          <w:b w:val="0"/>
          <w:i w:val="0"/>
          <w:sz w:val="28"/>
          <w:lang w:val="uk-UA" w:eastAsia="uk-UA" w:bidi="uk-UA"/>
        </w:rPr>
        <w:t xml:space="preserve">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Особливо перспективним цей підхід є для навчання програмування. Тут агент може </w:t>
      </w:r>
      <w:r>
        <w:rPr>
          <w:rFonts w:ascii="Times New Roman" w:hAnsi="Times New Roman" w:eastAsia="Times New Roman"/>
          <w:b w:val="0"/>
          <w:i w:val="0"/>
          <w:sz w:val="28"/>
          <w:lang w:val="uk-UA" w:eastAsia="uk-UA" w:bidi="uk-UA"/>
        </w:rPr>
        <w:t xml:space="preserve">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r>
        <w:rPr>
          <w:lang w:val="uk-UA" w:eastAsia="uk-UA" w:bidi="uk-UA"/>
        </w:rPr>
      </w:r>
    </w:p>
    <w:p>
      <w:pPr>
        <w:pStyle w:val="915"/>
        <w:keepNext w:val="true"/>
        <w:pBdr/>
        <w:spacing/>
        <w:ind w:firstLine="0"/>
        <w:jc w:val="left"/>
        <w:rPr>
          <w:lang w:val="uk-UA" w:eastAsia="uk-UA" w:bidi="uk-UA"/>
        </w:rPr>
      </w:pPr>
      <w:r/>
      <w:bookmarkStart w:id="10" w:name="_Toc10"/>
      <w:r>
        <w:rPr>
          <w:rFonts w:ascii="Times New Roman" w:hAnsi="Times New Roman" w:eastAsia="Times New Roman"/>
          <w:b/>
          <w:sz w:val="28"/>
          <w:lang w:val="uk-UA" w:eastAsia="uk-UA" w:bidi="uk-UA"/>
        </w:rPr>
        <w:t xml:space="preserve">1.4. Огляд сучасних систем-репетиторів на основі ШІ</w:t>
      </w:r>
      <w:r/>
      <w:bookmarkEnd w:id="10"/>
      <w:r/>
      <w:r>
        <w:rPr>
          <w:lang w:val="uk-UA" w:eastAsia="uk-UA" w:bidi="uk-UA"/>
        </w:rPr>
      </w:r>
    </w:p>
    <w:p>
      <w:pPr>
        <w:keepNext w:val="false"/>
        <w:pBdr/>
        <w:spacing w:after="0" w:before="0" w:line="360" w:lineRule="auto"/>
        <w:ind w:firstLine="709"/>
        <w:jc w:val="both"/>
        <w:rPr>
          <w:lang w:val="uk-UA" w:eastAsia="uk-UA" w:bidi="uk-UA"/>
        </w:rPr>
      </w:pPr>
      <w:r>
        <w:t xml:space="preserve">Сучасний ландшафт систем-репетиторів на основі штучного інтелекту містить як комерційні продукти, так і </w:t>
      </w:r>
      <w:r>
        <w:t xml:space="preserve">дослідницькі системи. Продуктові рішення демонструють життєздатність формату, але зазвичай мало розкривають внутрішню архітектуру; академічні праці, навпаки, частіше подають докладний опис модулів і методів оцінювання [6], [7], [8], [19], [21], [23], [24].</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 xml:space="preserve">Таблиця 1.1 - Порівняння сучасних систем-репетиторів на основі ШІ.</w:t>
      </w:r>
      <w:r>
        <w:rPr>
          <w:lang w:val="uk-UA" w:eastAsia="uk-UA" w:bidi="uk-UA"/>
        </w:rPr>
      </w:r>
    </w:p>
    <w:tbl>
      <w:tblPr>
        <w:tblStyle w:val="974"/>
        <w:jc w:val="center"/>
        <w:tblW w:w="0" w:type="auto"/>
        <w:tblBorders/>
        <w:tblLook w:val="04A0" w:firstRow="1" w:lastRow="0" w:firstColumn="1" w:lastColumn="0" w:noHBand="0" w:noVBand="1"/>
      </w:tblPr>
      <w:tblGrid>
        <w:gridCol w:w="2635"/>
        <w:gridCol w:w="2635"/>
        <w:gridCol w:w="2635"/>
        <w:gridCol w:w="2635"/>
      </w:tblGrid>
      <w:tr>
        <w:trPr>
          <w:cantSplit/>
          <w:tblHeader/>
        </w:trPr>
        <w:tc>
          <w:tcPr>
            <w:tcBorders/>
            <w:tcW w:w="2635"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Система / напрям</w:t>
            </w:r>
            <w:r>
              <w:rPr>
                <w:rFonts w:ascii="Times New Roman" w:hAnsi="Times New Roman" w:eastAsia="Times New Roman"/>
                <w:b/>
                <w:sz w:val="24"/>
                <w:lang w:val="uk-UA" w:eastAsia="uk-UA" w:bidi="uk-UA"/>
              </w:rPr>
            </w:r>
            <w:r>
              <w:rPr>
                <w:lang w:val="uk-UA" w:eastAsia="uk-UA" w:bidi="uk-UA"/>
              </w:rPr>
            </w:r>
          </w:p>
        </w:tc>
        <w:tc>
          <w:tcPr>
            <w:tcBorders/>
            <w:tcW w:w="2635"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Фокус</w:t>
            </w:r>
            <w:r>
              <w:rPr>
                <w:rFonts w:ascii="Times New Roman" w:hAnsi="Times New Roman" w:eastAsia="Times New Roman"/>
                <w:b/>
                <w:sz w:val="24"/>
                <w:lang w:val="uk-UA" w:eastAsia="uk-UA" w:bidi="uk-UA"/>
              </w:rPr>
            </w:r>
            <w:r>
              <w:rPr>
                <w:lang w:val="uk-UA" w:eastAsia="uk-UA" w:bidi="uk-UA"/>
              </w:rPr>
            </w:r>
          </w:p>
        </w:tc>
        <w:tc>
          <w:tcPr>
            <w:tcBorders/>
            <w:tcW w:w="2635"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Механізм адаптації</w:t>
            </w:r>
            <w:r>
              <w:rPr>
                <w:rFonts w:ascii="Times New Roman" w:hAnsi="Times New Roman" w:eastAsia="Times New Roman"/>
                <w:b/>
                <w:sz w:val="24"/>
                <w:lang w:val="uk-UA" w:eastAsia="uk-UA" w:bidi="uk-UA"/>
              </w:rPr>
            </w:r>
            <w:r>
              <w:rPr>
                <w:lang w:val="uk-UA" w:eastAsia="uk-UA" w:bidi="uk-UA"/>
              </w:rPr>
            </w:r>
          </w:p>
        </w:tc>
        <w:tc>
          <w:tcPr>
            <w:tcBorders/>
            <w:tcW w:w="2635"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Релевантність для цієї роботи</w:t>
            </w:r>
            <w:r>
              <w:rPr>
                <w:rFonts w:ascii="Times New Roman" w:hAnsi="Times New Roman" w:eastAsia="Times New Roman"/>
                <w:b/>
                <w:sz w:val="24"/>
                <w:lang w:val="uk-UA" w:eastAsia="uk-UA" w:bidi="uk-UA"/>
              </w:rPr>
            </w:r>
            <w:r>
              <w:rPr>
                <w:lang w:val="uk-UA" w:eastAsia="uk-UA" w:bidi="uk-UA"/>
              </w:rPr>
            </w:r>
          </w:p>
        </w:tc>
      </w:tr>
      <w:tr>
        <w:trPr>
          <w:cantSplit/>
        </w:trPr>
        <w:tc>
          <w:tcPr>
            <w:tcBorders/>
            <w:tcW w:w="2635"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Khanmigo</w:t>
            </w:r>
            <w:r>
              <w:rPr>
                <w:rFonts w:ascii="Times New Roman" w:hAnsi="Times New Roman" w:eastAsia="Times New Roman"/>
                <w:b w:val="0"/>
                <w:sz w:val="24"/>
                <w:lang w:val="en-US" w:eastAsia="en-US" w:bidi="en-US"/>
              </w:rPr>
            </w:r>
            <w:r>
              <w:rPr>
                <w:lang w:val="en-US" w:eastAsia="en-US" w:bidi="en-US"/>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Підтримка навчання та викладання</w:t>
            </w:r>
            <w:r>
              <w:rPr>
                <w:rFonts w:ascii="Times New Roman" w:hAnsi="Times New Roman" w:eastAsia="Times New Roman"/>
                <w:b w:val="0"/>
                <w:sz w:val="24"/>
                <w:lang w:val="uk-UA" w:eastAsia="uk-UA" w:bidi="uk-UA"/>
              </w:rPr>
            </w:r>
            <w:r>
              <w:rPr>
                <w:lang w:val="uk-UA" w:eastAsia="uk-UA" w:bidi="uk-UA"/>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Діалоговий ШІ-репетитор і асистент викладача</w:t>
            </w:r>
            <w:r>
              <w:rPr>
                <w:lang w:val="uk-UA" w:eastAsia="uk-UA" w:bidi="uk-UA"/>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Підходить як приклад продуктового ШІ-репетитора [23]</w:t>
            </w:r>
            <w:r>
              <w:rPr>
                <w:lang w:val="uk-UA" w:eastAsia="uk-UA" w:bidi="uk-UA"/>
              </w:rPr>
            </w:r>
          </w:p>
        </w:tc>
      </w:tr>
      <w:tr>
        <w:trPr>
          <w:cantSplit/>
        </w:trPr>
        <w:tc>
          <w:tcPr>
            <w:tcBorders/>
            <w:tcW w:w="2635"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Duolingo Max</w:t>
            </w:r>
            <w:r>
              <w:rPr>
                <w:rFonts w:ascii="Times New Roman" w:hAnsi="Times New Roman" w:eastAsia="Times New Roman"/>
                <w:b w:val="0"/>
                <w:sz w:val="24"/>
                <w:lang w:val="en-US" w:eastAsia="en-US" w:bidi="en-US"/>
              </w:rPr>
            </w:r>
            <w:r>
              <w:rPr>
                <w:lang w:val="en-US" w:eastAsia="en-US" w:bidi="en-US"/>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Мовне навчання</w:t>
            </w:r>
            <w:r>
              <w:rPr>
                <w:rFonts w:ascii="Times New Roman" w:hAnsi="Times New Roman" w:eastAsia="Times New Roman"/>
                <w:b w:val="0"/>
                <w:sz w:val="24"/>
                <w:lang w:val="uk-UA" w:eastAsia="uk-UA" w:bidi="uk-UA"/>
              </w:rPr>
            </w:r>
            <w:r>
              <w:rPr>
                <w:lang w:val="uk-UA" w:eastAsia="uk-UA" w:bidi="uk-UA"/>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рольова взаємодія, пояснення відповіді, інтерфейс на основі GPT-4</w:t>
            </w:r>
            <w:r>
              <w:rPr>
                <w:lang w:val="uk-UA" w:eastAsia="uk-UA" w:bidi="uk-UA"/>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Корисний для аналізу стилю фідбеку [24]</w:t>
            </w:r>
            <w:r>
              <w:rPr>
                <w:rFonts w:ascii="Times New Roman" w:hAnsi="Times New Roman" w:eastAsia="Times New Roman"/>
                <w:b w:val="0"/>
                <w:sz w:val="24"/>
                <w:lang w:val="uk-UA" w:eastAsia="uk-UA" w:bidi="uk-UA"/>
              </w:rPr>
            </w:r>
            <w:r>
              <w:rPr>
                <w:lang w:val="uk-UA" w:eastAsia="uk-UA" w:bidi="uk-UA"/>
              </w:rPr>
            </w:r>
          </w:p>
        </w:tc>
      </w:tr>
      <w:tr>
        <w:trPr>
          <w:cantSplit/>
        </w:trPr>
        <w:tc>
          <w:tcPr>
            <w:tcBorders/>
            <w:tcW w:w="2635"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ITS-CAL</w:t>
            </w:r>
            <w:r>
              <w:rPr>
                <w:rFonts w:ascii="Times New Roman" w:hAnsi="Times New Roman" w:eastAsia="Times New Roman"/>
                <w:b w:val="0"/>
                <w:sz w:val="24"/>
                <w:lang w:val="en-US" w:eastAsia="en-US" w:bidi="en-US"/>
              </w:rPr>
            </w:r>
            <w:r>
              <w:rPr>
                <w:lang w:val="en-US" w:eastAsia="en-US" w:bidi="en-US"/>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Навчання програмування</w:t>
            </w:r>
            <w:r>
              <w:rPr>
                <w:rFonts w:ascii="Times New Roman" w:hAnsi="Times New Roman" w:eastAsia="Times New Roman"/>
                <w:b w:val="0"/>
                <w:sz w:val="24"/>
                <w:lang w:val="uk-UA" w:eastAsia="uk-UA" w:bidi="uk-UA"/>
              </w:rPr>
            </w:r>
            <w:r>
              <w:rPr>
                <w:lang w:val="uk-UA" w:eastAsia="uk-UA" w:bidi="uk-UA"/>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Структуроване адаптивне середовище для задач для програмування</w:t>
            </w:r>
            <w:r>
              <w:rPr>
                <w:rFonts w:ascii="Times New Roman" w:hAnsi="Times New Roman" w:eastAsia="Times New Roman"/>
                <w:b w:val="0"/>
                <w:sz w:val="24"/>
                <w:lang w:val="uk-UA" w:eastAsia="uk-UA" w:bidi="uk-UA"/>
              </w:rPr>
            </w:r>
            <w:r>
              <w:rPr>
                <w:lang w:val="uk-UA" w:eastAsia="uk-UA" w:bidi="uk-UA"/>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Дає приклад доменної адаптації [20]</w:t>
            </w:r>
            <w:r>
              <w:rPr>
                <w:rFonts w:ascii="Times New Roman" w:hAnsi="Times New Roman" w:eastAsia="Times New Roman"/>
                <w:b w:val="0"/>
                <w:sz w:val="24"/>
                <w:lang w:val="uk-UA" w:eastAsia="uk-UA" w:bidi="uk-UA"/>
              </w:rPr>
            </w:r>
            <w:r>
              <w:rPr>
                <w:lang w:val="uk-UA" w:eastAsia="uk-UA" w:bidi="uk-UA"/>
              </w:rPr>
            </w:r>
          </w:p>
        </w:tc>
      </w:tr>
      <w:tr>
        <w:trPr>
          <w:cantSplit/>
        </w:trPr>
        <w:tc>
          <w:tcPr>
            <w:tcBorders/>
            <w:tcW w:w="2635"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LLM feedback studies</w:t>
            </w:r>
            <w:r>
              <w:rPr>
                <w:rFonts w:ascii="Times New Roman" w:hAnsi="Times New Roman" w:eastAsia="Times New Roman"/>
                <w:b w:val="0"/>
                <w:sz w:val="24"/>
                <w:lang w:val="en-US" w:eastAsia="en-US" w:bidi="en-US"/>
              </w:rPr>
            </w:r>
            <w:r>
              <w:rPr>
                <w:lang w:val="en-US" w:eastAsia="en-US" w:bidi="en-US"/>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Програмування</w:t>
            </w:r>
            <w:r>
              <w:rPr>
                <w:rFonts w:ascii="Times New Roman" w:hAnsi="Times New Roman" w:eastAsia="Times New Roman"/>
                <w:b w:val="0"/>
                <w:sz w:val="24"/>
                <w:lang w:val="uk-UA" w:eastAsia="uk-UA" w:bidi="uk-UA"/>
              </w:rPr>
            </w:r>
            <w:r>
              <w:rPr>
                <w:lang w:val="uk-UA" w:eastAsia="uk-UA" w:bidi="uk-UA"/>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Генерація коментарів до коду і педагогічних підказок</w:t>
            </w:r>
            <w:r>
              <w:rPr>
                <w:rFonts w:ascii="Times New Roman" w:hAnsi="Times New Roman" w:eastAsia="Times New Roman"/>
                <w:b w:val="0"/>
                <w:sz w:val="24"/>
                <w:lang w:val="uk-UA" w:eastAsia="uk-UA" w:bidi="uk-UA"/>
              </w:rPr>
            </w:r>
            <w:r>
              <w:rPr>
                <w:lang w:val="uk-UA" w:eastAsia="uk-UA" w:bidi="uk-UA"/>
              </w:rPr>
            </w:r>
          </w:p>
        </w:tc>
        <w:tc>
          <w:tcPr>
            <w:tcBorders/>
            <w:tcW w:w="2635"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Показують сильні й слабкі сторони LLM у навчанні програмування [15], [17], [18], [26]</w:t>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курсової роботи важливо не копіювати жодну з цих систем буквально, а виділити архітектурний інваріант: сучасний ШІ-репетитор має поєднувати мовну генерацію з контролем допомоги, явним поданням стану студента та механізмом перевірки зовнішніх дій.</w:t>
      </w:r>
      <w:r>
        <w:rPr>
          <w:lang w:val="uk-UA" w:eastAsia="uk-UA" w:bidi="uk-UA"/>
        </w:rPr>
      </w:r>
    </w:p>
    <w:p>
      <w:pPr>
        <w:pStyle w:val="915"/>
        <w:keepNext w:val="true"/>
        <w:pBdr/>
        <w:spacing/>
        <w:ind w:firstLine="0"/>
        <w:jc w:val="left"/>
        <w:rPr>
          <w:lang w:val="uk-UA" w:eastAsia="uk-UA" w:bidi="uk-UA"/>
        </w:rPr>
      </w:pPr>
      <w:r/>
      <w:bookmarkStart w:id="11" w:name="_Toc11"/>
      <w:r>
        <w:rPr>
          <w:rFonts w:ascii="Times New Roman" w:hAnsi="Times New Roman" w:eastAsia="Times New Roman"/>
          <w:b/>
          <w:sz w:val="28"/>
          <w:lang w:val="uk-UA" w:eastAsia="uk-UA" w:bidi="uk-UA"/>
        </w:rPr>
        <w:t xml:space="preserve">1.5. Висновки до розділу 1</w:t>
      </w:r>
      <w:r/>
      <w:bookmarkEnd w:id="11"/>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w:t>
      </w:r>
      <w:r>
        <w:rPr>
          <w:rFonts w:ascii="Times New Roman" w:hAnsi="Times New Roman" w:eastAsia="Times New Roman"/>
          <w:b w:val="0"/>
          <w:i w:val="0"/>
          <w:sz w:val="28"/>
          <w:lang w:val="uk-UA" w:eastAsia="uk-UA" w:bidi="uk-UA"/>
        </w:rPr>
        <w:t xml:space="preserve">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r>
        <w:rPr>
          <w:lang w:val="uk-UA" w:eastAsia="uk-UA" w:bidi="uk-UA"/>
        </w:rPr>
      </w:r>
    </w:p>
    <w:p>
      <w:pPr>
        <w:pStyle w:val="914"/>
        <w:keepNext w:val="true"/>
        <w:pageBreakBefore w:val="true"/>
        <w:pBdr/>
        <w:spacing/>
        <w:ind w:firstLine="0"/>
        <w:jc w:val="center"/>
        <w:rPr>
          <w:lang w:val="uk-UA" w:eastAsia="uk-UA" w:bidi="uk-UA"/>
        </w:rPr>
      </w:pPr>
      <w:r/>
      <w:bookmarkStart w:id="12" w:name="_Toc12"/>
      <w:r>
        <w:rPr>
          <w:rFonts w:ascii="Times New Roman" w:hAnsi="Times New Roman" w:eastAsia="Times New Roman"/>
          <w:b/>
          <w:sz w:val="28"/>
          <w:lang w:val="uk-UA" w:eastAsia="uk-UA" w:bidi="uk-UA"/>
        </w:rPr>
        <w:t xml:space="preserve">РОЗДІЛ 2. ВЕЛИКІ МОВНІ МОДЕЛІ ЯК ОСНОВА ДІАЛОГОВОГО АГЕНТА</w:t>
      </w:r>
      <w:r/>
      <w:bookmarkEnd w:id="12"/>
      <w:r/>
      <w:r>
        <w:rPr>
          <w:lang w:val="uk-UA" w:eastAsia="uk-UA" w:bidi="uk-UA"/>
        </w:rPr>
      </w:r>
    </w:p>
    <w:p>
      <w:pPr>
        <w:pStyle w:val="915"/>
        <w:keepNext w:val="true"/>
        <w:pBdr/>
        <w:spacing/>
        <w:ind w:firstLine="0"/>
        <w:jc w:val="left"/>
        <w:rPr>
          <w:lang w:val="uk-UA" w:eastAsia="uk-UA" w:bidi="uk-UA"/>
        </w:rPr>
      </w:pPr>
      <w:r/>
      <w:bookmarkStart w:id="13" w:name="_Toc13"/>
      <w:r>
        <w:rPr>
          <w:rFonts w:ascii="Times New Roman" w:hAnsi="Times New Roman" w:eastAsia="Times New Roman"/>
          <w:b/>
          <w:sz w:val="28"/>
          <w:lang w:val="uk-UA" w:eastAsia="uk-UA" w:bidi="uk-UA"/>
        </w:rPr>
        <w:t xml:space="preserve">2.1. Архітектура трансформерів та принципи роботи LLM</w:t>
      </w:r>
      <w:r/>
      <w:bookmarkEnd w:id="13"/>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Великі мовні моделі базуються на архітектурі трансформера та навчаються передбачати наступні токени на великих </w:t>
      </w:r>
      <w:r>
        <w:rPr>
          <w:rFonts w:ascii="Times New Roman" w:hAnsi="Times New Roman" w:eastAsia="Times New Roman"/>
          <w:b w:val="0"/>
          <w:i w:val="0"/>
          <w:sz w:val="28"/>
          <w:lang w:val="uk-UA" w:eastAsia="uk-UA" w:bidi="uk-UA"/>
        </w:rPr>
        <w:t xml:space="preserve">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навчальних застосуваннях важливо відділяти дві ролі LLM: мовну й керувальну. М</w:t>
      </w:r>
      <w:r>
        <w:rPr>
          <w:rFonts w:ascii="Times New Roman" w:hAnsi="Times New Roman" w:eastAsia="Times New Roman"/>
          <w:b w:val="0"/>
          <w:i w:val="0"/>
          <w:sz w:val="28"/>
          <w:lang w:val="uk-UA" w:eastAsia="uk-UA" w:bidi="uk-UA"/>
        </w:rPr>
        <w:t xml:space="preserve">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r>
        <w:rPr>
          <w:lang w:val="uk-UA" w:eastAsia="uk-UA" w:bidi="uk-UA"/>
        </w:rPr>
      </w:r>
    </w:p>
    <w:p>
      <w:pPr>
        <w:pStyle w:val="915"/>
        <w:keepNext w:val="true"/>
        <w:pBdr/>
        <w:spacing/>
        <w:ind w:firstLine="0"/>
        <w:jc w:val="left"/>
        <w:rPr>
          <w:lang w:val="uk-UA" w:eastAsia="uk-UA" w:bidi="uk-UA"/>
        </w:rPr>
      </w:pPr>
      <w:r/>
      <w:bookmarkStart w:id="14" w:name="_Toc14"/>
      <w:r>
        <w:rPr>
          <w:rFonts w:ascii="Times New Roman" w:hAnsi="Times New Roman" w:eastAsia="Times New Roman"/>
          <w:b/>
          <w:sz w:val="28"/>
          <w:lang w:val="uk-UA" w:eastAsia="uk-UA" w:bidi="uk-UA"/>
        </w:rPr>
        <w:t xml:space="preserve">2.2. Порівняння LLM для навчальних застосунків</w:t>
      </w:r>
      <w:r/>
      <w:bookmarkEnd w:id="14"/>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w:t>
      </w:r>
      <w:r>
        <w:rPr>
          <w:rFonts w:ascii="Times New Roman" w:hAnsi="Times New Roman" w:eastAsia="Times New Roman"/>
          <w:b w:val="0"/>
          <w:i w:val="0"/>
          <w:sz w:val="28"/>
          <w:lang w:val="uk-UA" w:eastAsia="uk-UA" w:bidi="uk-UA"/>
        </w:rPr>
        <w:t xml:space="preserve">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задачі базового JavaScript-репетитора не потрібна максимальна гене</w:t>
      </w:r>
      <w:r>
        <w:rPr>
          <w:rFonts w:ascii="Times New Roman" w:hAnsi="Times New Roman" w:eastAsia="Times New Roman"/>
          <w:b w:val="0"/>
          <w:i w:val="0"/>
          <w:sz w:val="28"/>
          <w:lang w:val="uk-UA" w:eastAsia="uk-UA" w:bidi="uk-UA"/>
        </w:rPr>
        <w:t xml:space="preserve">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r>
        <w:rPr>
          <w:lang w:val="uk-UA" w:eastAsia="uk-UA" w:bidi="uk-UA"/>
        </w:rPr>
      </w:r>
    </w:p>
    <w:p>
      <w:pPr>
        <w:pStyle w:val="915"/>
        <w:keepNext w:val="true"/>
        <w:pBdr/>
        <w:spacing/>
        <w:ind w:firstLine="0"/>
        <w:jc w:val="left"/>
        <w:rPr>
          <w:lang w:val="uk-UA" w:eastAsia="uk-UA" w:bidi="uk-UA"/>
        </w:rPr>
      </w:pPr>
      <w:r/>
      <w:bookmarkStart w:id="15" w:name="_Toc15"/>
      <w:r>
        <w:rPr>
          <w:rFonts w:ascii="Times New Roman" w:hAnsi="Times New Roman" w:eastAsia="Times New Roman"/>
          <w:b/>
          <w:sz w:val="28"/>
          <w:lang w:val="uk-UA" w:eastAsia="uk-UA" w:bidi="uk-UA"/>
        </w:rPr>
        <w:t xml:space="preserve">2.3. Проєктування промптів, RAG і донавчання як методи адаптації</w:t>
      </w:r>
      <w:r/>
      <w:bookmarkEnd w:id="15"/>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w:t>
      </w:r>
      <w:r>
        <w:rPr>
          <w:rFonts w:ascii="Times New Roman" w:hAnsi="Times New Roman" w:eastAsia="Times New Roman"/>
          <w:b w:val="0"/>
          <w:i w:val="0"/>
          <w:sz w:val="28"/>
          <w:lang w:val="uk-UA" w:eastAsia="uk-UA" w:bidi="uk-UA"/>
        </w:rPr>
        <w:t xml:space="preserve">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RAG є логічним наступним кроком для розвитку системи, адже дозволяє під'єднати зовнішнє схови</w:t>
      </w:r>
      <w:r>
        <w:rPr>
          <w:rFonts w:ascii="Times New Roman" w:hAnsi="Times New Roman" w:eastAsia="Times New Roman"/>
          <w:b w:val="0"/>
          <w:i w:val="0"/>
          <w:sz w:val="28"/>
          <w:lang w:val="uk-UA" w:eastAsia="uk-UA" w:bidi="uk-UA"/>
        </w:rPr>
        <w:t xml:space="preserve">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w:t>
      </w:r>
      <w:r>
        <w:rPr>
          <w:lang w:val="uk-UA" w:eastAsia="uk-UA" w:bidi="uk-UA"/>
        </w:rPr>
      </w:r>
    </w:p>
    <w:p>
      <w:pPr>
        <w:pStyle w:val="915"/>
        <w:keepNext w:val="true"/>
        <w:pBdr/>
        <w:spacing/>
        <w:ind w:firstLine="0"/>
        <w:jc w:val="left"/>
        <w:rPr>
          <w:lang w:val="uk-UA" w:eastAsia="uk-UA" w:bidi="uk-UA"/>
        </w:rPr>
      </w:pPr>
      <w:r/>
      <w:bookmarkStart w:id="16" w:name="_Toc16"/>
      <w:r>
        <w:rPr>
          <w:rFonts w:ascii="Times New Roman" w:hAnsi="Times New Roman" w:eastAsia="Times New Roman"/>
          <w:b/>
          <w:sz w:val="28"/>
          <w:lang w:val="uk-UA" w:eastAsia="uk-UA" w:bidi="uk-UA"/>
        </w:rPr>
        <w:t xml:space="preserve">2.4. Обмеження LLM: галюцинації, пам'ять, етика, приватність</w:t>
      </w:r>
      <w:r/>
      <w:bookmarkEnd w:id="16"/>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w:t>
      </w:r>
      <w:r>
        <w:rPr>
          <w:rFonts w:ascii="Times New Roman" w:hAnsi="Times New Roman" w:eastAsia="Times New Roman"/>
          <w:b w:val="0"/>
          <w:i w:val="0"/>
          <w:sz w:val="28"/>
          <w:lang w:val="uk-UA" w:eastAsia="uk-UA" w:bidi="uk-UA"/>
        </w:rPr>
        <w:t xml:space="preserve">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Звідси випливають архітектурні наслідки для курсової роботи: необхідність контролю формат</w:t>
      </w:r>
      <w:r>
        <w:rPr>
          <w:rFonts w:ascii="Times New Roman" w:hAnsi="Times New Roman" w:eastAsia="Times New Roman"/>
          <w:b w:val="0"/>
          <w:i w:val="0"/>
          <w:sz w:val="28"/>
          <w:lang w:val="uk-UA" w:eastAsia="uk-UA" w:bidi="uk-UA"/>
        </w:rPr>
        <w:t xml:space="preserve">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r>
        <w:rPr>
          <w:lang w:val="uk-UA" w:eastAsia="uk-UA" w:bidi="uk-UA"/>
        </w:rPr>
      </w:r>
    </w:p>
    <w:p>
      <w:pPr>
        <w:pStyle w:val="915"/>
        <w:keepNext w:val="true"/>
        <w:pBdr/>
        <w:spacing/>
        <w:ind w:firstLine="0"/>
        <w:jc w:val="left"/>
        <w:rPr>
          <w:lang w:val="uk-UA" w:eastAsia="uk-UA" w:bidi="uk-UA"/>
        </w:rPr>
      </w:pPr>
      <w:r/>
      <w:bookmarkStart w:id="17" w:name="_Toc17"/>
      <w:r>
        <w:rPr>
          <w:rFonts w:ascii="Times New Roman" w:hAnsi="Times New Roman" w:eastAsia="Times New Roman"/>
          <w:b/>
          <w:sz w:val="28"/>
          <w:lang w:val="uk-UA" w:eastAsia="uk-UA" w:bidi="uk-UA"/>
        </w:rPr>
        <w:t xml:space="preserve">2.5. Обґрунтування вибору локальної відкритої Llama для прототипу</w:t>
      </w:r>
      <w:r/>
      <w:bookmarkEnd w:id="17"/>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w:t>
      </w:r>
      <w:r>
        <w:rPr>
          <w:rFonts w:ascii="Times New Roman" w:hAnsi="Times New Roman" w:eastAsia="Times New Roman"/>
          <w:b w:val="0"/>
          <w:i w:val="0"/>
          <w:sz w:val="28"/>
          <w:lang w:val="uk-UA" w:eastAsia="uk-UA" w:bidi="uk-UA"/>
        </w:rPr>
        <w:t xml:space="preserve">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Водночас у роботі прямо визнається, що такий вибір є компромісом</w:t>
      </w:r>
      <w:r>
        <w:rPr>
          <w:rFonts w:ascii="Times New Roman" w:hAnsi="Times New Roman" w:eastAsia="Times New Roman"/>
          <w:b w:val="0"/>
          <w:i w:val="0"/>
          <w:sz w:val="28"/>
          <w:lang w:val="uk-UA" w:eastAsia="uk-UA" w:bidi="uk-UA"/>
        </w:rPr>
        <w:t xml:space="preserve">: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r>
        <w:rPr>
          <w:lang w:val="uk-UA" w:eastAsia="uk-UA" w:bidi="uk-UA"/>
        </w:rPr>
      </w:r>
    </w:p>
    <w:p>
      <w:pPr>
        <w:pStyle w:val="914"/>
        <w:keepNext w:val="true"/>
        <w:pageBreakBefore w:val="true"/>
        <w:pBdr/>
        <w:spacing/>
        <w:ind w:firstLine="0"/>
        <w:jc w:val="center"/>
        <w:rPr>
          <w:lang w:val="uk-UA" w:eastAsia="uk-UA" w:bidi="uk-UA"/>
        </w:rPr>
      </w:pPr>
      <w:r/>
      <w:bookmarkStart w:id="18" w:name="_Toc18"/>
      <w:r>
        <w:rPr>
          <w:rFonts w:ascii="Times New Roman" w:hAnsi="Times New Roman" w:eastAsia="Times New Roman"/>
          <w:b/>
          <w:sz w:val="28"/>
          <w:lang w:val="uk-UA" w:eastAsia="uk-UA" w:bidi="uk-UA"/>
        </w:rPr>
        <w:t xml:space="preserve">РОЗДІЛ 3. ПРОЄКТУВАННЯ АРХІТЕКТУРИ АІНС</w:t>
      </w:r>
      <w:r/>
      <w:bookmarkEnd w:id="18"/>
      <w:r/>
      <w:r>
        <w:rPr>
          <w:lang w:val="uk-UA" w:eastAsia="uk-UA" w:bidi="uk-UA"/>
        </w:rPr>
      </w:r>
    </w:p>
    <w:p>
      <w:pPr>
        <w:pStyle w:val="915"/>
        <w:keepNext w:val="true"/>
        <w:pBdr/>
        <w:spacing/>
        <w:ind w:firstLine="0"/>
        <w:jc w:val="left"/>
        <w:rPr>
          <w:lang w:val="uk-UA" w:eastAsia="uk-UA" w:bidi="uk-UA"/>
        </w:rPr>
      </w:pPr>
      <w:r/>
      <w:bookmarkStart w:id="19" w:name="_Toc19"/>
      <w:r>
        <w:rPr>
          <w:rFonts w:ascii="Times New Roman" w:hAnsi="Times New Roman" w:eastAsia="Times New Roman"/>
          <w:b/>
          <w:sz w:val="28"/>
          <w:lang w:val="uk-UA" w:eastAsia="uk-UA" w:bidi="uk-UA"/>
        </w:rPr>
        <w:t xml:space="preserve">3.1. Функціональні та нефункціональні вимоги</w:t>
      </w:r>
      <w:r/>
      <w:bookmarkEnd w:id="19"/>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 xml:space="preserve">Таблиця 3.1 - Функціональні вимоги до прототипу АІНС.</w:t>
      </w:r>
      <w:r>
        <w:rPr>
          <w:lang w:val="uk-UA" w:eastAsia="uk-UA" w:bidi="uk-UA"/>
        </w:rPr>
      </w:r>
    </w:p>
    <w:tbl>
      <w:tblPr>
        <w:tblStyle w:val="974"/>
        <w:jc w:val="center"/>
        <w:tblW w:w="0" w:type="auto"/>
        <w:tblBorders/>
        <w:tblLook w:val="04A0" w:firstRow="1" w:lastRow="0" w:firstColumn="1" w:lastColumn="0" w:noHBand="0" w:noVBand="1"/>
      </w:tblPr>
      <w:tblGrid>
        <w:gridCol w:w="3513"/>
        <w:gridCol w:w="3513"/>
        <w:gridCol w:w="3513"/>
      </w:tblGrid>
      <w:tr>
        <w:trPr>
          <w:cantSplit/>
          <w:tblHeader/>
        </w:trPr>
        <w:tc>
          <w:tcPr>
            <w:tcBorders/>
            <w:tcW w:w="3513"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Код</w:t>
            </w:r>
            <w:r>
              <w:rPr>
                <w:rFonts w:ascii="Times New Roman" w:hAnsi="Times New Roman" w:eastAsia="Times New Roman"/>
                <w:b/>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Функціональна вимога</w:t>
            </w:r>
            <w:r>
              <w:rPr>
                <w:rFonts w:ascii="Times New Roman" w:hAnsi="Times New Roman" w:eastAsia="Times New Roman"/>
                <w:b/>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Статус у прототипі</w:t>
            </w:r>
            <w:r>
              <w:rPr>
                <w:rFonts w:ascii="Times New Roman" w:hAnsi="Times New Roman" w:eastAsia="Times New Roman"/>
                <w:b/>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FR1</w:t>
            </w:r>
            <w:r>
              <w:rPr>
                <w:rFonts w:ascii="Times New Roman" w:hAnsi="Times New Roman" w:eastAsia="Times New Roman"/>
                <w:b w:val="0"/>
                <w:sz w:val="24"/>
                <w:lang w:val="en-US" w:eastAsia="en-US" w:bidi="en-US"/>
              </w:rPr>
            </w:r>
            <w:r>
              <w:rPr>
                <w:lang w:val="en-US" w:eastAsia="en-US" w:bidi="en-US"/>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Згенерувати невелику вправу з JavaScript у структурованому форматі</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FR2</w:t>
            </w:r>
            <w:r>
              <w:rPr>
                <w:rFonts w:ascii="Times New Roman" w:hAnsi="Times New Roman" w:eastAsia="Times New Roman"/>
                <w:b w:val="0"/>
                <w:sz w:val="24"/>
                <w:lang w:val="en-US" w:eastAsia="en-US" w:bidi="en-US"/>
              </w:rPr>
            </w:r>
            <w:r>
              <w:rPr>
                <w:lang w:val="en-US" w:eastAsia="en-US" w:bidi="en-US"/>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Дозволити студенту написати або відредагувати розв'язок</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FR3</w:t>
            </w:r>
            <w:r>
              <w:rPr>
                <w:rFonts w:ascii="Times New Roman" w:hAnsi="Times New Roman" w:eastAsia="Times New Roman"/>
                <w:b w:val="0"/>
                <w:sz w:val="24"/>
                <w:lang w:val="en-US" w:eastAsia="en-US" w:bidi="en-US"/>
              </w:rPr>
            </w:r>
            <w:r>
              <w:rPr>
                <w:lang w:val="en-US" w:eastAsia="en-US" w:bidi="en-US"/>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Запустити тести лише на клієнті, у Web Worker з тайм-аутом</w:t>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FR4</w:t>
            </w:r>
            <w:r>
              <w:rPr>
                <w:rFonts w:ascii="Times New Roman" w:hAnsi="Times New Roman" w:eastAsia="Times New Roman"/>
                <w:b w:val="0"/>
                <w:sz w:val="24"/>
                <w:lang w:val="en-US" w:eastAsia="en-US" w:bidi="en-US"/>
              </w:rPr>
            </w:r>
            <w:r>
              <w:rPr>
                <w:lang w:val="en-US" w:eastAsia="en-US" w:bidi="en-US"/>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Надати адаптивний фідбек без негайного повного розв'язку</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FR5</w:t>
            </w:r>
            <w:r>
              <w:rPr>
                <w:rFonts w:ascii="Times New Roman" w:hAnsi="Times New Roman" w:eastAsia="Times New Roman"/>
                <w:b w:val="0"/>
                <w:sz w:val="24"/>
                <w:lang w:val="en-US" w:eastAsia="en-US" w:bidi="en-US"/>
              </w:rPr>
            </w:r>
            <w:r>
              <w:rPr>
                <w:lang w:val="en-US" w:eastAsia="en-US" w:bidi="en-US"/>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Підтримати мінімальну модель стану студента в межах сесії</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FR6</w:t>
            </w:r>
            <w:r>
              <w:rPr>
                <w:rFonts w:ascii="Times New Roman" w:hAnsi="Times New Roman" w:eastAsia="Times New Roman"/>
                <w:b w:val="0"/>
                <w:sz w:val="24"/>
                <w:lang w:val="en-US" w:eastAsia="en-US" w:bidi="en-US"/>
              </w:rPr>
            </w:r>
            <w:r>
              <w:rPr>
                <w:lang w:val="en-US" w:eastAsia="en-US" w:bidi="en-US"/>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Обробити невалідний JSON від моделі через повторні спроби та резервний режим</w:t>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 xml:space="preserve">Таблиця 3.2 - Нефункціональні вимоги до прототипу АІНС.</w:t>
      </w:r>
      <w:r>
        <w:rPr>
          <w:lang w:val="uk-UA" w:eastAsia="uk-UA" w:bidi="uk-UA"/>
        </w:rPr>
      </w:r>
    </w:p>
    <w:tbl>
      <w:tblPr>
        <w:tblStyle w:val="974"/>
        <w:jc w:val="center"/>
        <w:tblW w:w="0" w:type="auto"/>
        <w:tblBorders/>
        <w:tblLook w:val="04A0" w:firstRow="1" w:lastRow="0" w:firstColumn="1" w:lastColumn="0" w:noHBand="0" w:noVBand="1"/>
      </w:tblPr>
      <w:tblGrid>
        <w:gridCol w:w="3513"/>
        <w:gridCol w:w="3513"/>
        <w:gridCol w:w="3513"/>
      </w:tblGrid>
      <w:tr>
        <w:trPr>
          <w:cantSplit/>
          <w:tblHeader/>
        </w:trPr>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Код</w:t>
            </w:r>
            <w:r>
              <w:rPr>
                <w:rFonts w:ascii="Times New Roman" w:hAnsi="Times New Roman" w:eastAsia="Times New Roman"/>
                <w:b/>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Нефункціональна вимога</w:t>
            </w:r>
            <w:r>
              <w:rPr>
                <w:rFonts w:ascii="Times New Roman" w:hAnsi="Times New Roman" w:eastAsia="Times New Roman"/>
                <w:b/>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Примітка</w:t>
            </w:r>
            <w:r>
              <w:rPr>
                <w:rFonts w:ascii="Times New Roman" w:hAnsi="Times New Roman" w:eastAsia="Times New Roman"/>
                <w:b/>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en-US" w:eastAsia="en-US" w:bidi="en-US"/>
              </w:rPr>
              <w:t xml:space="preserve">NFR1</w:t>
            </w:r>
            <w:r>
              <w:rPr>
                <w:rFonts w:ascii="Times New Roman" w:hAnsi="Times New Roman" w:eastAsia="Times New Roman"/>
                <w:b w:val="0"/>
                <w:sz w:val="24"/>
                <w:szCs w:val="24"/>
                <w:lang w:val="en-US" w:eastAsia="en-US" w:bidi="en-US"/>
              </w:rPr>
            </w:r>
            <w:r>
              <w:rPr>
                <w:sz w:val="24"/>
                <w:szCs w:val="24"/>
                <w:lang w:val="en-US" w:eastAsia="en-US" w:bidi="en-US"/>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Використовувати відкрите локальне середовище виконання</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цільове середовище виконання: Ollama + llama3.1:8b</w:t>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en-US" w:eastAsia="en-US" w:bidi="en-US"/>
              </w:rPr>
              <w:t xml:space="preserve">NFR2</w:t>
            </w:r>
            <w:r>
              <w:rPr>
                <w:rFonts w:ascii="Times New Roman" w:hAnsi="Times New Roman" w:eastAsia="Times New Roman"/>
                <w:b w:val="0"/>
                <w:sz w:val="24"/>
                <w:szCs w:val="24"/>
                <w:lang w:val="en-US" w:eastAsia="en-US" w:bidi="en-US"/>
              </w:rPr>
            </w:r>
            <w:r>
              <w:rPr>
                <w:sz w:val="24"/>
                <w:szCs w:val="24"/>
                <w:lang w:val="en-US" w:eastAsia="en-US" w:bidi="en-US"/>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Не виконувати код студента на сервері</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виконано</w:t>
            </w:r>
            <w:r>
              <w:rPr>
                <w:rFonts w:ascii="Times New Roman" w:hAnsi="Times New Roman" w:eastAsia="Times New Roman"/>
                <w:b w:val="0"/>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en-US" w:eastAsia="en-US" w:bidi="en-US"/>
              </w:rPr>
              <w:t xml:space="preserve">NFR3</w:t>
            </w:r>
            <w:r>
              <w:rPr>
                <w:rFonts w:ascii="Times New Roman" w:hAnsi="Times New Roman" w:eastAsia="Times New Roman"/>
                <w:b w:val="0"/>
                <w:sz w:val="24"/>
                <w:szCs w:val="24"/>
                <w:lang w:val="en-US" w:eastAsia="en-US" w:bidi="en-US"/>
              </w:rPr>
            </w:r>
            <w:r>
              <w:rPr>
                <w:sz w:val="24"/>
                <w:szCs w:val="24"/>
                <w:lang w:val="en-US" w:eastAsia="en-US" w:bidi="en-US"/>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Забезпечити модульну архітектуру з явним поділом відповідальностей</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виконано</w:t>
            </w:r>
            <w:r>
              <w:rPr>
                <w:rFonts w:ascii="Times New Roman" w:hAnsi="Times New Roman" w:eastAsia="Times New Roman"/>
                <w:b w:val="0"/>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en-US" w:eastAsia="en-US" w:bidi="en-US"/>
              </w:rPr>
              <w:t xml:space="preserve">NFR4</w:t>
            </w:r>
            <w:r>
              <w:rPr>
                <w:rFonts w:ascii="Times New Roman" w:hAnsi="Times New Roman" w:eastAsia="Times New Roman"/>
                <w:b w:val="0"/>
                <w:sz w:val="24"/>
                <w:szCs w:val="24"/>
                <w:lang w:val="en-US" w:eastAsia="en-US" w:bidi="en-US"/>
              </w:rPr>
            </w:r>
            <w:r>
              <w:rPr>
                <w:sz w:val="24"/>
                <w:szCs w:val="24"/>
                <w:lang w:val="en-US" w:eastAsia="en-US" w:bidi="en-US"/>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Забезпечити пояснювану логіку педагогічного рішення</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line="240" w:lineRule="auto"/>
              <w:ind w:firstLine="0"/>
              <w:rPr>
                <w:sz w:val="24"/>
                <w:szCs w:val="24"/>
              </w:rPr>
            </w:pPr>
            <w:r>
              <w:rPr>
                <w:sz w:val="24"/>
                <w:szCs w:val="24"/>
              </w:rPr>
              <w:t xml:space="preserve">виконано через модуль педагогічної політики</w:t>
            </w:r>
            <w:r>
              <w:rPr>
                <w:sz w:val="24"/>
                <w:szCs w:val="24"/>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en-US" w:eastAsia="en-US" w:bidi="en-US"/>
              </w:rPr>
              <w:t xml:space="preserve">NFR5</w:t>
            </w:r>
            <w:r>
              <w:rPr>
                <w:rFonts w:ascii="Times New Roman" w:hAnsi="Times New Roman" w:eastAsia="Times New Roman"/>
                <w:b w:val="0"/>
                <w:sz w:val="24"/>
                <w:szCs w:val="24"/>
                <w:lang w:val="en-US" w:eastAsia="en-US" w:bidi="en-US"/>
              </w:rPr>
            </w:r>
            <w:r>
              <w:rPr>
                <w:sz w:val="24"/>
                <w:szCs w:val="24"/>
                <w:lang w:val="en-US" w:eastAsia="en-US" w:bidi="en-US"/>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Мати деградаційний режим без LLM</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виконано</w:t>
            </w:r>
            <w:r>
              <w:rPr>
                <w:rFonts w:ascii="Times New Roman" w:hAnsi="Times New Roman" w:eastAsia="Times New Roman"/>
                <w:b w:val="0"/>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en-US" w:eastAsia="en-US" w:bidi="en-US"/>
              </w:rPr>
              <w:t xml:space="preserve">NFR6</w:t>
            </w:r>
            <w:r>
              <w:rPr>
                <w:rFonts w:ascii="Times New Roman" w:hAnsi="Times New Roman" w:eastAsia="Times New Roman"/>
                <w:b w:val="0"/>
                <w:sz w:val="24"/>
                <w:szCs w:val="24"/>
                <w:lang w:val="en-US" w:eastAsia="en-US" w:bidi="en-US"/>
              </w:rPr>
            </w:r>
            <w:r>
              <w:rPr>
                <w:sz w:val="24"/>
                <w:szCs w:val="24"/>
                <w:lang w:val="en-US" w:eastAsia="en-US" w:bidi="en-US"/>
              </w:rPr>
            </w:r>
          </w:p>
        </w:tc>
        <w:tc>
          <w:tcPr>
            <w:tcBorders/>
            <w:tcW w:w="3513" w:type="dxa"/>
            <w:vAlign w:val="center"/>
          </w:tcPr>
          <w:p>
            <w:pPr>
              <w:pBdr/>
              <w:spacing w:line="240" w:lineRule="auto"/>
              <w:ind w:firstLine="0"/>
              <w:rPr>
                <w:sz w:val="24"/>
                <w:szCs w:val="24"/>
              </w:rPr>
            </w:pPr>
            <w:r>
              <w:rPr>
                <w:sz w:val="24"/>
                <w:szCs w:val="24"/>
              </w:rPr>
              <w:t xml:space="preserve">Не наводити неперевірених педагогічних результатів</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виконано в документі</w:t>
            </w:r>
            <w:r>
              <w:rPr>
                <w:rFonts w:ascii="Times New Roman" w:hAnsi="Times New Roman" w:eastAsia="Times New Roman"/>
                <w:b w:val="0"/>
                <w:sz w:val="24"/>
                <w:szCs w:val="24"/>
                <w:lang w:val="uk-UA" w:eastAsia="uk-UA" w:bidi="uk-UA"/>
              </w:rPr>
            </w:r>
            <w:r>
              <w:rPr>
                <w:sz w:val="24"/>
                <w:szCs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pStyle w:val="915"/>
        <w:keepNext w:val="true"/>
        <w:pBdr/>
        <w:spacing/>
        <w:ind w:firstLine="0"/>
        <w:jc w:val="left"/>
        <w:rPr>
          <w:lang w:val="uk-UA" w:eastAsia="uk-UA" w:bidi="uk-UA"/>
        </w:rPr>
      </w:pPr>
      <w:r/>
      <w:bookmarkStart w:id="20" w:name="_Toc20"/>
      <w:r>
        <w:rPr>
          <w:rFonts w:ascii="Times New Roman" w:hAnsi="Times New Roman" w:eastAsia="Times New Roman"/>
          <w:b/>
          <w:sz w:val="28"/>
          <w:lang w:val="uk-UA" w:eastAsia="uk-UA" w:bidi="uk-UA"/>
        </w:rPr>
        <w:t xml:space="preserve">3.2. Загальна архітектура системи</w:t>
      </w:r>
      <w:r/>
      <w:bookmarkEnd w:id="20"/>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Архітектура пропонованої АІНС складається з п'яти логічних шарів: інтерфейсного, шару сприйняття та інте</w:t>
      </w:r>
      <w:r>
        <w:rPr>
          <w:rFonts w:ascii="Times New Roman" w:hAnsi="Times New Roman" w:eastAsia="Times New Roman"/>
          <w:b w:val="0"/>
          <w:i w:val="0"/>
          <w:sz w:val="28"/>
          <w:lang w:val="uk-UA" w:eastAsia="uk-UA" w:bidi="uk-UA"/>
        </w:rPr>
        <w:t xml:space="preserve">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практичному рівні прототип реалізує лише частину цієї архітектури, але вона вже достатня, </w:t>
      </w:r>
      <w:r>
        <w:rPr>
          <w:rFonts w:ascii="Times New Roman" w:hAnsi="Times New Roman" w:eastAsia="Times New Roman"/>
          <w:b w:val="0"/>
          <w:i w:val="0"/>
          <w:sz w:val="28"/>
          <w:lang w:val="uk-UA" w:eastAsia="uk-UA" w:bidi="uk-UA"/>
        </w:rPr>
        <w:t xml:space="preserve">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 xml:space="preserve">Таблиця 3.3 - Компоненти запропонованої архітектури АІНС.</w:t>
      </w:r>
      <w:r>
        <w:rPr>
          <w:lang w:val="uk-UA" w:eastAsia="uk-UA" w:bidi="uk-UA"/>
        </w:rPr>
      </w:r>
    </w:p>
    <w:tbl>
      <w:tblPr>
        <w:tblStyle w:val="974"/>
        <w:jc w:val="center"/>
        <w:tblW w:w="0" w:type="auto"/>
        <w:tblBorders/>
        <w:tblLook w:val="04A0" w:firstRow="1" w:lastRow="0" w:firstColumn="1" w:lastColumn="0" w:noHBand="0" w:noVBand="1"/>
      </w:tblPr>
      <w:tblGrid>
        <w:gridCol w:w="3513"/>
        <w:gridCol w:w="3513"/>
        <w:gridCol w:w="3513"/>
      </w:tblGrid>
      <w:tr>
        <w:trPr>
          <w:cantSplit/>
          <w:tblHeader/>
        </w:trPr>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Компонент</w:t>
            </w:r>
            <w:r>
              <w:rPr>
                <w:rFonts w:ascii="Times New Roman" w:hAnsi="Times New Roman" w:eastAsia="Times New Roman"/>
                <w:b/>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Призначення</w:t>
            </w:r>
            <w:r>
              <w:rPr>
                <w:rFonts w:ascii="Times New Roman" w:hAnsi="Times New Roman" w:eastAsia="Times New Roman"/>
                <w:b/>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Статус</w:t>
            </w:r>
            <w:r>
              <w:rPr>
                <w:rFonts w:ascii="Times New Roman" w:hAnsi="Times New Roman" w:eastAsia="Times New Roman"/>
                <w:b/>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line="240" w:lineRule="auto"/>
              <w:ind w:firstLine="0"/>
              <w:rPr>
                <w:sz w:val="24"/>
                <w:szCs w:val="24"/>
              </w:rPr>
            </w:pPr>
            <w:r>
              <w:rPr>
                <w:sz w:val="24"/>
                <w:szCs w:val="24"/>
              </w:rPr>
              <w:t xml:space="preserve">Інтерфейс студента</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Інтерфейс студента, показ вправи, коду, результатів тестів і фідбеку</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реалізовано</w:t>
            </w:r>
            <w:r>
              <w:rPr>
                <w:sz w:val="24"/>
                <w:szCs w:val="24"/>
                <w:lang w:val="uk-UA" w:eastAsia="uk-UA" w:bidi="uk-UA"/>
              </w:rPr>
            </w:r>
          </w:p>
        </w:tc>
      </w:tr>
      <w:tr>
        <w:trPr>
          <w:cantSplit/>
        </w:trPr>
        <w:tc>
          <w:tcPr>
            <w:tcBorders/>
            <w:tcW w:w="3513" w:type="dxa"/>
            <w:vAlign w:val="center"/>
          </w:tcPr>
          <w:p>
            <w:pPr>
              <w:pBdr/>
              <w:spacing w:line="240" w:lineRule="auto"/>
              <w:ind w:firstLine="0"/>
              <w:rPr>
                <w:sz w:val="24"/>
                <w:szCs w:val="24"/>
              </w:rPr>
            </w:pPr>
            <w:r>
              <w:rPr>
                <w:sz w:val="24"/>
                <w:szCs w:val="24"/>
              </w:rPr>
              <w:t xml:space="preserve">Модуль сприйняття</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Класифікація наміру й нормалізація запиту</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описано концептуально</w:t>
            </w:r>
            <w:r>
              <w:rPr>
                <w:sz w:val="24"/>
                <w:szCs w:val="24"/>
                <w:lang w:val="uk-UA" w:eastAsia="uk-UA" w:bidi="uk-UA"/>
              </w:rPr>
            </w:r>
          </w:p>
        </w:tc>
      </w:tr>
      <w:tr>
        <w:trPr>
          <w:cantSplit/>
        </w:trPr>
        <w:tc>
          <w:tcPr>
            <w:tcBorders/>
            <w:tcW w:w="3513" w:type="dxa"/>
            <w:vAlign w:val="center"/>
          </w:tcPr>
          <w:p>
            <w:pPr>
              <w:pBdr/>
              <w:spacing w:line="240" w:lineRule="auto"/>
              <w:ind w:firstLine="0"/>
              <w:rPr>
                <w:sz w:val="24"/>
                <w:szCs w:val="24"/>
              </w:rPr>
            </w:pPr>
            <w:r>
              <w:rPr>
                <w:sz w:val="24"/>
                <w:szCs w:val="24"/>
              </w:rPr>
              <w:t xml:space="preserve">Пам'ять сесії</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Поточний стан, кінцева частина журналу взаємодії, історія помилок</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реалізовано</w:t>
            </w:r>
            <w:r>
              <w:rPr>
                <w:sz w:val="24"/>
                <w:szCs w:val="24"/>
                <w:lang w:val="uk-UA" w:eastAsia="uk-UA" w:bidi="uk-UA"/>
              </w:rPr>
            </w:r>
          </w:p>
        </w:tc>
      </w:tr>
      <w:tr>
        <w:trPr>
          <w:cantSplit/>
        </w:trPr>
        <w:tc>
          <w:tcPr>
            <w:tcBorders/>
            <w:tcW w:w="3513" w:type="dxa"/>
            <w:vAlign w:val="center"/>
          </w:tcPr>
          <w:p>
            <w:pPr>
              <w:pBdr/>
              <w:spacing w:line="240" w:lineRule="auto"/>
              <w:ind w:firstLine="0"/>
              <w:rPr>
                <w:sz w:val="24"/>
                <w:szCs w:val="24"/>
              </w:rPr>
            </w:pPr>
            <w:r>
              <w:rPr>
                <w:sz w:val="24"/>
                <w:szCs w:val="24"/>
              </w:rPr>
              <w:t xml:space="preserve">Пам'ять стислих підсумків</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Стисле зведення попередніх сесій</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описано концептуально</w:t>
            </w:r>
            <w:r>
              <w:rPr>
                <w:sz w:val="24"/>
                <w:szCs w:val="24"/>
                <w:lang w:val="uk-UA" w:eastAsia="uk-UA" w:bidi="uk-UA"/>
              </w:rPr>
            </w:r>
          </w:p>
        </w:tc>
      </w:tr>
      <w:tr>
        <w:trPr>
          <w:cantSplit/>
        </w:trPr>
        <w:tc>
          <w:tcPr>
            <w:tcBorders/>
            <w:tcW w:w="3513" w:type="dxa"/>
            <w:vAlign w:val="center"/>
          </w:tcPr>
          <w:p>
            <w:pPr>
              <w:pBdr/>
              <w:spacing w:line="240" w:lineRule="auto"/>
              <w:ind w:firstLine="0"/>
              <w:rPr>
                <w:sz w:val="24"/>
                <w:szCs w:val="24"/>
              </w:rPr>
            </w:pPr>
            <w:r>
              <w:rPr>
                <w:sz w:val="24"/>
                <w:szCs w:val="24"/>
              </w:rPr>
              <w:t xml:space="preserve">Профільна пам'ять</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Довготривалий профіль студента між сесіями</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описано концептуально</w:t>
            </w:r>
            <w:r>
              <w:rPr>
                <w:sz w:val="24"/>
                <w:szCs w:val="24"/>
                <w:lang w:val="uk-UA" w:eastAsia="uk-UA" w:bidi="uk-UA"/>
              </w:rPr>
            </w:r>
          </w:p>
        </w:tc>
      </w:tr>
      <w:tr>
        <w:trPr>
          <w:cantSplit/>
        </w:trPr>
        <w:tc>
          <w:tcPr>
            <w:tcBorders/>
            <w:tcW w:w="3513" w:type="dxa"/>
            <w:vAlign w:val="center"/>
          </w:tcPr>
          <w:p>
            <w:pPr>
              <w:pBdr/>
              <w:spacing w:line="240" w:lineRule="auto"/>
              <w:ind w:firstLine="0"/>
              <w:rPr>
                <w:sz w:val="24"/>
                <w:szCs w:val="24"/>
              </w:rPr>
            </w:pPr>
            <w:r>
              <w:rPr>
                <w:sz w:val="24"/>
                <w:szCs w:val="24"/>
              </w:rPr>
              <w:t xml:space="preserve">Пам'ять знань</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Контентна база, RAG, концепти, пояснення</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описано концептуально</w:t>
            </w:r>
            <w:r>
              <w:rPr>
                <w:sz w:val="24"/>
                <w:szCs w:val="24"/>
                <w:lang w:val="uk-UA" w:eastAsia="uk-UA" w:bidi="uk-UA"/>
              </w:rPr>
            </w:r>
          </w:p>
        </w:tc>
      </w:tr>
      <w:tr>
        <w:trPr>
          <w:cantSplit/>
        </w:trPr>
        <w:tc>
          <w:tcPr>
            <w:tcBorders/>
            <w:tcW w:w="3513" w:type="dxa"/>
            <w:vAlign w:val="center"/>
          </w:tcPr>
          <w:p>
            <w:pPr>
              <w:pBdr/>
              <w:spacing w:line="240" w:lineRule="auto"/>
              <w:ind w:firstLine="0"/>
              <w:rPr>
                <w:sz w:val="24"/>
                <w:szCs w:val="24"/>
              </w:rPr>
            </w:pPr>
            <w:r>
              <w:rPr>
                <w:sz w:val="24"/>
                <w:szCs w:val="24"/>
              </w:rPr>
              <w:t xml:space="preserve">Модуль педагогічного вибору</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Вибір педагогічної дії</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реалізовано у вигляді системи правил</w:t>
            </w:r>
            <w:r>
              <w:rPr>
                <w:sz w:val="24"/>
                <w:szCs w:val="24"/>
                <w:lang w:val="uk-UA" w:eastAsia="uk-UA" w:bidi="uk-UA"/>
              </w:rPr>
            </w:r>
          </w:p>
        </w:tc>
      </w:tr>
      <w:tr>
        <w:trPr>
          <w:cantSplit/>
        </w:trPr>
        <w:tc>
          <w:tcPr>
            <w:tcBorders/>
            <w:tcW w:w="3513" w:type="dxa"/>
            <w:vAlign w:val="center"/>
          </w:tcPr>
          <w:p>
            <w:pPr>
              <w:pBdr/>
              <w:spacing w:line="240" w:lineRule="auto"/>
              <w:ind w:firstLine="0"/>
              <w:rPr>
                <w:sz w:val="24"/>
                <w:szCs w:val="24"/>
              </w:rPr>
            </w:pPr>
            <w:r>
              <w:rPr>
                <w:sz w:val="24"/>
                <w:szCs w:val="24"/>
              </w:rPr>
              <w:t xml:space="preserve">Генератор вправ</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Створення вправи через LLM або резервну вправу</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реалізовано</w:t>
            </w:r>
            <w:r>
              <w:rPr>
                <w:sz w:val="24"/>
                <w:szCs w:val="24"/>
                <w:lang w:val="uk-UA" w:eastAsia="uk-UA" w:bidi="uk-UA"/>
              </w:rPr>
            </w:r>
          </w:p>
        </w:tc>
      </w:tr>
      <w:tr>
        <w:trPr>
          <w:cantSplit/>
        </w:trPr>
        <w:tc>
          <w:tcPr>
            <w:tcBorders/>
            <w:tcW w:w="3513" w:type="dxa"/>
            <w:vAlign w:val="center"/>
          </w:tcPr>
          <w:p>
            <w:pPr>
              <w:pBdr/>
              <w:spacing w:line="240" w:lineRule="auto"/>
              <w:ind w:firstLine="0"/>
              <w:rPr>
                <w:sz w:val="24"/>
                <w:szCs w:val="24"/>
              </w:rPr>
            </w:pPr>
            <w:r>
              <w:rPr>
                <w:sz w:val="24"/>
                <w:szCs w:val="24"/>
              </w:rPr>
              <w:t xml:space="preserve">Модуль запуску тестів</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Запуск тестів у Web Worker</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реалізовано</w:t>
            </w:r>
            <w:r>
              <w:rPr>
                <w:sz w:val="24"/>
                <w:szCs w:val="24"/>
                <w:lang w:val="uk-UA" w:eastAsia="uk-UA" w:bidi="uk-UA"/>
              </w:rPr>
            </w:r>
          </w:p>
        </w:tc>
      </w:tr>
      <w:tr>
        <w:trPr>
          <w:cantSplit/>
        </w:trPr>
        <w:tc>
          <w:tcPr>
            <w:tcBorders/>
            <w:tcW w:w="3513" w:type="dxa"/>
            <w:vAlign w:val="center"/>
          </w:tcPr>
          <w:p>
            <w:pPr>
              <w:pBdr/>
              <w:spacing w:line="240" w:lineRule="auto"/>
              <w:ind w:firstLine="0"/>
              <w:rPr>
                <w:sz w:val="24"/>
                <w:szCs w:val="24"/>
              </w:rPr>
            </w:pPr>
            <w:r>
              <w:rPr>
                <w:sz w:val="24"/>
                <w:szCs w:val="24"/>
              </w:rPr>
              <w:t xml:space="preserve">Модуль фідбеку</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Формування адаптивного фідбеку</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реалізовано</w:t>
            </w:r>
            <w:r>
              <w:rPr>
                <w:sz w:val="24"/>
                <w:szCs w:val="24"/>
                <w:lang w:val="uk-UA" w:eastAsia="uk-UA" w:bidi="uk-UA"/>
              </w:rPr>
            </w:r>
          </w:p>
        </w:tc>
      </w:tr>
      <w:tr>
        <w:trPr>
          <w:cantSplit/>
        </w:trPr>
        <w:tc>
          <w:tcPr>
            <w:tcBorders/>
            <w:tcW w:w="3513" w:type="dxa"/>
            <w:vAlign w:val="center"/>
          </w:tcPr>
          <w:p>
            <w:pPr>
              <w:pBdr/>
              <w:spacing w:line="240" w:lineRule="auto"/>
              <w:ind w:firstLine="0"/>
              <w:rPr>
                <w:sz w:val="24"/>
                <w:szCs w:val="24"/>
              </w:rPr>
            </w:pPr>
            <w:r>
              <w:rPr>
                <w:sz w:val="24"/>
                <w:szCs w:val="24"/>
              </w:rPr>
              <w:t xml:space="preserve">Генеративний модуль (LLM)</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Генерація структурованих JSON-відповідей для вправ і фідбеку</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реалізовано частково через Ollama API</w:t>
            </w:r>
            <w:r>
              <w:rPr>
                <w:sz w:val="24"/>
                <w:szCs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44000" cy="346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5"/>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6.54pt;height:272.83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 xml:space="preserve">Рисунок 3.1 - Компонентна архітектура АІНС для сценарію навчання базового JavaScript.</w:t>
      </w:r>
      <w:r>
        <w:rPr>
          <w:lang w:val="uk-UA" w:eastAsia="uk-UA" w:bidi="uk-UA"/>
        </w:rPr>
      </w:r>
    </w:p>
    <w:p>
      <w:pPr>
        <w:keepNext w:val="false"/>
        <w:pBdr/>
        <w:spacing w:after="0" w:before="0" w:line="360" w:lineRule="auto"/>
        <w:ind w:firstLine="709"/>
        <w:jc w:val="both"/>
        <w:rPr>
          <w:lang w:val="uk-UA" w:eastAsia="uk-UA" w:bidi="uk-UA"/>
        </w:rPr>
      </w:pPr>
      <w:r>
        <w:t xml:space="preserve">На рисунку 3.1 узагальнено взаємодію концептуальних і реалізованих модулів АІНС. До практичної частини увійшли лише ті компоненти, які реалізовано в межах прототипу.</w:t>
      </w:r>
      <w:r>
        <w:rPr>
          <w:lang w:val="uk-UA" w:eastAsia="uk-UA" w:bidi="uk-UA"/>
        </w:rPr>
      </w:r>
    </w:p>
    <w:p>
      <w:pPr>
        <w:pStyle w:val="915"/>
        <w:keepNext w:val="true"/>
        <w:pBdr/>
        <w:spacing/>
        <w:ind w:firstLine="0"/>
        <w:jc w:val="left"/>
        <w:rPr>
          <w:lang w:val="uk-UA" w:eastAsia="uk-UA" w:bidi="uk-UA"/>
        </w:rPr>
      </w:pPr>
      <w:r/>
      <w:bookmarkStart w:id="21" w:name="_Toc21"/>
      <w:r>
        <w:rPr>
          <w:rFonts w:ascii="Times New Roman" w:hAnsi="Times New Roman" w:eastAsia="Times New Roman"/>
          <w:b/>
          <w:sz w:val="28"/>
          <w:lang w:val="uk-UA" w:eastAsia="uk-UA" w:bidi="uk-UA"/>
        </w:rPr>
        <w:t xml:space="preserve">3.3. Модель студента</w:t>
      </w:r>
      <w:r/>
      <w:bookmarkEnd w:id="21"/>
      <w:r/>
      <w:r>
        <w:rPr>
          <w:lang w:val="uk-UA" w:eastAsia="uk-UA" w:bidi="uk-UA"/>
        </w:rPr>
      </w:r>
    </w:p>
    <w:p>
      <w:pPr>
        <w:keepNext w:val="false"/>
        <w:pBdr/>
        <w:spacing w:after="0" w:before="0" w:line="360" w:lineRule="auto"/>
        <w:ind w:firstLine="709"/>
        <w:jc w:val="both"/>
        <w:rPr>
          <w:lang w:val="uk-UA" w:eastAsia="uk-UA" w:bidi="uk-UA"/>
        </w:rPr>
      </w:pPr>
      <w:r>
        <w:t xml:space="preserve">У центрі персоналізації перебуває модель студента. Повноцінні ITS </w:t>
      </w:r>
      <w:r>
        <w:t xml:space="preserve">використовують для цього складніші ймовірнісні моделі або механізми трасування знань, але для мінімального практичного сценарію доцільно застосувати спрощену модель стану студента, яка все ж зберігає ключові сигнали для педагогічного рішення [2], [3], [4].</w:t>
      </w:r>
      <w:r>
        <w:rPr>
          <w:lang w:val="uk-UA" w:eastAsia="uk-UA" w:bidi="uk-UA"/>
        </w:rPr>
      </w:r>
    </w:p>
    <w:p>
      <w:pPr>
        <w:keepNext w:val="true"/>
        <w:pBdr/>
        <w:spacing w:after="0" w:before="0" w:line="360" w:lineRule="auto"/>
        <w:ind w:firstLine="0"/>
        <w:jc w:val="left"/>
        <w:rPr>
          <w:lang w:val="uk-UA" w:eastAsia="uk-UA" w:bidi="uk-UA"/>
        </w:rPr>
      </w:pPr>
      <w:r>
        <w:t xml:space="preserve">Таблиця 3.4 - Поля спрощеної моделі стану студента.</w:t>
      </w:r>
      <w:r>
        <w:rPr>
          <w:lang w:val="uk-UA" w:eastAsia="uk-UA" w:bidi="uk-UA"/>
        </w:rPr>
      </w:r>
    </w:p>
    <w:tbl>
      <w:tblPr>
        <w:tblStyle w:val="974"/>
        <w:jc w:val="center"/>
        <w:tblW w:w="0" w:type="auto"/>
        <w:tblBorders/>
        <w:tblLook w:val="04A0" w:firstRow="1" w:lastRow="0" w:firstColumn="1" w:lastColumn="0" w:noHBand="0" w:noVBand="1"/>
      </w:tblPr>
      <w:tblGrid>
        <w:gridCol w:w="5269"/>
        <w:gridCol w:w="5269"/>
      </w:tblGrid>
      <w:tr>
        <w:trPr>
          <w:cantSplit/>
          <w:tblHeader/>
        </w:trPr>
        <w:tc>
          <w:tcPr>
            <w:tcBorders/>
            <w:tcW w:w="5269"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sz w:val="24"/>
                <w:lang w:val="uk-UA" w:eastAsia="uk-UA" w:bidi="uk-UA"/>
              </w:rPr>
              <w:t xml:space="preserve">Поле моделі стану</w:t>
            </w:r>
            <w:r>
              <w:rPr>
                <w:lang w:val="uk-UA" w:eastAsia="uk-UA" w:bidi="uk-UA"/>
              </w:rPr>
            </w:r>
          </w:p>
        </w:tc>
        <w:tc>
          <w:tcPr>
            <w:tcBorders/>
            <w:tcW w:w="5269"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Рівень знань (knowledgeLevel)</w:t>
            </w:r>
            <w:r>
              <w:rPr>
                <w:lang w:val="uk-UA" w:eastAsia="uk-UA" w:bidi="uk-UA"/>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Груба оцінка поточного рівня знань студента</w:t>
            </w:r>
            <w:r>
              <w:rPr>
                <w:rFonts w:ascii="Times New Roman" w:hAnsi="Times New Roman" w:eastAsia="Times New Roman"/>
                <w:b w:val="0"/>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Історія помилок (errorHistory)</w:t>
            </w:r>
            <w:r>
              <w:rPr>
                <w:lang w:val="uk-UA" w:eastAsia="uk-UA" w:bidi="uk-UA"/>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Список останніх помилок або типів збоїв</w:t>
            </w:r>
            <w:r>
              <w:rPr>
                <w:rFonts w:ascii="Times New Roman" w:hAnsi="Times New Roman" w:eastAsia="Times New Roman"/>
                <w:b w:val="0"/>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Рівень упевненості (confidence)</w:t>
            </w:r>
            <w:r>
              <w:rPr>
                <w:lang w:val="uk-UA" w:eastAsia="uk-UA" w:bidi="uk-UA"/>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Суб'єктивно-операційна оцінка впевненості системи у стані студента</w:t>
            </w:r>
            <w:r>
              <w:rPr>
                <w:rFonts w:ascii="Times New Roman" w:hAnsi="Times New Roman" w:eastAsia="Times New Roman"/>
                <w:b w:val="0"/>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Поточна тема (currentTopic)</w:t>
            </w:r>
            <w:r>
              <w:rPr>
                <w:lang w:val="uk-UA" w:eastAsia="uk-UA" w:bidi="uk-UA"/>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Поточна навчальна тема</w:t>
            </w:r>
            <w:r>
              <w:rPr>
                <w:rFonts w:ascii="Times New Roman" w:hAnsi="Times New Roman" w:eastAsia="Times New Roman"/>
                <w:b w:val="0"/>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Кількість спроб (attemptsCount)</w:t>
            </w:r>
            <w:r>
              <w:rPr>
                <w:lang w:val="uk-UA" w:eastAsia="uk-UA" w:bidi="uk-UA"/>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Кількість спроб для поточної вправи</w:t>
            </w:r>
            <w:r>
              <w:rPr>
                <w:rFonts w:ascii="Times New Roman" w:hAnsi="Times New Roman" w:eastAsia="Times New Roman"/>
                <w:b w:val="0"/>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Остання дія агента (lastAction)</w:t>
            </w:r>
            <w:r>
              <w:rPr>
                <w:lang w:val="uk-UA" w:eastAsia="uk-UA" w:bidi="uk-UA"/>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Остання педагогічна дія агента</w:t>
            </w:r>
            <w:r>
              <w:rPr>
                <w:rFonts w:ascii="Times New Roman" w:hAnsi="Times New Roman" w:eastAsia="Times New Roman"/>
                <w:b w:val="0"/>
                <w:sz w:val="24"/>
                <w:lang w:val="uk-UA" w:eastAsia="uk-UA" w:bidi="uk-UA"/>
              </w:rPr>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t xml:space="preserve">Оновлення моделі стану студента відбувається після кожної значущої взаємодії. Результати тестів, тип першої помилки, повторення того самого збою т</w:t>
      </w:r>
      <w:r>
        <w:t xml:space="preserve">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рівень засвоєння окремих концептів, уподобаний стиль пояснення та довготривалий профіль.</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400000" cy="337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16"/>
                        <a:stretch/>
                      </pic:blipFill>
                      <pic:spPr bwMode="auto">
                        <a:xfrm>
                          <a:off x="0" y="0"/>
                          <a:ext cx="5400000" cy="337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5.20pt;height:265.7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0"/>
        <w:jc w:val="center"/>
        <w:rPr>
          <w:lang w:val="uk-UA" w:eastAsia="uk-UA" w:bidi="uk-UA"/>
        </w:rPr>
      </w:pPr>
      <w:r>
        <w:t xml:space="preserve">Рисунок 3.2 - Структура моделі стану студента та зв'язок із пам'яттю сесії.</w:t>
      </w:r>
      <w:r>
        <w:rPr>
          <w:lang w:val="uk-UA" w:eastAsia="uk-UA" w:bidi="uk-UA"/>
        </w:rPr>
      </w:r>
    </w:p>
    <w:p>
      <w:pPr>
        <w:pStyle w:val="915"/>
        <w:keepNext w:val="true"/>
        <w:pBdr/>
        <w:spacing/>
        <w:ind w:firstLine="0"/>
        <w:jc w:val="left"/>
        <w:rPr>
          <w:lang w:val="uk-UA" w:eastAsia="uk-UA" w:bidi="uk-UA"/>
        </w:rPr>
      </w:pPr>
      <w:r/>
      <w:bookmarkStart w:id="22" w:name="_Toc22"/>
      <w:r>
        <w:rPr>
          <w:rFonts w:ascii="Times New Roman" w:hAnsi="Times New Roman" w:eastAsia="Times New Roman"/>
          <w:b/>
          <w:sz w:val="28"/>
          <w:lang w:val="uk-UA" w:eastAsia="uk-UA" w:bidi="uk-UA"/>
        </w:rPr>
        <w:t xml:space="preserve">3.4. Модель знань і навчального контенту</w:t>
      </w:r>
      <w:r/>
      <w:bookmarkEnd w:id="22"/>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Модель знань у повній АІНС повинна поєднувати концепти предметної галузі, навчальні цілі, типові помилки та </w:t>
      </w:r>
      <w:r>
        <w:rPr>
          <w:rFonts w:ascii="Times New Roman" w:hAnsi="Times New Roman" w:eastAsia="Times New Roman"/>
          <w:b w:val="0"/>
          <w:i w:val="0"/>
          <w:sz w:val="28"/>
          <w:lang w:val="uk-UA" w:eastAsia="uk-UA" w:bidi="uk-UA"/>
        </w:rPr>
        <w:t xml:space="preserve">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LLM-орієнтованих системах може бути доповнене шаром пошуку та векторним індексом [3], [11].</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прототипі ця модель навмисно спрощена до JSON-подання вправи, у яко</w:t>
      </w:r>
      <w:r>
        <w:rPr>
          <w:rFonts w:ascii="Times New Roman" w:hAnsi="Times New Roman" w:eastAsia="Times New Roman"/>
          <w:b w:val="0"/>
          <w:i w:val="0"/>
          <w:sz w:val="28"/>
          <w:lang w:val="uk-UA" w:eastAsia="uk-UA" w:bidi="uk-UA"/>
        </w:rPr>
        <w:t xml:space="preserve">му фіксуються назва вправи, формулювання задачі, початковий код, назва функції, тестові приклади, перелік понять і критерії оцінювання. Таке рішення дозволяє зберегти місце для майбутнього RAG, але не розширювати практичну частину понад необхідний мінімум.</w:t>
      </w:r>
      <w:r>
        <w:rPr>
          <w:lang w:val="uk-UA" w:eastAsia="uk-UA" w:bidi="uk-UA"/>
        </w:rPr>
      </w:r>
    </w:p>
    <w:p>
      <w:pPr>
        <w:keepNext w:val="false"/>
        <w:pBdr/>
        <w:spacing w:after="0" w:before="0" w:line="360" w:lineRule="auto"/>
        <w:ind w:firstLine="709"/>
        <w:jc w:val="both"/>
        <w:rPr>
          <w:lang w:val="uk-UA" w:eastAsia="uk-UA" w:bidi="uk-UA"/>
        </w:rPr>
      </w:pPr>
      <w:r>
        <w:t xml:space="preserve">Архітектурно пам'ять знань поділяється на чотири типи сутностей: концепти JavaScript, шаблони задач, перевірочні тести та пояснювальні мат</w:t>
      </w:r>
      <w:r>
        <w:t xml:space="preserve">еріали. У повній версії системи ці сутності можуть бути пов'язані у вигляді графа концептів і механізму вибірки релевантних фрагментів; у поточній версії їхню роль частково виконує вбудований резервний набір вправ і структурований набір інструкцій для LLM.</w:t>
      </w:r>
      <w:r>
        <w:rPr>
          <w:lang w:val="uk-UA" w:eastAsia="uk-UA" w:bidi="uk-UA"/>
        </w:rPr>
      </w:r>
    </w:p>
    <w:p>
      <w:pPr>
        <w:pStyle w:val="915"/>
        <w:keepNext w:val="true"/>
        <w:pBdr/>
        <w:spacing/>
        <w:ind w:firstLine="0"/>
        <w:jc w:val="left"/>
        <w:rPr>
          <w:lang w:val="uk-UA" w:eastAsia="uk-UA" w:bidi="uk-UA"/>
        </w:rPr>
      </w:pPr>
      <w:r/>
      <w:bookmarkStart w:id="23" w:name="_Toc23"/>
      <w:r>
        <w:rPr>
          <w:rFonts w:ascii="Times New Roman" w:hAnsi="Times New Roman" w:eastAsia="Times New Roman"/>
          <w:b/>
          <w:sz w:val="28"/>
          <w:lang w:val="uk-UA" w:eastAsia="uk-UA" w:bidi="uk-UA"/>
        </w:rPr>
        <w:t xml:space="preserve">3.5. Модель і стратегії репетитора</w:t>
      </w:r>
      <w:r/>
      <w:bookmarkEnd w:id="23"/>
      <w:r/>
      <w:r>
        <w:rPr>
          <w:lang w:val="uk-UA" w:eastAsia="uk-UA" w:bidi="uk-UA"/>
        </w:rPr>
      </w:r>
    </w:p>
    <w:p>
      <w:pPr>
        <w:pStyle w:val="916"/>
        <w:keepNext w:val="true"/>
        <w:pBdr/>
        <w:spacing/>
        <w:ind w:firstLine="0"/>
        <w:jc w:val="left"/>
        <w:rPr>
          <w:lang w:val="uk-UA" w:eastAsia="uk-UA" w:bidi="uk-UA"/>
        </w:rPr>
      </w:pPr>
      <w:r/>
      <w:bookmarkStart w:id="24" w:name="_Toc24"/>
      <w:r>
        <w:rPr>
          <w:rFonts w:ascii="Times New Roman" w:hAnsi="Times New Roman" w:eastAsia="Times New Roman"/>
          <w:b/>
          <w:sz w:val="28"/>
          <w:lang w:val="uk-UA" w:eastAsia="uk-UA" w:bidi="uk-UA"/>
        </w:rPr>
        <w:t xml:space="preserve">3.5.1. Формальне визначення агента-репетитора</w:t>
      </w:r>
      <w:r/>
      <w:bookmarkEnd w:id="24"/>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Діалоговий агент у цій роботі визначається як керована система, що підтримує навчальний діалог і виконує педаг</w:t>
      </w:r>
      <w:r>
        <w:rPr>
          <w:rFonts w:ascii="Times New Roman" w:hAnsi="Times New Roman" w:eastAsia="Times New Roman"/>
          <w:b w:val="0"/>
          <w:i w:val="0"/>
          <w:sz w:val="28"/>
          <w:lang w:val="uk-UA" w:eastAsia="uk-UA" w:bidi="uk-UA"/>
        </w:rPr>
        <w:t xml:space="preserve">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r>
        <w:rPr>
          <w:lang w:val="uk-UA" w:eastAsia="uk-UA" w:bidi="uk-UA"/>
        </w:rPr>
      </w:r>
    </w:p>
    <w:p>
      <w:pPr>
        <w:keepNext w:val="false"/>
        <w:pBdr/>
        <w:spacing w:after="0" w:before="0" w:line="240" w:lineRule="auto"/>
        <w:ind w:firstLine="0"/>
        <w:jc w:val="left"/>
        <w:rPr>
          <w:sz w:val="28"/>
          <w:szCs w:val="28"/>
        </w:rPr>
      </w:pPr>
      <w:r>
        <w:rPr>
          <w:rFonts w:ascii="Times New Roman" w:hAnsi="Times New Roman" w:eastAsia="Times New Roman"/>
          <w:sz w:val="28"/>
          <w:szCs w:val="28"/>
          <w:lang w:val="uk-UA" w:eastAsia="uk-UA" w:bidi="uk-UA"/>
        </w:rPr>
        <w:t xml:space="preserve">S = K × E × C × Th × N × M</w:t>
      </w:r>
      <w:r>
        <w:rPr>
          <w:sz w:val="28"/>
          <w:szCs w:val="28"/>
          <w:lang w:val="uk-UA" w:eastAsia="uk-UA" w:bidi="uk-UA"/>
        </w:rPr>
        <w:br/>
      </w:r>
      <w:r>
        <w:rPr>
          <w:sz w:val="28"/>
          <w:szCs w:val="28"/>
          <w:lang w:val="uk-UA" w:eastAsia="uk-UA" w:bidi="uk-UA"/>
        </w:rPr>
      </w:r>
    </w:p>
    <w:p>
      <w:pPr>
        <w:keepNext w:val="false"/>
        <w:pBdr/>
        <w:spacing w:after="0" w:before="0" w:line="240" w:lineRule="auto"/>
        <w:ind w:firstLine="0"/>
        <w:jc w:val="left"/>
        <w:rPr>
          <w:sz w:val="28"/>
          <w:szCs w:val="28"/>
        </w:rPr>
      </w:pPr>
      <w:r>
        <w:rPr>
          <w:sz w:val="28"/>
          <w:szCs w:val="28"/>
        </w:rPr>
        <w:t xml:space="preserve">A = {згенерувати вправу, </w:t>
      </w:r>
      <w:r>
        <w:rPr>
          <w:sz w:val="28"/>
          <w:szCs w:val="28"/>
        </w:rPr>
      </w:r>
    </w:p>
    <w:p w14:paraId="3D310F79">
      <w:pPr>
        <w:keepNext w:val="false"/>
        <w:pBdr/>
        <w:spacing w:after="0" w:before="0" w:line="240" w:lineRule="auto"/>
        <w:ind w:firstLine="0"/>
        <w:jc w:val="left"/>
        <w:rPr>
          <w:sz w:val="28"/>
          <w:szCs w:val="28"/>
        </w:rPr>
      </w:pPr>
      <w:r>
        <w:rPr>
          <w:sz w:val="28"/>
          <w:szCs w:val="28"/>
        </w:rPr>
        <w:t xml:space="preserve">надати мінімальну підказку, </w:t>
      </w:r>
      <w:r>
        <w:rPr>
          <w:sz w:val="28"/>
          <w:szCs w:val="28"/>
        </w:rPr>
      </w:r>
    </w:p>
    <w:p w14:paraId="25CD5272">
      <w:pPr>
        <w:keepNext w:val="false"/>
        <w:pBdr/>
        <w:spacing w:after="0" w:before="0" w:line="240" w:lineRule="auto"/>
        <w:ind w:firstLine="0"/>
        <w:jc w:val="left"/>
        <w:rPr>
          <w:sz w:val="28"/>
          <w:szCs w:val="28"/>
        </w:rPr>
      </w:pPr>
      <w:r>
        <w:rPr>
          <w:sz w:val="28"/>
          <w:szCs w:val="28"/>
        </w:rPr>
        <w:t xml:space="preserve">надати адресну підказку, пояснити поняття,</w:t>
      </w:r>
      <w:r>
        <w:rPr>
          <w:sz w:val="28"/>
          <w:szCs w:val="28"/>
          <w:lang w:val="en-US"/>
        </w:rPr>
        <w:t xml:space="preserve"> </w:t>
      </w:r>
      <w:r>
        <w:rPr>
          <w:sz w:val="28"/>
          <w:szCs w:val="28"/>
        </w:rPr>
      </w:r>
      <w:r>
        <w:rPr>
          <w:sz w:val="28"/>
          <w:szCs w:val="28"/>
        </w:rPr>
      </w:r>
    </w:p>
    <w:p w14:paraId="33D94152">
      <w:pPr>
        <w:keepNext w:val="false"/>
        <w:pBdr/>
        <w:spacing w:after="0" w:before="0" w:line="240" w:lineRule="auto"/>
        <w:ind w:firstLine="0"/>
        <w:jc w:val="left"/>
        <w:rPr>
          <w:sz w:val="28"/>
          <w:szCs w:val="28"/>
        </w:rPr>
      </w:pPr>
      <w:r>
        <w:rPr>
          <w:sz w:val="28"/>
          <w:szCs w:val="28"/>
        </w:rPr>
        <w:t xml:space="preserve">підкріпити успіх і запропонувати рефлексію, </w:t>
      </w:r>
      <w:r>
        <w:rPr>
          <w:sz w:val="28"/>
          <w:szCs w:val="28"/>
        </w:rPr>
      </w:r>
    </w:p>
    <w:p w14:paraId="06E2F0C9">
      <w:pPr>
        <w:keepNext w:val="false"/>
        <w:pBdr/>
        <w:spacing w:after="0" w:before="0" w:line="240" w:lineRule="auto"/>
        <w:ind w:firstLine="0"/>
        <w:jc w:val="left"/>
        <w:rPr>
          <w:sz w:val="28"/>
          <w:szCs w:val="28"/>
        </w:rPr>
      </w:pPr>
      <w:r>
        <w:rPr>
          <w:sz w:val="28"/>
          <w:szCs w:val="28"/>
        </w:rPr>
        <w:t xml:space="preserve">запропонувати повторну спробу, </w:t>
      </w:r>
      <w:r>
        <w:rPr>
          <w:sz w:val="28"/>
          <w:szCs w:val="28"/>
        </w:rPr>
      </w:r>
    </w:p>
    <w:p w14:paraId="071663F9">
      <w:pPr>
        <w:keepNext w:val="false"/>
        <w:pBdr/>
        <w:spacing w:after="0" w:before="0" w:line="240" w:lineRule="auto"/>
        <w:ind w:firstLine="0"/>
        <w:jc w:val="left"/>
        <w:rPr>
          <w:sz w:val="28"/>
          <w:szCs w:val="28"/>
        </w:rPr>
      </w:pPr>
      <w:r>
        <w:rPr>
          <w:sz w:val="28"/>
          <w:szCs w:val="28"/>
        </w:rPr>
        <w:t xml:space="preserve">ескалувати допомогу}</w:t>
      </w:r>
      <w:r>
        <w:br/>
      </w:r>
      <w:r/>
    </w:p>
    <w:p>
      <w:pPr>
        <w:keepNext w:val="false"/>
        <w:pBdr/>
        <w:spacing w:after="0" w:before="0" w:line="240" w:lineRule="auto"/>
        <w:ind w:firstLine="0"/>
        <w:jc w:val="left"/>
        <w:rPr>
          <w:sz w:val="28"/>
          <w:szCs w:val="28"/>
        </w:rPr>
      </w:pPr>
      <w:r>
        <w:rPr>
          <w:rFonts w:ascii="Times New Roman" w:hAnsi="Times New Roman" w:eastAsia="Times New Roman"/>
          <w:sz w:val="28"/>
          <w:szCs w:val="28"/>
          <w:lang w:val="uk-UA" w:eastAsia="uk-UA" w:bidi="uk-UA"/>
        </w:rPr>
        <w:t xml:space="preserve">T: S × O → S</w:t>
      </w:r>
      <w:r>
        <w:rPr>
          <w:sz w:val="28"/>
          <w:szCs w:val="28"/>
          <w:lang w:val="uk-UA" w:eastAsia="uk-UA" w:bidi="uk-UA"/>
        </w:rPr>
      </w:r>
    </w:p>
    <w:p>
      <w:pPr>
        <w:keepNext w:val="false"/>
        <w:pBdr/>
        <w:spacing w:after="0" w:before="0" w:line="240" w:lineRule="auto"/>
        <w:ind w:firstLine="0"/>
        <w:jc w:val="left"/>
        <w:rPr>
          <w:sz w:val="28"/>
          <w:szCs w:val="28"/>
        </w:rPr>
      </w:pPr>
      <w:r>
        <w:rPr>
          <w:rFonts w:ascii="Times New Roman" w:hAnsi="Times New Roman" w:eastAsia="Times New Roman"/>
          <w:sz w:val="28"/>
          <w:szCs w:val="28"/>
          <w:lang w:val="uk-UA" w:eastAsia="uk-UA" w:bidi="uk-UA"/>
        </w:rPr>
        <w:t xml:space="preserve">P: S × O → A</w:t>
      </w:r>
      <w:r>
        <w:rPr>
          <w:sz w:val="28"/>
          <w:szCs w:val="28"/>
          <w:lang w:val="uk-UA" w:eastAsia="uk-UA" w:bidi="uk-UA"/>
        </w:rPr>
      </w:r>
    </w:p>
    <w:p>
      <w:pPr>
        <w:keepNext w:val="false"/>
        <w:pBdr/>
        <w:spacing w:after="0" w:before="0" w:line="240" w:lineRule="auto"/>
        <w:ind w:firstLine="0"/>
        <w:jc w:val="left"/>
        <w:rPr>
          <w:rFonts w:ascii="Times New Roman" w:hAnsi="Times New Roman" w:eastAsia="Times New Roman"/>
          <w:sz w:val="28"/>
          <w:szCs w:val="28"/>
          <w:highlight w:val="none"/>
        </w:rPr>
      </w:pPr>
      <w:r>
        <w:rPr>
          <w:rFonts w:ascii="Times New Roman" w:hAnsi="Times New Roman" w:eastAsia="Times New Roman"/>
          <w:sz w:val="28"/>
          <w:szCs w:val="28"/>
          <w:lang w:val="uk-UA" w:eastAsia="uk-UA" w:bidi="uk-UA"/>
        </w:rPr>
        <w:t xml:space="preserve">R: S × A × Cx → V</w:t>
      </w:r>
      <w:r>
        <w:rPr>
          <w:sz w:val="28"/>
          <w:szCs w:val="28"/>
          <w:lang w:val="uk-UA" w:eastAsia="uk-UA" w:bidi="uk-UA"/>
        </w:rPr>
      </w:r>
    </w:p>
    <w:p w14:paraId="5FA687F2">
      <w:pPr>
        <w:keepNext w:val="false"/>
        <w:pBdr/>
        <w:spacing w:after="0" w:before="0" w:line="240" w:lineRule="auto"/>
        <w:ind w:firstLine="0"/>
        <w:jc w:val="left"/>
        <w:rPr>
          <w:lang w:val="uk-UA" w:eastAsia="uk-UA" w:bidi="uk-UA"/>
        </w:rPr>
      </w:pPr>
      <w:r>
        <w:rPr>
          <w:rFonts w:ascii="Times New Roman" w:hAnsi="Times New Roman" w:eastAsia="Times New Roman"/>
          <w:sz w:val="24"/>
          <w:highlight w:val="none"/>
          <w:lang w:val="uk-UA" w:eastAsia="uk-UA" w:bidi="uk-UA"/>
        </w:rPr>
      </w:r>
      <w:r>
        <w:rPr>
          <w:rFonts w:ascii="Times New Roman" w:hAnsi="Times New Roman" w:eastAsia="Times New Roman"/>
          <w:sz w:val="24"/>
          <w:highlight w:val="none"/>
          <w:lang w:val="uk-UA" w:eastAsia="uk-UA" w:bidi="uk-UA"/>
        </w:rPr>
      </w:r>
      <w:r>
        <w:rPr>
          <w:rFonts w:ascii="Times New Roman" w:hAnsi="Times New Roman" w:eastAsia="Times New Roman"/>
          <w:sz w:val="24"/>
          <w:highlight w:val="none"/>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цьому записі змінна стану охоплює інтегровану оцінку засвоєння теми (K), історію типов</w:t>
      </w:r>
      <w:r>
        <w:rPr>
          <w:rFonts w:ascii="Times New Roman" w:hAnsi="Times New Roman" w:eastAsia="Times New Roman"/>
          <w:b w:val="0"/>
          <w:i w:val="0"/>
          <w:sz w:val="28"/>
          <w:lang w:val="uk-UA" w:eastAsia="uk-UA" w:bidi="uk-UA"/>
        </w:rPr>
        <w:t xml:space="preserve">их помилок (E), робочу оцінку впевненості (C), поточну тему навчання (Th), кількість спроб (N) і пам'ять сесії (M); O позначає нові спостереження, A - множину педагогічних дій, T - функцію переходу стану, P - політику вибору дії, R - функцію формування від</w:t>
      </w:r>
      <w:r>
        <w:rPr>
          <w:rFonts w:ascii="Times New Roman" w:hAnsi="Times New Roman" w:eastAsia="Times New Roman"/>
          <w:b w:val="0"/>
          <w:i w:val="0"/>
          <w:sz w:val="28"/>
          <w:lang w:val="uk-UA" w:eastAsia="uk-UA" w:bidi="uk-UA"/>
        </w:rPr>
        <w:t xml:space="preserve">повіді, а Cx і V - відповідно контекст відповіді та сформовану текстову відповідь агента. Такий запис відокремлює стан, політику та мовну генерацію і робить архітектуру агента придатною для формального опису без ототожнення її з однією лише LLM [11], [12].</w:t>
      </w:r>
      <w:r>
        <w:rPr>
          <w:lang w:val="uk-UA" w:eastAsia="uk-UA" w:bidi="uk-UA"/>
        </w:rPr>
      </w:r>
    </w:p>
    <w:p>
      <w:pPr>
        <w:pStyle w:val="916"/>
        <w:keepNext w:val="true"/>
        <w:pBdr/>
        <w:spacing/>
        <w:ind w:firstLine="0"/>
        <w:jc w:val="left"/>
        <w:rPr>
          <w:lang w:val="uk-UA" w:eastAsia="uk-UA" w:bidi="uk-UA"/>
        </w:rPr>
      </w:pPr>
      <w:r/>
      <w:bookmarkStart w:id="25" w:name="_Toc25"/>
      <w:r>
        <w:rPr>
          <w:rFonts w:ascii="Times New Roman" w:hAnsi="Times New Roman" w:eastAsia="Times New Roman"/>
          <w:b/>
          <w:sz w:val="28"/>
          <w:lang w:val="uk-UA" w:eastAsia="uk-UA" w:bidi="uk-UA"/>
        </w:rPr>
        <w:t xml:space="preserve">3.5.2. Архітектура агента - компонентна модель</w:t>
      </w:r>
      <w:r/>
      <w:bookmarkEnd w:id="25"/>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w:t>
      </w:r>
      <w:r>
        <w:rPr>
          <w:rFonts w:ascii="Times New Roman" w:hAnsi="Times New Roman" w:eastAsia="Times New Roman"/>
          <w:b w:val="0"/>
          <w:i w:val="0"/>
          <w:sz w:val="28"/>
          <w:lang w:val="uk-UA" w:eastAsia="uk-UA" w:bidi="uk-UA"/>
        </w:rPr>
        <w:t xml:space="preserve">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r>
        <w:rPr>
          <w:lang w:val="uk-UA" w:eastAsia="uk-UA" w:bidi="uk-UA"/>
        </w:rPr>
      </w:r>
    </w:p>
    <w:p>
      <w:pPr>
        <w:keepNext w:val="false"/>
        <w:pBdr/>
        <w:spacing w:after="0" w:before="0" w:line="360" w:lineRule="auto"/>
        <w:ind w:firstLine="709"/>
        <w:jc w:val="both"/>
        <w:rPr>
          <w:lang w:val="uk-UA" w:eastAsia="uk-UA" w:bidi="uk-UA"/>
        </w:rPr>
      </w:pPr>
      <w:r>
        <w:t xml:space="preserve">У прототипі ця декомпозиція реалізована не повністю: рол</w:t>
      </w:r>
      <w:r>
        <w:t xml:space="preserve">ь модуля сприйняття виконують явний режим пояснення та прості текстові евристики для вільного запиту, а роль модуля генерації виконує локальна LLM або резервний механізм. Саме така схема використовується як основа повнішої системи в магістерській проєкції.</w:t>
      </w:r>
      <w:r>
        <w:rPr>
          <w:lang w:val="uk-UA" w:eastAsia="uk-UA" w:bidi="uk-UA"/>
        </w:rPr>
      </w:r>
    </w:p>
    <w:p>
      <w:pPr>
        <w:pStyle w:val="916"/>
        <w:keepNext w:val="true"/>
        <w:pBdr/>
        <w:spacing/>
        <w:ind w:firstLine="0"/>
        <w:jc w:val="left"/>
        <w:rPr>
          <w:lang w:val="uk-UA" w:eastAsia="uk-UA" w:bidi="uk-UA"/>
        </w:rPr>
      </w:pPr>
      <w:r/>
      <w:bookmarkStart w:id="26" w:name="_Toc26"/>
      <w:r>
        <w:rPr>
          <w:rFonts w:ascii="Times New Roman" w:hAnsi="Times New Roman" w:eastAsia="Times New Roman"/>
          <w:b/>
          <w:sz w:val="28"/>
          <w:lang w:val="uk-UA" w:eastAsia="uk-UA" w:bidi="uk-UA"/>
        </w:rPr>
        <w:t xml:space="preserve">3.5.3. Матриця рішень і стратегія мінімальної підказки</w:t>
      </w:r>
      <w:r/>
      <w:bookmarkEnd w:id="26"/>
      <w:r/>
      <w:r>
        <w:rPr>
          <w:lang w:val="uk-UA" w:eastAsia="uk-UA" w:bidi="uk-UA"/>
        </w:rPr>
      </w:r>
    </w:p>
    <w:p>
      <w:pPr>
        <w:keepNext w:val="false"/>
        <w:pBdr/>
        <w:spacing w:after="0" w:before="0" w:line="360" w:lineRule="auto"/>
        <w:ind w:firstLine="709"/>
        <w:jc w:val="both"/>
        <w:rPr>
          <w:lang w:val="uk-UA" w:eastAsia="uk-UA" w:bidi="uk-UA"/>
        </w:rPr>
      </w:pPr>
      <w:r>
        <w:t xml:space="preserve">Ключова вимога до агента-репети</w:t>
      </w:r>
      <w:r>
        <w:t xml:space="preserve">тора полягає в тому, щоб допомога була мінімально достатньою. Після уточнення правил ескалації перша невдала спроба приводить до мінімальної підказки, а адресна підказка з'являється лише після повторення тієї самої помилки або серії кількох невдалих спроб.</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 xml:space="preserve">Таблиця 3.5 - Матриця педагогічних дій агента-репетитора.</w:t>
      </w:r>
      <w:r>
        <w:rPr>
          <w:lang w:val="uk-UA" w:eastAsia="uk-UA" w:bidi="uk-UA"/>
        </w:rPr>
      </w:r>
    </w:p>
    <w:tbl>
      <w:tblPr>
        <w:tblStyle w:val="974"/>
        <w:jc w:val="center"/>
        <w:tblW w:w="0" w:type="auto"/>
        <w:tblBorders/>
        <w:tblLook w:val="04A0" w:firstRow="1" w:lastRow="0" w:firstColumn="1" w:lastColumn="0" w:noHBand="0" w:noVBand="1"/>
      </w:tblPr>
      <w:tblGrid>
        <w:gridCol w:w="3513"/>
        <w:gridCol w:w="3513"/>
        <w:gridCol w:w="3513"/>
      </w:tblGrid>
      <w:tr>
        <w:trPr>
          <w:cantSplit/>
          <w:tblHeader/>
        </w:trPr>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Стан користувача</w:t>
            </w:r>
            <w:r>
              <w:rPr>
                <w:rFonts w:ascii="Times New Roman" w:hAnsi="Times New Roman" w:eastAsia="Times New Roman"/>
                <w:b/>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Дія агента</w:t>
            </w:r>
            <w:r>
              <w:rPr>
                <w:rFonts w:ascii="Times New Roman" w:hAnsi="Times New Roman" w:eastAsia="Times New Roman"/>
                <w:b/>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Тип відповіді</w:t>
            </w:r>
            <w:r>
              <w:rPr>
                <w:rFonts w:ascii="Times New Roman" w:hAnsi="Times New Roman" w:eastAsia="Times New Roman"/>
                <w:b/>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Усі тести пройдено</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line="240" w:lineRule="auto"/>
              <w:ind w:firstLine="0"/>
              <w:rPr>
                <w:sz w:val="24"/>
                <w:szCs w:val="24"/>
              </w:rPr>
            </w:pPr>
            <w:r>
              <w:rPr>
                <w:sz w:val="24"/>
                <w:szCs w:val="24"/>
              </w:rPr>
              <w:t xml:space="preserve">підкріплення з рефлексією</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Підкріпити успіх і запропонувати коротку рефлексію</w:t>
            </w:r>
            <w:r>
              <w:rPr>
                <w:rFonts w:ascii="Times New Roman" w:hAnsi="Times New Roman" w:eastAsia="Times New Roman"/>
                <w:b w:val="0"/>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Перша помилка</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line="240" w:lineRule="auto"/>
              <w:ind w:firstLine="0"/>
              <w:rPr>
                <w:sz w:val="24"/>
                <w:szCs w:val="24"/>
              </w:rPr>
            </w:pPr>
            <w:r>
              <w:rPr>
                <w:sz w:val="24"/>
                <w:szCs w:val="24"/>
              </w:rPr>
              <w:t xml:space="preserve">мінімальна підказка</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Натякнути на ідею без готового розв'язку</w:t>
            </w:r>
            <w:r>
              <w:rPr>
                <w:rFonts w:ascii="Times New Roman" w:hAnsi="Times New Roman" w:eastAsia="Times New Roman"/>
                <w:b w:val="0"/>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Повторна помилка</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line="240" w:lineRule="auto"/>
              <w:ind w:firstLine="0"/>
              <w:rPr>
                <w:sz w:val="24"/>
                <w:szCs w:val="24"/>
              </w:rPr>
            </w:pPr>
            <w:r>
              <w:rPr>
                <w:sz w:val="24"/>
                <w:szCs w:val="24"/>
              </w:rPr>
              <w:t xml:space="preserve">адресна підказка</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Вказати на конкретний збій і пов'язаний концепт</w:t>
            </w:r>
            <w:r>
              <w:rPr>
                <w:rFonts w:ascii="Times New Roman" w:hAnsi="Times New Roman" w:eastAsia="Times New Roman"/>
                <w:b w:val="0"/>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Синтаксична помилка</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line="240" w:lineRule="auto"/>
              <w:ind w:firstLine="0"/>
              <w:rPr>
                <w:sz w:val="24"/>
                <w:szCs w:val="24"/>
              </w:rPr>
            </w:pPr>
            <w:r>
              <w:rPr>
                <w:sz w:val="24"/>
                <w:szCs w:val="24"/>
              </w:rPr>
              <w:t xml:space="preserve">усунення синтаксичної помилки</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Підказати зону пошуку помилки</w:t>
            </w:r>
            <w:r>
              <w:rPr>
                <w:rFonts w:ascii="Times New Roman" w:hAnsi="Times New Roman" w:eastAsia="Times New Roman"/>
                <w:b w:val="0"/>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Запит на пояснення</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line="240" w:lineRule="auto"/>
              <w:ind w:firstLine="0"/>
              <w:rPr>
                <w:sz w:val="24"/>
                <w:szCs w:val="24"/>
              </w:rPr>
            </w:pPr>
            <w:r>
              <w:rPr>
                <w:sz w:val="24"/>
                <w:szCs w:val="24"/>
              </w:rPr>
              <w:t xml:space="preserve">концептуальне пояснення</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Дати коротке концептуальне пояснення без повного коду</w:t>
            </w:r>
            <w:r>
              <w:rPr>
                <w:rFonts w:ascii="Times New Roman" w:hAnsi="Times New Roman" w:eastAsia="Times New Roman"/>
                <w:b w:val="0"/>
                <w:sz w:val="24"/>
                <w:szCs w:val="24"/>
                <w:lang w:val="uk-UA" w:eastAsia="uk-UA" w:bidi="uk-UA"/>
              </w:rPr>
            </w:r>
            <w:r>
              <w:rPr>
                <w:sz w:val="24"/>
                <w:szCs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t xml:space="preserve">У коді ця матриця реалізована в модулі педагогічної політики</w:t>
      </w:r>
      <w:r>
        <w:t xml:space="preserve"> через набір явних правил. Для більш складної системи вона може бути замінена рушієм правил або адаптивною стратегією вибору дії, але для курсової роботи важливо насамперед показати сам принцип явного розділення педагогічної дії та генеративної реалізації.</w:t>
      </w:r>
      <w:r>
        <w:rPr>
          <w:lang w:val="uk-UA" w:eastAsia="uk-UA" w:bidi="uk-UA"/>
        </w:rPr>
      </w:r>
    </w:p>
    <w:p>
      <w:pPr>
        <w:pStyle w:val="916"/>
        <w:keepNext w:val="true"/>
        <w:pBdr/>
        <w:spacing/>
        <w:ind w:firstLine="0"/>
        <w:jc w:val="left"/>
        <w:rPr>
          <w:lang w:val="uk-UA" w:eastAsia="uk-UA" w:bidi="uk-UA"/>
        </w:rPr>
      </w:pPr>
      <w:r/>
      <w:bookmarkStart w:id="27" w:name="_Toc27"/>
      <w:r>
        <w:rPr>
          <w:rFonts w:ascii="Times New Roman" w:hAnsi="Times New Roman" w:eastAsia="Times New Roman"/>
          <w:b/>
          <w:sz w:val="28"/>
          <w:lang w:val="uk-UA" w:eastAsia="uk-UA" w:bidi="uk-UA"/>
        </w:rPr>
        <w:t xml:space="preserve">3.5.4. Типові сценарії взаємодії</w:t>
      </w:r>
      <w:r/>
      <w:bookmarkEnd w:id="27"/>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Правильна відповідь. Агент фіксує проходження тестів, підсилює впевненість студента та пропонує коротке пояснення власними словами.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Перша помилка. Агент дає мінімальний натяк, орієнтований на найперший збій або простий приклад.</w:t>
      </w:r>
      <w:r>
        <w:rPr>
          <w:lang w:val="uk-UA" w:eastAsia="uk-UA" w:bidi="uk-UA"/>
        </w:rPr>
      </w:r>
    </w:p>
    <w:p>
      <w:pPr>
        <w:keepNext w:val="false"/>
        <w:pBdr/>
        <w:spacing w:after="0" w:before="0" w:line="360" w:lineRule="auto"/>
        <w:ind w:firstLine="709"/>
        <w:jc w:val="both"/>
        <w:rPr>
          <w:lang w:val="uk-UA" w:eastAsia="uk-UA" w:bidi="uk-UA"/>
        </w:rPr>
      </w:pPr>
      <w:r>
        <w:t xml:space="preserve">Повторна помилка. Агент переходить до більш адресної підказки і конкретніше називає, який фрагмент логіки слід перевірити.</w:t>
      </w:r>
      <w:r>
        <w:rPr>
          <w:lang w:val="uk-UA" w:eastAsia="uk-UA" w:bidi="uk-UA"/>
        </w:rPr>
      </w:r>
    </w:p>
    <w:p>
      <w:pPr>
        <w:keepNext w:val="false"/>
        <w:pBdr/>
        <w:spacing w:after="0" w:before="0" w:line="360" w:lineRule="auto"/>
        <w:ind w:firstLine="709"/>
        <w:jc w:val="both"/>
        <w:rPr>
          <w:lang w:val="uk-UA" w:eastAsia="uk-UA" w:bidi="uk-UA"/>
        </w:rPr>
      </w:pPr>
      <w:r>
        <w:t xml:space="preserve">Запит на пояснення. Агент переходить у режим концептуального пояснення і дає теоретичне пояснення без завершеного розв'язку.</w:t>
      </w:r>
      <w:r>
        <w:rPr>
          <w:lang w:val="uk-UA" w:eastAsia="uk-UA" w:bidi="uk-UA"/>
        </w:rPr>
      </w:r>
    </w:p>
    <w:p>
      <w:pPr>
        <w:pStyle w:val="916"/>
        <w:keepNext w:val="true"/>
        <w:pBdr/>
        <w:spacing/>
        <w:ind w:firstLine="0"/>
        <w:jc w:val="left"/>
        <w:rPr>
          <w:lang w:val="uk-UA" w:eastAsia="uk-UA" w:bidi="uk-UA"/>
        </w:rPr>
      </w:pPr>
      <w:r/>
      <w:bookmarkStart w:id="28" w:name="_Toc28"/>
      <w:r>
        <w:rPr>
          <w:rFonts w:ascii="Times New Roman" w:hAnsi="Times New Roman" w:eastAsia="Times New Roman"/>
          <w:b/>
          <w:sz w:val="28"/>
          <w:lang w:val="uk-UA" w:eastAsia="uk-UA" w:bidi="uk-UA"/>
        </w:rPr>
        <w:t xml:space="preserve">3.5.5. Цикл роботи агента: міркування → дія → спостереження</w:t>
      </w:r>
      <w:r/>
      <w:bookmarkEnd w:id="28"/>
      <w:r/>
      <w:r>
        <w:rPr>
          <w:lang w:val="uk-UA" w:eastAsia="uk-UA" w:bidi="uk-UA"/>
        </w:rPr>
      </w:r>
    </w:p>
    <w:p>
      <w:pPr>
        <w:keepNext w:val="false"/>
        <w:pBdr/>
        <w:spacing w:after="0" w:before="0" w:line="360" w:lineRule="auto"/>
        <w:ind w:firstLine="709"/>
        <w:jc w:val="both"/>
        <w:rPr>
          <w:lang w:val="uk-UA" w:eastAsia="uk-UA" w:bidi="uk-UA"/>
        </w:rPr>
      </w:pPr>
      <w:r>
        <w:t xml:space="preserve">Робочий цикл агента описується схемою «міркування → дія → спостереження», яка відповідає підходу ReAct. На етапі міркування система інтерпретує нові спостереженн</w:t>
      </w:r>
      <w:r>
        <w:t xml:space="preserve">я й оновлює модель стану студента.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17"/>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9.60pt;height:306.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 xml:space="preserve">Рисунок 3.3 - Діаграма послідовності для сценарію «згенерувати вправу → пройти тести → дати фідбек».</w:t>
      </w:r>
      <w:r>
        <w:rPr>
          <w:lang w:val="uk-UA" w:eastAsia="uk-UA" w:bidi="uk-UA"/>
        </w:rPr>
      </w:r>
    </w:p>
    <w:p>
      <w:pPr>
        <w:pStyle w:val="916"/>
        <w:keepNext w:val="true"/>
        <w:pBdr/>
        <w:spacing/>
        <w:ind w:firstLine="0"/>
        <w:jc w:val="left"/>
        <w:rPr>
          <w:lang w:val="uk-UA" w:eastAsia="uk-UA" w:bidi="uk-UA"/>
        </w:rPr>
      </w:pPr>
      <w:r/>
      <w:bookmarkStart w:id="29" w:name="_Toc29"/>
      <w:r>
        <w:rPr>
          <w:rFonts w:ascii="Times New Roman" w:hAnsi="Times New Roman" w:eastAsia="Times New Roman"/>
          <w:b/>
          <w:sz w:val="28"/>
          <w:lang w:val="uk-UA" w:eastAsia="uk-UA" w:bidi="uk-UA"/>
        </w:rPr>
        <w:t xml:space="preserve">3.5.6. Організація пам'яті агента</w:t>
      </w:r>
      <w:r/>
      <w:bookmarkEnd w:id="29"/>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 xml:space="preserve">Таблиця 3.6 - Організація пам'яті агента.</w:t>
      </w:r>
      <w:r>
        <w:rPr>
          <w:lang w:val="uk-UA" w:eastAsia="uk-UA" w:bidi="uk-UA"/>
        </w:rPr>
      </w:r>
    </w:p>
    <w:tbl>
      <w:tblPr>
        <w:tblStyle w:val="974"/>
        <w:jc w:val="center"/>
        <w:tblW w:w="0" w:type="auto"/>
        <w:tblBorders/>
        <w:tblLook w:val="04A0" w:firstRow="1" w:lastRow="0" w:firstColumn="1" w:lastColumn="0" w:noHBand="0" w:noVBand="1"/>
      </w:tblPr>
      <w:tblGrid>
        <w:gridCol w:w="3513"/>
        <w:gridCol w:w="3513"/>
        <w:gridCol w:w="3513"/>
      </w:tblGrid>
      <w:tr>
        <w:trPr>
          <w:cantSplit/>
          <w:tblHeader/>
        </w:trPr>
        <w:tc>
          <w:tcPr>
            <w:tcBorders/>
            <w:tcW w:w="3513"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Тип пам'яті</w:t>
            </w:r>
            <w:r>
              <w:rPr>
                <w:rFonts w:ascii="Times New Roman" w:hAnsi="Times New Roman" w:eastAsia="Times New Roman"/>
                <w:b/>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Статус</w:t>
            </w:r>
            <w:r>
              <w:rPr>
                <w:rFonts w:ascii="Times New Roman" w:hAnsi="Times New Roman" w:eastAsia="Times New Roman"/>
                <w:b/>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Буферна сесійна пам'ять (Buffer / Session Memory)</w:t>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Контекст поточної сесії, останні повідомлення, поточна вправа, результат тестів</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Пам'ять стислих підсумків (Summary Memory)</w:t>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Стислий підсумок попереднього діалогу, придатний для наступної сесії</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Профільна пам'ять (Vector / Profile Memory)</w:t>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Стійкий профіль студента між сесіями, embeddings і патерни труднощів</w:t>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sz w:val="24"/>
                <w:lang w:val="uk-UA" w:eastAsia="uk-UA" w:bidi="uk-UA"/>
              </w:rPr>
              <w:t xml:space="preserve">Пам'ять знань (Knowledge Memory)</w:t>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Навчальний контент, концепти, приклади, RAG-корпус</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Таки</w:t>
      </w:r>
      <w:r>
        <w:rPr>
          <w:rFonts w:ascii="Times New Roman" w:hAnsi="Times New Roman" w:eastAsia="Times New Roman"/>
          <w:b w:val="0"/>
          <w:i w:val="0"/>
          <w:sz w:val="28"/>
          <w:lang w:val="uk-UA" w:eastAsia="uk-UA" w:bidi="uk-UA"/>
        </w:rPr>
        <w:t xml:space="preserve">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r>
        <w:rPr>
          <w:lang w:val="uk-UA" w:eastAsia="uk-UA" w:bidi="uk-UA"/>
        </w:rPr>
      </w:r>
    </w:p>
    <w:p>
      <w:pPr>
        <w:pStyle w:val="916"/>
        <w:keepNext w:val="true"/>
        <w:pBdr/>
        <w:spacing/>
        <w:ind w:firstLine="0"/>
        <w:jc w:val="left"/>
        <w:rPr>
          <w:lang w:val="uk-UA" w:eastAsia="uk-UA" w:bidi="uk-UA"/>
        </w:rPr>
      </w:pPr>
      <w:r/>
      <w:bookmarkStart w:id="30" w:name="_Toc30"/>
      <w:r>
        <w:rPr>
          <w:rFonts w:ascii="Times New Roman" w:hAnsi="Times New Roman" w:eastAsia="Times New Roman"/>
          <w:b/>
          <w:sz w:val="28"/>
          <w:lang w:val="uk-UA" w:eastAsia="uk-UA" w:bidi="uk-UA"/>
        </w:rPr>
        <w:t xml:space="preserve">3.5.7. Роль LLM і її обмеження</w:t>
      </w:r>
      <w:r/>
      <w:bookmarkEnd w:id="30"/>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пропонованій АІНС LLM виконує роль ядра модуля генерації, але не є єдиним носієм логіки системи. Вона перетворює структурований конте</w:t>
      </w:r>
      <w:r>
        <w:rPr>
          <w:rFonts w:ascii="Times New Roman" w:hAnsi="Times New Roman" w:eastAsia="Times New Roman"/>
          <w:b w:val="0"/>
          <w:i w:val="0"/>
          <w:sz w:val="28"/>
          <w:lang w:val="uk-UA" w:eastAsia="uk-UA" w:bidi="uk-UA"/>
        </w:rPr>
        <w:t xml:space="preserve">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r>
        <w:rPr>
          <w:lang w:val="uk-UA" w:eastAsia="uk-UA" w:bidi="uk-UA"/>
        </w:rPr>
      </w:r>
    </w:p>
    <w:p>
      <w:pPr>
        <w:keepNext w:val="false"/>
        <w:pBdr/>
        <w:spacing w:after="0" w:before="0" w:line="360" w:lineRule="auto"/>
        <w:ind w:firstLine="709"/>
        <w:jc w:val="both"/>
        <w:rPr>
          <w:lang w:val="uk-UA" w:eastAsia="uk-UA" w:bidi="uk-UA"/>
        </w:rPr>
      </w:pPr>
      <w:r>
        <w:t xml:space="preserve">Так</w:t>
      </w:r>
      <w:r>
        <w:t xml:space="preserve">им чином, найбільш цінним результатом цього розділу є не конкретний інструмент,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реалізовано в прототипі.</w:t>
      </w:r>
      <w:r>
        <w:rPr>
          <w:lang w:val="uk-UA" w:eastAsia="uk-UA" w:bidi="uk-UA"/>
        </w:rPr>
      </w:r>
    </w:p>
    <w:p>
      <w:pPr>
        <w:pStyle w:val="914"/>
        <w:keepNext w:val="true"/>
        <w:pageBreakBefore w:val="true"/>
        <w:pBdr/>
        <w:spacing/>
        <w:ind w:firstLine="0"/>
        <w:jc w:val="center"/>
        <w:rPr>
          <w:lang w:val="uk-UA" w:eastAsia="uk-UA" w:bidi="uk-UA"/>
        </w:rPr>
      </w:pPr>
      <w:r/>
      <w:bookmarkStart w:id="31" w:name="_Toc31"/>
      <w:r>
        <w:rPr>
          <w:rFonts w:ascii="Times New Roman" w:hAnsi="Times New Roman" w:eastAsia="Times New Roman"/>
          <w:b/>
          <w:sz w:val="28"/>
          <w:lang w:val="uk-UA" w:eastAsia="uk-UA" w:bidi="uk-UA"/>
        </w:rPr>
        <w:t xml:space="preserve">РОЗДІЛ 4. РЕАЛІЗАЦІЯ ТА ЕКСПЕРИМЕНТАЛЬНА ПЕРЕВІРКА</w:t>
      </w:r>
      <w:r/>
      <w:bookmarkEnd w:id="31"/>
      <w:r/>
      <w:r>
        <w:rPr>
          <w:lang w:val="uk-UA" w:eastAsia="uk-UA" w:bidi="uk-UA"/>
        </w:rPr>
      </w:r>
    </w:p>
    <w:p>
      <w:pPr>
        <w:pStyle w:val="915"/>
        <w:keepNext w:val="true"/>
        <w:pBdr/>
        <w:spacing/>
        <w:ind w:firstLine="0"/>
        <w:jc w:val="left"/>
        <w:rPr>
          <w:lang w:val="uk-UA" w:eastAsia="uk-UA" w:bidi="uk-UA"/>
        </w:rPr>
      </w:pPr>
      <w:r/>
      <w:bookmarkStart w:id="32" w:name="_Toc32"/>
      <w:r>
        <w:rPr>
          <w:rFonts w:ascii="Times New Roman" w:hAnsi="Times New Roman" w:eastAsia="Times New Roman"/>
          <w:b/>
          <w:sz w:val="28"/>
          <w:lang w:val="uk-UA" w:eastAsia="uk-UA" w:bidi="uk-UA"/>
        </w:rPr>
        <w:t xml:space="preserve">4.1. Вибір технологічного стеку</w:t>
      </w:r>
      <w:r/>
      <w:bookmarkEnd w:id="32"/>
      <w:r/>
      <w:r>
        <w:rPr>
          <w:lang w:val="uk-UA" w:eastAsia="uk-UA" w:bidi="uk-UA"/>
        </w:rPr>
      </w:r>
    </w:p>
    <w:p>
      <w:pPr>
        <w:keepNext w:val="false"/>
        <w:pBdr/>
        <w:spacing w:after="0" w:before="0" w:line="360" w:lineRule="auto"/>
        <w:ind w:firstLine="709"/>
        <w:jc w:val="both"/>
        <w:rPr>
          <w:lang w:val="uk-UA" w:eastAsia="uk-UA" w:bidi="uk-UA"/>
        </w:rPr>
      </w:pPr>
      <w:r>
        <w:t xml:space="preserve">Оскільки в репозиторії на по</w:t>
      </w:r>
      <w:r>
        <w:t xml:space="preserve">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працездатний програмний прототип, що демонструє архітектурні рішення з розділу 3.</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 xml:space="preserve">Таблиця 4.1 - Технологічний стек прототипу.</w:t>
      </w:r>
      <w:r>
        <w:rPr>
          <w:lang w:val="uk-UA" w:eastAsia="uk-UA" w:bidi="uk-UA"/>
        </w:rPr>
      </w:r>
    </w:p>
    <w:tbl>
      <w:tblPr>
        <w:tblStyle w:val="974"/>
        <w:jc w:val="center"/>
        <w:tblW w:w="0" w:type="auto"/>
        <w:tblBorders/>
        <w:tblLook w:val="04A0" w:firstRow="1" w:lastRow="0" w:firstColumn="1" w:lastColumn="0" w:noHBand="0" w:noVBand="1"/>
      </w:tblPr>
      <w:tblGrid>
        <w:gridCol w:w="3513"/>
        <w:gridCol w:w="3513"/>
        <w:gridCol w:w="3513"/>
      </w:tblGrid>
      <w:tr>
        <w:trPr>
          <w:cantSplit/>
          <w:tblHeader/>
        </w:trPr>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Шар</w:t>
            </w:r>
            <w:r>
              <w:rPr>
                <w:rFonts w:ascii="Times New Roman" w:hAnsi="Times New Roman" w:eastAsia="Times New Roman"/>
                <w:b/>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Технологія</w:t>
            </w:r>
            <w:r>
              <w:rPr>
                <w:rFonts w:ascii="Times New Roman" w:hAnsi="Times New Roman" w:eastAsia="Times New Roman"/>
                <w:b/>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Обґрунтування</w:t>
            </w:r>
            <w:r>
              <w:rPr>
                <w:rFonts w:ascii="Times New Roman" w:hAnsi="Times New Roman" w:eastAsia="Times New Roman"/>
                <w:b/>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Браузерний інтерфейс</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en-US" w:eastAsia="en-US" w:bidi="en-US"/>
              </w:rPr>
              <w:t xml:space="preserve">HTML/CSS/JavaScript ES modules</w:t>
            </w:r>
            <w:r>
              <w:rPr>
                <w:rFonts w:ascii="Times New Roman" w:hAnsi="Times New Roman" w:eastAsia="Times New Roman"/>
                <w:b w:val="0"/>
                <w:sz w:val="24"/>
                <w:szCs w:val="24"/>
                <w:lang w:val="en-US" w:eastAsia="en-US" w:bidi="en-US"/>
              </w:rPr>
            </w:r>
            <w:r>
              <w:rPr>
                <w:sz w:val="24"/>
                <w:szCs w:val="24"/>
                <w:lang w:val="en-US" w:eastAsia="en-US" w:bidi="en-US"/>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мінімальний браузерний прототип без окремого фреймворку</w:t>
            </w:r>
            <w:r>
              <w:rPr>
                <w:rFonts w:ascii="Times New Roman" w:hAnsi="Times New Roman" w:eastAsia="Times New Roman"/>
                <w:b w:val="0"/>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Середовище LLM</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en-US" w:eastAsia="en-US" w:bidi="en-US"/>
              </w:rPr>
              <w:t xml:space="preserve">Ollama + llama3.1:8b</w:t>
            </w:r>
            <w:r>
              <w:rPr>
                <w:rFonts w:ascii="Times New Roman" w:hAnsi="Times New Roman" w:eastAsia="Times New Roman"/>
                <w:b w:val="0"/>
                <w:sz w:val="24"/>
                <w:szCs w:val="24"/>
                <w:lang w:val="en-US" w:eastAsia="en-US" w:bidi="en-US"/>
              </w:rPr>
            </w:r>
            <w:r>
              <w:rPr>
                <w:sz w:val="24"/>
                <w:szCs w:val="24"/>
                <w:lang w:val="en-US" w:eastAsia="en-US" w:bidi="en-US"/>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локальне відкрите середовище виконання відповідно до вимог роботи</w:t>
            </w:r>
            <w:r>
              <w:rPr>
                <w:rFonts w:ascii="Times New Roman" w:hAnsi="Times New Roman" w:eastAsia="Times New Roman"/>
                <w:b w:val="0"/>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Стан сесії</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line="240" w:lineRule="auto"/>
              <w:ind w:firstLine="0"/>
              <w:rPr>
                <w:sz w:val="24"/>
                <w:szCs w:val="24"/>
              </w:rPr>
            </w:pPr>
            <w:r>
              <w:rPr>
                <w:sz w:val="24"/>
                <w:szCs w:val="24"/>
              </w:rPr>
              <w:t xml:space="preserve">пам'ять сесії в оперативній</w:t>
            </w:r>
            <w:r>
              <w:rPr>
                <w:sz w:val="24"/>
                <w:szCs w:val="24"/>
                <w:lang w:val="en-US"/>
              </w:rPr>
              <w:t xml:space="preserve"> </w:t>
            </w:r>
            <w:r>
              <w:rPr>
                <w:sz w:val="24"/>
                <w:szCs w:val="24"/>
              </w:rPr>
              <w:t xml:space="preserve">пам'яті</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простий і прозорий варіант для мінімального практичного сценарію та майбутнього експорту даних сесії у форматі JSON</w:t>
            </w:r>
            <w:r>
              <w:rPr>
                <w:rFonts w:ascii="Times New Roman" w:hAnsi="Times New Roman" w:eastAsia="Times New Roman"/>
                <w:b w:val="0"/>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Запуск тестів</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Web Worker + тайм-аут</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без виконання коду на сервері та з ізоляцією обчислень</w:t>
            </w:r>
            <w:r>
              <w:rPr>
                <w:rFonts w:ascii="Times New Roman" w:hAnsi="Times New Roman" w:eastAsia="Times New Roman"/>
                <w:b w:val="0"/>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Інженерні тести</w:t>
            </w:r>
            <w:r>
              <w:rPr>
                <w:rFonts w:ascii="Times New Roman" w:hAnsi="Times New Roman" w:eastAsia="Times New Roman"/>
                <w:b w:val="0"/>
                <w:sz w:val="24"/>
                <w:szCs w:val="24"/>
                <w:lang w:val="uk-UA" w:eastAsia="uk-UA" w:bidi="uk-UA"/>
              </w:rPr>
            </w:r>
            <w:r>
              <w:rPr>
                <w:sz w:val="24"/>
                <w:szCs w:val="24"/>
                <w:lang w:val="uk-UA" w:eastAsia="uk-UA" w:bidi="uk-UA"/>
              </w:rPr>
            </w:r>
          </w:p>
        </w:tc>
        <w:tc>
          <w:tcPr>
            <w:tcBorders/>
            <w:tcW w:w="3513" w:type="dxa"/>
            <w:vAlign w:val="center"/>
          </w:tcPr>
          <w:p>
            <w:pPr>
              <w:pBdr/>
              <w:spacing w:line="240" w:lineRule="auto"/>
              <w:ind w:firstLine="0"/>
              <w:rPr>
                <w:sz w:val="24"/>
                <w:szCs w:val="24"/>
              </w:rPr>
            </w:pPr>
            <w:r>
              <w:rPr>
                <w:sz w:val="24"/>
                <w:szCs w:val="24"/>
              </w:rPr>
              <w:t xml:space="preserve">вбудований механізм модульного тестування Node.js</w:t>
            </w:r>
            <w:r>
              <w:rPr>
                <w:sz w:val="24"/>
                <w:szCs w:val="24"/>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i w:val="0"/>
                <w:sz w:val="24"/>
                <w:szCs w:val="24"/>
                <w:lang w:val="uk-UA" w:eastAsia="uk-UA" w:bidi="uk-UA"/>
              </w:rPr>
              <w:t xml:space="preserve">перевірка чистої логіки модулів</w:t>
            </w:r>
            <w:r>
              <w:rPr>
                <w:rFonts w:ascii="Times New Roman" w:hAnsi="Times New Roman" w:eastAsia="Times New Roman"/>
                <w:b w:val="0"/>
                <w:sz w:val="24"/>
                <w:szCs w:val="24"/>
                <w:lang w:val="uk-UA" w:eastAsia="uk-UA" w:bidi="uk-UA"/>
              </w:rPr>
            </w:r>
            <w:r>
              <w:rPr>
                <w:sz w:val="24"/>
                <w:szCs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t xml:space="preserve">Під час підсумкової технічної перевірки лока</w:t>
      </w:r>
      <w:r>
        <w:t xml:space="preserve">льний Ollama був доступний разом із моделлю Llama 3.1:8b, тому цільове середовище виконання вдалося перевірити без симуляції. Водночас резервний режим збережено в архітектурі як захист від недоступності локальної моделі або некоректної JSON-відповіді [25].</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рисунку 4.1 показано, як у прототипі розведено браузерний інтерфейс, локальний LLM-виклик, резервний режим і клієнтський запуск тестів у Web Worker.</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18"/>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60pt;height:306.0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 xml:space="preserve">Рисунок 4.1 - Схема виконання прототипу з локальною LLM, резервним режимом і Web Worker.</w:t>
      </w:r>
      <w:r>
        <w:rPr>
          <w:lang w:val="uk-UA" w:eastAsia="uk-UA" w:bidi="uk-UA"/>
        </w:rPr>
      </w:r>
    </w:p>
    <w:p>
      <w:pPr>
        <w:pStyle w:val="915"/>
        <w:keepNext w:val="true"/>
        <w:pBdr/>
        <w:spacing/>
        <w:ind w:firstLine="0"/>
        <w:jc w:val="left"/>
        <w:rPr>
          <w:lang w:val="uk-UA" w:eastAsia="uk-UA" w:bidi="uk-UA"/>
        </w:rPr>
      </w:pPr>
      <w:r/>
      <w:bookmarkStart w:id="33" w:name="_Toc33"/>
      <w:r>
        <w:rPr>
          <w:rFonts w:ascii="Times New Roman" w:hAnsi="Times New Roman" w:eastAsia="Times New Roman"/>
          <w:b/>
          <w:sz w:val="28"/>
          <w:lang w:val="uk-UA" w:eastAsia="uk-UA" w:bidi="uk-UA"/>
        </w:rPr>
        <w:t xml:space="preserve">4.2. Реалізація ключових модулів системи</w:t>
      </w:r>
      <w:r/>
      <w:bookmarkEnd w:id="33"/>
      <w:r/>
      <w:r>
        <w:rPr>
          <w:lang w:val="uk-UA" w:eastAsia="uk-UA" w:bidi="uk-UA"/>
        </w:rPr>
      </w:r>
    </w:p>
    <w:p>
      <w:pPr>
        <w:keepNext w:val="false"/>
        <w:pBdr/>
        <w:spacing w:after="0" w:before="0" w:line="360" w:lineRule="auto"/>
        <w:ind w:firstLine="709"/>
        <w:jc w:val="both"/>
        <w:rPr>
          <w:lang w:val="uk-UA" w:eastAsia="uk-UA" w:bidi="uk-UA"/>
        </w:rPr>
      </w:pPr>
      <w:r>
        <w:t xml:space="preserve">У практичній частині описуються лише ті модулі, які реалізовано в коді репозиторію. Повна архітектура АІНС ширша, але в цьому підрозділі фіксується тільки фактичний обсяг реалізації.</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 xml:space="preserve">Таблиця 4.2 - Реалізовані модулі прототипу.</w:t>
      </w:r>
      <w:r>
        <w:rPr>
          <w:lang w:val="uk-UA" w:eastAsia="uk-UA" w:bidi="uk-UA"/>
        </w:rPr>
      </w:r>
    </w:p>
    <w:tbl>
      <w:tblPr>
        <w:tblStyle w:val="974"/>
        <w:jc w:val="center"/>
        <w:tblW w:w="0" w:type="auto"/>
        <w:tblBorders/>
        <w:tblLook w:val="04A0" w:firstRow="1" w:lastRow="0" w:firstColumn="1" w:lastColumn="0" w:noHBand="0" w:noVBand="1"/>
      </w:tblPr>
      <w:tblGrid>
        <w:gridCol w:w="3513"/>
        <w:gridCol w:w="3513"/>
        <w:gridCol w:w="3513"/>
      </w:tblGrid>
      <w:tr>
        <w:trPr>
          <w:cantSplit/>
          <w:tblHeader/>
        </w:trPr>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Модуль</w:t>
            </w:r>
            <w:r>
              <w:rPr>
                <w:rFonts w:ascii="Times New Roman" w:hAnsi="Times New Roman" w:eastAsia="Times New Roman"/>
                <w:b/>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Файли</w:t>
            </w:r>
            <w:r>
              <w:rPr>
                <w:rFonts w:ascii="Times New Roman" w:hAnsi="Times New Roman" w:eastAsia="Times New Roman"/>
                <w:b/>
                <w:sz w:val="24"/>
                <w:szCs w:val="24"/>
                <w:lang w:val="uk-UA" w:eastAsia="uk-UA" w:bidi="uk-UA"/>
              </w:rPr>
            </w:r>
            <w:r>
              <w:rPr>
                <w:sz w:val="24"/>
                <w:szCs w:val="24"/>
                <w:lang w:val="uk-UA" w:eastAsia="uk-UA" w:bidi="uk-UA"/>
              </w:rPr>
            </w:r>
          </w:p>
        </w:tc>
        <w:tc>
          <w:tcPr>
            <w:tcBorders/>
            <w:tcW w:w="3513"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Функція</w:t>
            </w:r>
            <w:r>
              <w:rPr>
                <w:rFonts w:ascii="Times New Roman" w:hAnsi="Times New Roman" w:eastAsia="Times New Roman"/>
                <w:b/>
                <w:sz w:val="24"/>
                <w:szCs w:val="24"/>
                <w:lang w:val="uk-UA" w:eastAsia="uk-UA" w:bidi="uk-UA"/>
              </w:rPr>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Інтерфейс користувача</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en-US" w:eastAsia="en-US" w:bidi="en-US"/>
              </w:rPr>
              <w:t xml:space="preserve">prototype/index.html, prototype/src/main.js</w:t>
            </w:r>
            <w:r>
              <w:rPr>
                <w:sz w:val="24"/>
                <w:szCs w:val="24"/>
                <w:lang w:val="en-US" w:eastAsia="en-US" w:bidi="en-US"/>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Інтерфейс вибору теми, редактор коду, журнал взаємодій, синхронізація моделі та дружні повідомлення про помилки.</w:t>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Сесійна пам'ять (SessionMemory)</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en-US" w:eastAsia="en-US" w:bidi="en-US"/>
              </w:rPr>
              <w:t xml:space="preserve">prototype/src/state/sessionMemory.js</w:t>
            </w:r>
            <w:r>
              <w:rPr>
                <w:sz w:val="24"/>
                <w:szCs w:val="24"/>
                <w:lang w:val="en-US" w:eastAsia="en-US" w:bidi="en-US"/>
              </w:rPr>
            </w:r>
          </w:p>
        </w:tc>
        <w:tc>
          <w:tcPr>
            <w:tcBorders/>
            <w:tcW w:w="3513" w:type="dxa"/>
            <w:vAlign w:val="center"/>
          </w:tcPr>
          <w:p>
            <w:pPr>
              <w:pBdr/>
              <w:spacing w:line="240" w:lineRule="auto"/>
              <w:ind w:firstLine="0"/>
              <w:rPr>
                <w:sz w:val="24"/>
                <w:szCs w:val="24"/>
              </w:rPr>
            </w:pPr>
            <w:r>
              <w:rPr>
                <w:sz w:val="24"/>
                <w:szCs w:val="24"/>
              </w:rPr>
              <w:t xml:space="preserve">Зберігає стан користувача, поточну вправу, історію повідомлень, першу зафіксовану помилку та формує експорт даних сесії у форматі JSON.</w:t>
            </w:r>
            <w:r>
              <w:rPr>
                <w:sz w:val="24"/>
                <w:szCs w:val="24"/>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Педагогічна політика (TutorPolicy)</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en-US" w:eastAsia="en-US" w:bidi="en-US"/>
              </w:rPr>
              <w:t xml:space="preserve">prototype/src/services/tutorPolicy.js</w:t>
            </w:r>
            <w:r>
              <w:rPr>
                <w:sz w:val="24"/>
                <w:szCs w:val="24"/>
                <w:lang w:val="en-US" w:eastAsia="en-US" w:bidi="en-US"/>
              </w:rPr>
            </w:r>
          </w:p>
        </w:tc>
        <w:tc>
          <w:tcPr>
            <w:tcBorders/>
            <w:tcW w:w="3513" w:type="dxa"/>
            <w:vAlign w:val="center"/>
          </w:tcPr>
          <w:p>
            <w:pPr>
              <w:pBdr/>
              <w:spacing w:line="240" w:lineRule="auto"/>
              <w:ind w:firstLine="0"/>
              <w:rPr>
                <w:sz w:val="24"/>
                <w:szCs w:val="24"/>
              </w:rPr>
            </w:pPr>
            <w:r>
              <w:rPr>
                <w:sz w:val="24"/>
                <w:szCs w:val="24"/>
              </w:rPr>
              <w:t xml:space="preserve">Політика на основі правил з коректною ескалацією: перша помилка приводить до мінімальної підказки, повторна та сама помилка - до адресної підказки, а кнопка пояснення завжди переводить систему до концептуального пояснення.</w:t>
            </w:r>
            <w:r>
              <w:rPr>
                <w:sz w:val="24"/>
                <w:szCs w:val="24"/>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Генератор вправ (ExerciseGenerator)</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en-US" w:eastAsia="en-US" w:bidi="en-US"/>
              </w:rPr>
              <w:t xml:space="preserve">prototype/src/services/exerciseGenerator.js</w:t>
            </w:r>
            <w:r>
              <w:rPr>
                <w:sz w:val="24"/>
                <w:szCs w:val="24"/>
                <w:lang w:val="en-US" w:eastAsia="en-US" w:bidi="en-US"/>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Генерація вправи через LLM, явна перевірка структури та перехід до резервної вправи при невідповідному JSON.</w:t>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Запускач тестів (ClientTestRunner)</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en-US" w:eastAsia="en-US" w:bidi="en-US"/>
              </w:rPr>
              <w:t xml:space="preserve">prototype/src/services/clientTestRunner.js, prototype/src/workers/jsSandboxWorker.js</w:t>
            </w:r>
            <w:r>
              <w:rPr>
                <w:sz w:val="24"/>
                <w:szCs w:val="24"/>
                <w:lang w:val="en-US" w:eastAsia="en-US" w:bidi="en-US"/>
              </w:rPr>
            </w:r>
          </w:p>
        </w:tc>
        <w:tc>
          <w:tcPr>
            <w:tcBorders/>
            <w:tcW w:w="3513" w:type="dxa"/>
            <w:vAlign w:val="center"/>
          </w:tcPr>
          <w:p>
            <w:pPr>
              <w:pBdr/>
              <w:spacing w:line="240" w:lineRule="auto"/>
              <w:ind w:firstLine="0"/>
              <w:rPr>
                <w:sz w:val="24"/>
                <w:szCs w:val="24"/>
              </w:rPr>
            </w:pPr>
            <w:r>
              <w:rPr>
                <w:sz w:val="24"/>
                <w:szCs w:val="24"/>
              </w:rPr>
              <w:t xml:space="preserve">Клієнтський запуск тестів у Web Worker з тайм-аутом, перевіркою вхідних даних та вбудованою обробкою помилок.</w:t>
            </w:r>
            <w:r>
              <w:rPr>
                <w:sz w:val="24"/>
                <w:szCs w:val="24"/>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Оцінювач фідбеку (FeedbackEvaluator)</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en-US" w:eastAsia="en-US" w:bidi="en-US"/>
              </w:rPr>
              <w:t xml:space="preserve">prototype/src/services/feedbackEvaluator.js</w:t>
            </w:r>
            <w:r>
              <w:rPr>
                <w:sz w:val="24"/>
                <w:szCs w:val="24"/>
                <w:lang w:val="en-US" w:eastAsia="en-US" w:bidi="en-US"/>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Адаптивний фідбек через LLM або резервний режим; резервне пояснення формує змістовне пояснення концепту.</w:t>
            </w:r>
            <w:r>
              <w:rPr>
                <w:sz w:val="24"/>
                <w:szCs w:val="24"/>
                <w:lang w:val="uk-UA" w:eastAsia="uk-UA" w:bidi="uk-UA"/>
              </w:rPr>
            </w:r>
          </w:p>
        </w:tc>
      </w:tr>
      <w:tr>
        <w:trPr>
          <w:cantSplit/>
        </w:trPr>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Клієнт LLM (OllamaClient)</w:t>
            </w:r>
            <w:r>
              <w:rPr>
                <w:sz w:val="24"/>
                <w:szCs w:val="24"/>
                <w:lang w:val="uk-UA" w:eastAsia="uk-UA" w:bidi="uk-UA"/>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en-US" w:eastAsia="en-US" w:bidi="en-US"/>
              </w:rPr>
              <w:t xml:space="preserve">prototype/src/services/ollamaClient.js</w:t>
            </w:r>
            <w:r>
              <w:rPr>
                <w:sz w:val="24"/>
                <w:szCs w:val="24"/>
                <w:lang w:val="en-US" w:eastAsia="en-US" w:bidi="en-US"/>
              </w:rPr>
            </w:r>
          </w:p>
        </w:tc>
        <w:tc>
          <w:tcPr>
            <w:tcBorders/>
            <w:tcW w:w="3513"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HTTP API, перевірка доступності, перевірка структури та повторні спроби з переходом до резервного режиму для JSON-відповідей.</w:t>
            </w:r>
            <w:r>
              <w:rPr>
                <w:sz w:val="24"/>
                <w:szCs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t xml:space="preserve">Такий обсяг реалізації відповідає принципу пріоритету архітектури: замість великої кількості другорядних функцій свідомо реалізовано лише ті модулі, які дем</w:t>
      </w:r>
      <w:r>
        <w:t xml:space="preserve">онструють зв'язок між генерацією задачі, моделлю стану, тестовим запуском, режимом пояснення та адаптивним репетиторським </w:t>
      </w:r>
      <w:r>
        <w:t xml:space="preserve">відгуком. На рівні педагогічної політики та основного клієнтського сценарію додано явний режим пояснення, тому натискання кнопки «Пояс</w:t>
      </w:r>
      <w:r>
        <w:t xml:space="preserve">нити тему» завжди переводить агента до концептуального пояснення, а на рівні пам'яті сесії та інтерфейсу користувача реалізовано експорт даних поточної сесії у форматі JSON як допоміжний інструмент для подальших досліджень типу A/B або кросовер-досліджень.</w:t>
      </w:r>
      <w:r>
        <w:rPr>
          <w:lang w:val="uk-UA" w:eastAsia="uk-UA" w:bidi="uk-UA"/>
        </w:rPr>
      </w:r>
    </w:p>
    <w:p>
      <w:pPr>
        <w:pStyle w:val="915"/>
        <w:keepNext w:val="true"/>
        <w:pBdr/>
        <w:spacing/>
        <w:ind w:firstLine="0"/>
        <w:jc w:val="left"/>
        <w:rPr>
          <w:lang w:val="uk-UA" w:eastAsia="uk-UA" w:bidi="uk-UA"/>
        </w:rPr>
      </w:pPr>
      <w:r/>
      <w:bookmarkStart w:id="34" w:name="_Toc34"/>
      <w:r>
        <w:rPr>
          <w:rFonts w:ascii="Times New Roman" w:hAnsi="Times New Roman" w:eastAsia="Times New Roman"/>
          <w:b/>
          <w:sz w:val="28"/>
          <w:lang w:val="uk-UA" w:eastAsia="uk-UA" w:bidi="uk-UA"/>
        </w:rPr>
        <w:t xml:space="preserve">4.3. Проєктування промптів для генерації вправ і фідбеку</w:t>
      </w:r>
      <w:r/>
      <w:bookmarkEnd w:id="34"/>
      <w:r/>
      <w:r>
        <w:rPr>
          <w:lang w:val="uk-UA" w:eastAsia="uk-UA" w:bidi="uk-UA"/>
        </w:rPr>
      </w:r>
    </w:p>
    <w:p>
      <w:pPr>
        <w:keepNext w:val="false"/>
        <w:pBdr/>
        <w:spacing w:after="0" w:before="0" w:line="360" w:lineRule="auto"/>
        <w:ind w:firstLine="709"/>
        <w:jc w:val="both"/>
        <w:rPr>
          <w:lang w:val="uk-UA" w:eastAsia="uk-UA" w:bidi="uk-UA"/>
        </w:rPr>
      </w:pPr>
      <w:r>
        <w:t xml:space="preserve">Для прототипу сформовано дві основні стратегії формування промптів: генерація вправи та формування адаптивног</w:t>
      </w:r>
      <w:r>
        <w:t xml:space="preserve">о фідбеку. В обох випадках система вимагає відповідь у форматі JSON, що спрощує перевірку й нормалізацію. Такий підхід узгоджується з рекомендаціями щодо керованого використання LLM у навчанні та програмуванні [9], [12], [15], [16], [17], [18], [26], [27].</w:t>
      </w:r>
      <w:r>
        <w:rPr>
          <w:lang w:val="uk-UA" w:eastAsia="uk-UA" w:bidi="uk-UA"/>
        </w:rPr>
      </w:r>
    </w:p>
    <w:p>
      <w:pPr>
        <w:pStyle w:val="944"/>
        <w:keepNext w:val="false"/>
        <w:pBdr/>
        <w:spacing w:after="0" w:before="0" w:line="360" w:lineRule="auto"/>
        <w:ind w:firstLine="709"/>
        <w:jc w:val="both"/>
        <w:rPr>
          <w:lang w:val="uk-UA" w:eastAsia="uk-UA" w:bidi="uk-UA"/>
        </w:rPr>
      </w:pPr>
      <w:r>
        <w:t xml:space="preserve">Відповідь агента має бути короткою, підтримувальною та витриманою в репетиторському стилі.</w:t>
      </w:r>
      <w:r>
        <w:rPr>
          <w:lang w:val="uk-UA" w:eastAsia="uk-UA" w:bidi="uk-UA"/>
        </w:rPr>
      </w:r>
    </w:p>
    <w:p>
      <w:pPr>
        <w:pStyle w:val="944"/>
        <w:keepNext w:val="false"/>
        <w:pBdr/>
        <w:spacing w:after="0" w:before="0" w:line="360" w:lineRule="auto"/>
        <w:ind w:firstLine="709"/>
        <w:jc w:val="both"/>
        <w:rPr>
          <w:lang w:val="uk-UA" w:eastAsia="uk-UA" w:bidi="uk-UA"/>
        </w:rPr>
      </w:pPr>
      <w:r>
        <w:t xml:space="preserve">Повний розв'язок не подається на початковому етапі взаємодії.</w:t>
      </w:r>
      <w:r>
        <w:rPr>
          <w:lang w:val="uk-UA" w:eastAsia="uk-UA" w:bidi="uk-UA"/>
        </w:rPr>
      </w:r>
    </w:p>
    <w:p>
      <w:pPr>
        <w:pStyle w:val="944"/>
        <w:keepNext w:val="false"/>
        <w:pBdr/>
        <w:spacing w:after="0" w:before="0" w:line="360" w:lineRule="auto"/>
        <w:ind w:firstLine="709"/>
        <w:jc w:val="both"/>
        <w:rPr>
          <w:lang w:val="uk-UA" w:eastAsia="uk-UA" w:bidi="uk-UA"/>
        </w:rPr>
      </w:pPr>
      <w:r>
        <w:t xml:space="preserve">Після повторних невдалих спроб допускається конкретніша, але не повна підказка.</w:t>
      </w:r>
      <w:r>
        <w:rPr>
          <w:lang w:val="uk-UA" w:eastAsia="uk-UA" w:bidi="uk-UA"/>
        </w:rPr>
      </w:r>
    </w:p>
    <w:p>
      <w:pPr>
        <w:pStyle w:val="944"/>
        <w:keepNext w:val="false"/>
        <w:pBdr/>
        <w:spacing w:after="0" w:before="0" w:line="360" w:lineRule="auto"/>
        <w:ind w:firstLine="709"/>
        <w:jc w:val="both"/>
        <w:rPr>
          <w:lang w:val="uk-UA" w:eastAsia="uk-UA" w:bidi="uk-UA"/>
        </w:rPr>
      </w:pPr>
      <w:r>
        <w:t xml:space="preserve">Структура JSON для вправи має містити сигнатуру функції, набір тестів і критерії оцінювання.</w:t>
      </w:r>
      <w:r>
        <w:rPr>
          <w:lang w:val="uk-UA" w:eastAsia="uk-UA" w:bidi="uk-UA"/>
        </w:rPr>
      </w:r>
    </w:p>
    <w:p>
      <w:pPr>
        <w:pStyle w:val="944"/>
        <w:keepNext w:val="false"/>
        <w:pBdr/>
        <w:spacing w:after="0" w:before="0" w:line="360" w:lineRule="auto"/>
        <w:ind w:firstLine="709"/>
        <w:jc w:val="both"/>
        <w:rPr>
          <w:lang w:val="uk-UA" w:eastAsia="uk-UA" w:bidi="uk-UA"/>
        </w:rPr>
      </w:pPr>
      <w:r>
        <w:t xml:space="preserve">Якщо модель недоступна або повертає невалідний JSON, система переходить у резервний режим.</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r>
        <w:rPr>
          <w:lang w:val="uk-UA" w:eastAsia="uk-UA" w:bidi="uk-UA"/>
        </w:rPr>
      </w:r>
    </w:p>
    <w:p>
      <w:pPr>
        <w:pStyle w:val="915"/>
        <w:keepNext w:val="true"/>
        <w:pBdr/>
        <w:spacing/>
        <w:ind w:firstLine="0"/>
        <w:jc w:val="left"/>
        <w:rPr>
          <w:lang w:val="uk-UA" w:eastAsia="uk-UA" w:bidi="uk-UA"/>
        </w:rPr>
      </w:pPr>
      <w:r/>
      <w:bookmarkStart w:id="35" w:name="_Toc35"/>
      <w:r>
        <w:rPr>
          <w:rFonts w:ascii="Times New Roman" w:hAnsi="Times New Roman" w:eastAsia="Times New Roman"/>
          <w:b/>
          <w:sz w:val="28"/>
          <w:lang w:val="uk-UA" w:eastAsia="uk-UA" w:bidi="uk-UA"/>
        </w:rPr>
        <w:t xml:space="preserve">4.4. Дизайн та проведення експерименту</w:t>
      </w:r>
      <w:r/>
      <w:bookmarkEnd w:id="35"/>
      <w:r/>
      <w:r>
        <w:rPr>
          <w:lang w:val="uk-UA" w:eastAsia="uk-UA" w:bidi="uk-UA"/>
        </w:rPr>
      </w:r>
    </w:p>
    <w:p>
      <w:pPr>
        <w:pStyle w:val="916"/>
        <w:keepNext w:val="true"/>
        <w:pBdr/>
        <w:spacing/>
        <w:ind w:firstLine="0"/>
        <w:jc w:val="left"/>
        <w:rPr>
          <w:rFonts w:ascii="Times New Roman" w:hAnsi="Times New Roman" w:cs="Times New Roman"/>
        </w:rPr>
      </w:pPr>
      <w:r/>
      <w:bookmarkStart w:id="36" w:name="_Toc36"/>
      <w:r>
        <w:rPr>
          <w:rFonts w:ascii="Times New Roman" w:hAnsi="Times New Roman" w:eastAsia="Times New Roman" w:cs="Times New Roman"/>
        </w:rPr>
        <w:t xml:space="preserve">4.4.1. Функціональна перевірка прототипу</w:t>
      </w:r>
      <w:r/>
      <w:bookmarkEnd w:id="36"/>
      <w:r/>
      <w:r>
        <w:rPr>
          <w:rFonts w:ascii="Times New Roman" w:hAnsi="Times New Roman" w:eastAsia="Times New Roman" w:cs="Times New Roman"/>
          <w:lang w:val="uk-UA" w:eastAsia="uk-UA" w:bidi="uk-UA"/>
        </w:rPr>
      </w:r>
    </w:p>
    <w:p>
      <w:pPr>
        <w:keepNext w:val="false"/>
        <w:pBdr/>
        <w:spacing w:after="0" w:before="0" w:line="360" w:lineRule="auto"/>
        <w:ind w:firstLine="709"/>
        <w:jc w:val="both"/>
        <w:rPr>
          <w:lang w:val="uk-UA" w:eastAsia="uk-UA" w:bidi="uk-UA"/>
        </w:rPr>
      </w:pPr>
      <w:r>
        <w:t xml:space="preserve">У роботі виконано ф</w:t>
      </w:r>
      <w:r>
        <w:t xml:space="preserve">ункціональну перевірку прототипу, що охоплювала модульні тести, сценарну функціональну перевірку, браузерну функціональну перевірку та перевірку роботи локальної моделі Ollama на базі Llama 3.1:8b. За її результатами підтверджено коректну ескалацію підказо</w:t>
      </w:r>
      <w:r>
        <w:t xml:space="preserve">к, явний режим пояснення, генерацію вправи за допомогою локальної моделі, експорт даних сесії у форматі JSON та стійкість прототипу до невалідних відповідей LLM. Освітні результати, UX-оцінки та ефективність навчання в межах курсової роботи не оцінювалися.</w:t>
      </w:r>
      <w:r>
        <w:rPr>
          <w:lang w:val="uk-UA" w:eastAsia="uk-UA" w:bidi="uk-UA"/>
        </w:rPr>
      </w:r>
    </w:p>
    <w:p>
      <w:pPr>
        <w:keepNext w:val="true"/>
        <w:pBdr/>
        <w:spacing w:after="0" w:before="0" w:line="360" w:lineRule="auto"/>
        <w:ind w:firstLine="0"/>
        <w:jc w:val="left"/>
        <w:rPr>
          <w:lang w:val="uk-UA" w:eastAsia="uk-UA" w:bidi="uk-UA"/>
        </w:rPr>
      </w:pPr>
      <w:r>
        <w:t xml:space="preserve">Таблиця 4.3 - Результати функціональної перевірки прототипу.</w:t>
      </w:r>
      <w:r>
        <w:rPr>
          <w:lang w:val="uk-UA" w:eastAsia="uk-UA" w:bidi="uk-UA"/>
        </w:rPr>
      </w:r>
    </w:p>
    <w:tbl>
      <w:tblPr>
        <w:tblStyle w:val="974"/>
        <w:jc w:val="center"/>
        <w:tblW w:w="0" w:type="auto"/>
        <w:tblBorders/>
        <w:tblLook w:val="04A0" w:firstRow="1" w:lastRow="0" w:firstColumn="1" w:lastColumn="0" w:noHBand="0" w:noVBand="1"/>
      </w:tblPr>
      <w:tblGrid>
        <w:gridCol w:w="2635"/>
        <w:gridCol w:w="2635"/>
        <w:gridCol w:w="2635"/>
        <w:gridCol w:w="2635"/>
      </w:tblGrid>
      <w:tr>
        <w:trPr>
          <w:cantSplit/>
          <w:tblHeader/>
        </w:trPr>
        <w:tc>
          <w:tcPr>
            <w:tcBorders/>
            <w:tcW w:w="2635"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Об'єкт перевірки</w:t>
            </w:r>
            <w:r>
              <w:rPr>
                <w:rFonts w:ascii="Times New Roman" w:hAnsi="Times New Roman" w:eastAsia="Times New Roman"/>
                <w:b/>
                <w:sz w:val="24"/>
                <w:szCs w:val="24"/>
                <w:lang w:val="uk-UA" w:eastAsia="uk-UA" w:bidi="uk-UA"/>
              </w:rPr>
            </w:r>
            <w:r>
              <w:rPr>
                <w:sz w:val="24"/>
                <w:szCs w:val="24"/>
                <w:lang w:val="uk-UA" w:eastAsia="uk-UA" w:bidi="uk-UA"/>
              </w:rPr>
            </w:r>
          </w:p>
        </w:tc>
        <w:tc>
          <w:tcPr>
            <w:tcBorders/>
            <w:tcW w:w="2635" w:type="dxa"/>
            <w:vAlign w:val="center"/>
          </w:tcPr>
          <w:p>
            <w:pPr>
              <w:pBdr/>
              <w:spacing w:line="240" w:lineRule="auto"/>
              <w:ind w:firstLine="0"/>
              <w:jc w:val="center"/>
              <w:rPr>
                <w:b/>
                <w:bCs/>
                <w:sz w:val="24"/>
                <w:szCs w:val="24"/>
              </w:rPr>
            </w:pPr>
            <w:r>
              <w:rPr>
                <w:b/>
                <w:bCs/>
                <w:sz w:val="24"/>
                <w:szCs w:val="24"/>
              </w:rPr>
              <w:t xml:space="preserve">Засіб перевірки</w:t>
            </w:r>
            <w:r>
              <w:rPr>
                <w:b/>
                <w:bCs/>
                <w:sz w:val="24"/>
                <w:szCs w:val="24"/>
              </w:rPr>
            </w:r>
          </w:p>
        </w:tc>
        <w:tc>
          <w:tcPr>
            <w:tcBorders/>
            <w:tcW w:w="2635"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Результат</w:t>
            </w:r>
            <w:r>
              <w:rPr>
                <w:rFonts w:ascii="Times New Roman" w:hAnsi="Times New Roman" w:eastAsia="Times New Roman"/>
                <w:b/>
                <w:sz w:val="24"/>
                <w:szCs w:val="24"/>
                <w:lang w:val="uk-UA" w:eastAsia="uk-UA" w:bidi="uk-UA"/>
              </w:rPr>
            </w:r>
            <w:r>
              <w:rPr>
                <w:sz w:val="24"/>
                <w:szCs w:val="24"/>
                <w:lang w:val="uk-UA" w:eastAsia="uk-UA" w:bidi="uk-UA"/>
              </w:rPr>
            </w:r>
          </w:p>
        </w:tc>
        <w:tc>
          <w:tcPr>
            <w:tcBorders/>
            <w:tcW w:w="2635" w:type="dxa"/>
            <w:vAlign w:val="center"/>
          </w:tcPr>
          <w:p>
            <w:pPr>
              <w:pBdr/>
              <w:spacing w:after="0" w:before="0" w:line="240" w:lineRule="auto"/>
              <w:ind w:firstLine="0" w:left="0"/>
              <w:jc w:val="center"/>
              <w:rPr>
                <w:sz w:val="24"/>
                <w:szCs w:val="24"/>
              </w:rPr>
            </w:pPr>
            <w:r>
              <w:rPr>
                <w:rFonts w:ascii="Times New Roman" w:hAnsi="Times New Roman" w:eastAsia="Times New Roman"/>
                <w:b/>
                <w:i w:val="0"/>
                <w:sz w:val="24"/>
                <w:szCs w:val="24"/>
                <w:lang w:val="uk-UA" w:eastAsia="uk-UA" w:bidi="uk-UA"/>
              </w:rPr>
              <w:t xml:space="preserve">Коментар</w:t>
            </w:r>
            <w:r>
              <w:rPr>
                <w:rFonts w:ascii="Times New Roman" w:hAnsi="Times New Roman" w:eastAsia="Times New Roman"/>
                <w:b/>
                <w:sz w:val="24"/>
                <w:szCs w:val="24"/>
                <w:lang w:val="uk-UA" w:eastAsia="uk-UA" w:bidi="uk-UA"/>
              </w:rPr>
            </w:r>
            <w:r>
              <w:rPr>
                <w:sz w:val="24"/>
                <w:szCs w:val="24"/>
                <w:lang w:val="uk-UA" w:eastAsia="uk-UA" w:bidi="uk-UA"/>
              </w:rPr>
            </w:r>
          </w:p>
        </w:tc>
      </w:tr>
      <w:tr>
        <w:trPr>
          <w:cantSplit/>
        </w:trPr>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Політика підказок</w:t>
            </w:r>
            <w:r>
              <w:rPr>
                <w:sz w:val="24"/>
                <w:szCs w:val="24"/>
                <w:lang w:val="uk-UA" w:eastAsia="uk-UA" w:bidi="uk-UA"/>
              </w:rPr>
            </w:r>
          </w:p>
        </w:tc>
        <w:tc>
          <w:tcPr>
            <w:tcBorders/>
            <w:tcW w:w="2635" w:type="dxa"/>
            <w:vAlign w:val="center"/>
          </w:tcPr>
          <w:p>
            <w:pPr>
              <w:pBdr/>
              <w:spacing w:line="240" w:lineRule="auto"/>
              <w:ind w:firstLine="0"/>
              <w:rPr>
                <w:sz w:val="24"/>
                <w:szCs w:val="24"/>
              </w:rPr>
            </w:pPr>
            <w:r>
              <w:rPr>
                <w:sz w:val="24"/>
                <w:szCs w:val="24"/>
              </w:rPr>
              <w:t xml:space="preserve">модульні тести</w:t>
            </w:r>
            <w:r>
              <w:rPr>
                <w:sz w:val="24"/>
                <w:szCs w:val="24"/>
              </w:rPr>
            </w:r>
          </w:p>
        </w:tc>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пройдено</w:t>
            </w:r>
            <w:r>
              <w:rPr>
                <w:sz w:val="24"/>
                <w:szCs w:val="24"/>
                <w:lang w:val="uk-UA" w:eastAsia="uk-UA" w:bidi="uk-UA"/>
              </w:rPr>
            </w:r>
          </w:p>
        </w:tc>
        <w:tc>
          <w:tcPr>
            <w:tcBorders/>
            <w:tcW w:w="2635" w:type="dxa"/>
            <w:vAlign w:val="center"/>
          </w:tcPr>
          <w:p>
            <w:pPr>
              <w:pBdr/>
              <w:spacing w:line="240" w:lineRule="auto"/>
              <w:ind w:firstLine="0"/>
              <w:rPr>
                <w:sz w:val="24"/>
                <w:szCs w:val="24"/>
              </w:rPr>
            </w:pPr>
            <w:r>
              <w:rPr>
                <w:sz w:val="24"/>
                <w:szCs w:val="24"/>
              </w:rPr>
              <w:t xml:space="preserve">Перевірено: перша помилка приводить до мінімальної підказки; повторна та сама помилка - до адресної підказки.</w:t>
            </w:r>
            <w:r>
              <w:rPr>
                <w:sz w:val="24"/>
                <w:szCs w:val="24"/>
              </w:rPr>
            </w:r>
          </w:p>
        </w:tc>
      </w:tr>
      <w:tr>
        <w:trPr>
          <w:cantSplit/>
        </w:trPr>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Режим пояснення</w:t>
            </w:r>
            <w:r>
              <w:rPr>
                <w:sz w:val="24"/>
                <w:szCs w:val="24"/>
                <w:lang w:val="uk-UA" w:eastAsia="uk-UA" w:bidi="uk-UA"/>
              </w:rPr>
            </w:r>
          </w:p>
        </w:tc>
        <w:tc>
          <w:tcPr>
            <w:tcBorders/>
            <w:tcW w:w="2635" w:type="dxa"/>
            <w:vAlign w:val="center"/>
          </w:tcPr>
          <w:p>
            <w:pPr>
              <w:pBdr/>
              <w:spacing w:line="240" w:lineRule="auto"/>
              <w:ind w:firstLine="0"/>
              <w:rPr>
                <w:sz w:val="24"/>
                <w:szCs w:val="24"/>
              </w:rPr>
            </w:pPr>
            <w:r>
              <w:rPr>
                <w:sz w:val="24"/>
                <w:szCs w:val="24"/>
              </w:rPr>
              <w:t xml:space="preserve">модульні тести, сценарна функціональна перевірка, браузерна функціональна перевірка</w:t>
            </w:r>
            <w:r>
              <w:rPr>
                <w:sz w:val="24"/>
                <w:szCs w:val="24"/>
              </w:rPr>
            </w:r>
          </w:p>
        </w:tc>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пройдено</w:t>
            </w:r>
            <w:r>
              <w:rPr>
                <w:sz w:val="24"/>
                <w:szCs w:val="24"/>
                <w:lang w:val="uk-UA" w:eastAsia="uk-UA" w:bidi="uk-UA"/>
              </w:rPr>
            </w:r>
          </w:p>
        </w:tc>
        <w:tc>
          <w:tcPr>
            <w:tcBorders/>
            <w:tcW w:w="2635" w:type="dxa"/>
            <w:vAlign w:val="center"/>
          </w:tcPr>
          <w:p>
            <w:pPr>
              <w:pBdr/>
              <w:spacing w:line="240" w:lineRule="auto"/>
              <w:ind w:firstLine="0"/>
              <w:rPr>
                <w:sz w:val="24"/>
                <w:szCs w:val="24"/>
              </w:rPr>
            </w:pPr>
            <w:r>
              <w:rPr>
                <w:sz w:val="24"/>
                <w:szCs w:val="24"/>
              </w:rPr>
              <w:t xml:space="preserve">Підтверджено, що кнопка пояснення з нейтральним запитом «Що робити далі?» переводить систему в режим концептуального пояснення, а не спирається лише на текстові евристики.</w:t>
            </w:r>
            <w:r>
              <w:rPr>
                <w:sz w:val="24"/>
                <w:szCs w:val="24"/>
              </w:rPr>
            </w:r>
          </w:p>
        </w:tc>
      </w:tr>
      <w:tr>
        <w:trPr>
          <w:cantSplit/>
        </w:trPr>
        <w:tc>
          <w:tcPr>
            <w:tcBorders/>
            <w:tcW w:w="2635" w:type="dxa"/>
            <w:vAlign w:val="center"/>
          </w:tcPr>
          <w:p>
            <w:pPr>
              <w:pBdr/>
              <w:spacing w:line="240" w:lineRule="auto"/>
              <w:ind w:firstLine="0"/>
              <w:rPr>
                <w:sz w:val="24"/>
                <w:szCs w:val="24"/>
              </w:rPr>
            </w:pPr>
            <w:r>
              <w:rPr>
                <w:sz w:val="24"/>
                <w:szCs w:val="24"/>
              </w:rPr>
              <w:t xml:space="preserve">Перевірка структури JSON</w:t>
            </w:r>
            <w:r>
              <w:rPr>
                <w:sz w:val="24"/>
                <w:szCs w:val="24"/>
              </w:rPr>
            </w:r>
          </w:p>
        </w:tc>
        <w:tc>
          <w:tcPr>
            <w:tcBorders/>
            <w:tcW w:w="2635" w:type="dxa"/>
            <w:vAlign w:val="center"/>
          </w:tcPr>
          <w:p>
            <w:pPr>
              <w:pBdr/>
              <w:spacing w:line="240" w:lineRule="auto"/>
              <w:ind w:firstLine="0"/>
              <w:rPr>
                <w:sz w:val="24"/>
                <w:szCs w:val="24"/>
              </w:rPr>
            </w:pPr>
            <w:r>
              <w:rPr>
                <w:sz w:val="24"/>
                <w:szCs w:val="24"/>
              </w:rPr>
              <w:t xml:space="preserve">модульні тести</w:t>
            </w:r>
            <w:r>
              <w:rPr>
                <w:sz w:val="24"/>
                <w:szCs w:val="24"/>
              </w:rPr>
            </w:r>
          </w:p>
        </w:tc>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пройдено</w:t>
            </w:r>
            <w:r>
              <w:rPr>
                <w:sz w:val="24"/>
                <w:szCs w:val="24"/>
                <w:lang w:val="uk-UA" w:eastAsia="uk-UA" w:bidi="uk-UA"/>
              </w:rPr>
            </w:r>
          </w:p>
        </w:tc>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Перевірено null, масив, рядок і частковий об'єкт для JSON-пакетів вправи та фідбеку.</w:t>
            </w:r>
            <w:r>
              <w:rPr>
                <w:sz w:val="24"/>
                <w:szCs w:val="24"/>
                <w:lang w:val="uk-UA" w:eastAsia="uk-UA" w:bidi="uk-UA"/>
              </w:rPr>
            </w:r>
          </w:p>
        </w:tc>
      </w:tr>
      <w:tr>
        <w:trPr>
          <w:cantSplit/>
        </w:trPr>
        <w:tc>
          <w:tcPr>
            <w:tcBorders/>
            <w:tcW w:w="2635" w:type="dxa"/>
            <w:vAlign w:val="center"/>
          </w:tcPr>
          <w:p>
            <w:pPr>
              <w:pBdr/>
              <w:spacing w:line="240" w:lineRule="auto"/>
              <w:ind w:firstLine="0"/>
              <w:rPr>
                <w:sz w:val="24"/>
                <w:szCs w:val="24"/>
              </w:rPr>
            </w:pPr>
            <w:r>
              <w:rPr>
                <w:sz w:val="24"/>
                <w:szCs w:val="24"/>
              </w:rPr>
              <w:t xml:space="preserve">Ізольоване тестове середовище</w:t>
            </w:r>
            <w:r>
              <w:rPr>
                <w:sz w:val="24"/>
                <w:szCs w:val="24"/>
              </w:rPr>
            </w:r>
          </w:p>
        </w:tc>
        <w:tc>
          <w:tcPr>
            <w:tcBorders/>
            <w:tcW w:w="2635" w:type="dxa"/>
            <w:vAlign w:val="center"/>
          </w:tcPr>
          <w:p>
            <w:pPr>
              <w:pBdr/>
              <w:spacing w:line="240" w:lineRule="auto"/>
              <w:ind w:firstLine="0"/>
              <w:rPr>
                <w:sz w:val="24"/>
                <w:szCs w:val="24"/>
              </w:rPr>
            </w:pPr>
            <w:r>
              <w:rPr>
                <w:sz w:val="24"/>
                <w:szCs w:val="24"/>
              </w:rPr>
              <w:t xml:space="preserve">модульні тести</w:t>
            </w:r>
            <w:r>
              <w:rPr>
                <w:sz w:val="24"/>
                <w:szCs w:val="24"/>
              </w:rPr>
            </w:r>
          </w:p>
        </w:tc>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пройдено</w:t>
            </w:r>
            <w:r>
              <w:rPr>
                <w:sz w:val="24"/>
                <w:szCs w:val="24"/>
                <w:lang w:val="uk-UA" w:eastAsia="uk-UA" w:bidi="uk-UA"/>
              </w:rPr>
            </w:r>
          </w:p>
        </w:tc>
        <w:tc>
          <w:tcPr>
            <w:tcBorders/>
            <w:tcW w:w="2635" w:type="dxa"/>
            <w:vAlign w:val="center"/>
          </w:tcPr>
          <w:p>
            <w:pPr>
              <w:pBdr/>
              <w:spacing w:line="240" w:lineRule="auto"/>
              <w:ind w:firstLine="0"/>
              <w:rPr>
                <w:sz w:val="24"/>
                <w:szCs w:val="24"/>
              </w:rPr>
            </w:pPr>
            <w:r>
              <w:rPr>
                <w:sz w:val="24"/>
                <w:szCs w:val="24"/>
              </w:rPr>
              <w:t xml:space="preserve">Перевірено відсутність функції, сценарій тайм-ауту, коректність назви функції та обробку помилок worker.</w:t>
            </w:r>
            <w:r>
              <w:rPr>
                <w:sz w:val="24"/>
                <w:szCs w:val="24"/>
              </w:rPr>
            </w:r>
          </w:p>
        </w:tc>
      </w:tr>
      <w:tr>
        <w:trPr>
          <w:cantSplit/>
        </w:trPr>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Експорт сесії</w:t>
            </w:r>
            <w:r>
              <w:rPr>
                <w:sz w:val="24"/>
                <w:szCs w:val="24"/>
                <w:lang w:val="uk-UA" w:eastAsia="uk-UA" w:bidi="uk-UA"/>
              </w:rPr>
            </w:r>
          </w:p>
        </w:tc>
        <w:tc>
          <w:tcPr>
            <w:tcBorders/>
            <w:tcW w:w="2635" w:type="dxa"/>
            <w:vAlign w:val="center"/>
          </w:tcPr>
          <w:p>
            <w:pPr>
              <w:pBdr/>
              <w:spacing w:line="240" w:lineRule="auto"/>
              <w:ind w:firstLine="0"/>
              <w:rPr>
                <w:sz w:val="24"/>
                <w:szCs w:val="24"/>
              </w:rPr>
            </w:pPr>
            <w:r>
              <w:rPr>
                <w:sz w:val="24"/>
                <w:szCs w:val="24"/>
              </w:rPr>
              <w:t xml:space="preserve">модульні тести, сценарна функціональна перевірка, браузерна функціональна перевірка</w:t>
            </w:r>
            <w:r>
              <w:rPr>
                <w:sz w:val="24"/>
                <w:szCs w:val="24"/>
              </w:rPr>
            </w:r>
          </w:p>
        </w:tc>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пройдено</w:t>
            </w:r>
            <w:r>
              <w:rPr>
                <w:sz w:val="24"/>
                <w:szCs w:val="24"/>
                <w:lang w:val="uk-UA" w:eastAsia="uk-UA" w:bidi="uk-UA"/>
              </w:rPr>
            </w:r>
          </w:p>
        </w:tc>
        <w:tc>
          <w:tcPr>
            <w:tcBorders/>
            <w:tcW w:w="2635" w:type="dxa"/>
            <w:vAlign w:val="center"/>
          </w:tcPr>
          <w:p>
            <w:pPr>
              <w:pBdr/>
              <w:spacing w:line="240" w:lineRule="auto"/>
              <w:ind w:firstLine="0"/>
              <w:rPr>
                <w:sz w:val="24"/>
                <w:szCs w:val="24"/>
              </w:rPr>
            </w:pPr>
            <w:r>
              <w:rPr>
                <w:sz w:val="24"/>
                <w:szCs w:val="24"/>
              </w:rPr>
              <w:t xml:space="preserve">Підтверджено наявність основних полів експорту: тема, складність, кількість спроб, перша помилка, остання дія, журнал, фінальний статус запуску та часова позначка; перша помилка належить поточній вправі.</w:t>
            </w:r>
            <w:r>
              <w:rPr>
                <w:sz w:val="24"/>
                <w:szCs w:val="24"/>
              </w:rPr>
            </w:r>
          </w:p>
        </w:tc>
      </w:tr>
      <w:tr>
        <w:trPr>
          <w:cantSplit/>
        </w:trPr>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Швидка сценарна перевірка</w:t>
            </w:r>
            <w:r>
              <w:rPr>
                <w:sz w:val="24"/>
                <w:szCs w:val="24"/>
                <w:lang w:val="uk-UA" w:eastAsia="uk-UA" w:bidi="uk-UA"/>
              </w:rPr>
            </w:r>
          </w:p>
        </w:tc>
        <w:tc>
          <w:tcPr>
            <w:tcBorders/>
            <w:tcW w:w="2635" w:type="dxa"/>
            <w:vAlign w:val="center"/>
          </w:tcPr>
          <w:p>
            <w:pPr>
              <w:pBdr/>
              <w:spacing w:line="240" w:lineRule="auto"/>
              <w:ind w:firstLine="0"/>
              <w:rPr>
                <w:sz w:val="24"/>
                <w:szCs w:val="24"/>
              </w:rPr>
            </w:pPr>
            <w:r>
              <w:rPr>
                <w:sz w:val="24"/>
                <w:szCs w:val="24"/>
              </w:rPr>
              <w:t xml:space="preserve">сценарна функціональна перевірка</w:t>
            </w:r>
            <w:r>
              <w:rPr>
                <w:sz w:val="24"/>
                <w:szCs w:val="24"/>
              </w:rPr>
            </w:r>
          </w:p>
        </w:tc>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пройдено</w:t>
            </w:r>
            <w:r>
              <w:rPr>
                <w:sz w:val="24"/>
                <w:szCs w:val="24"/>
                <w:lang w:val="uk-UA" w:eastAsia="uk-UA" w:bidi="uk-UA"/>
              </w:rPr>
            </w:r>
          </w:p>
        </w:tc>
        <w:tc>
          <w:tcPr>
            <w:tcBorders/>
            <w:tcW w:w="2635" w:type="dxa"/>
            <w:vAlign w:val="center"/>
          </w:tcPr>
          <w:p>
            <w:pPr>
              <w:pBdr/>
              <w:spacing w:line="240" w:lineRule="auto"/>
              <w:ind w:firstLine="0"/>
              <w:rPr>
                <w:sz w:val="24"/>
                <w:szCs w:val="24"/>
              </w:rPr>
            </w:pPr>
            <w:r>
              <w:rPr>
                <w:sz w:val="24"/>
                <w:szCs w:val="24"/>
              </w:rPr>
              <w:t xml:space="preserve">Сценарій без важкого стеку швидко перевіряє потік пояснення та формування експорту даних сесії у форматі JSON.</w:t>
            </w:r>
            <w:r>
              <w:rPr>
                <w:sz w:val="24"/>
                <w:szCs w:val="24"/>
              </w:rPr>
            </w:r>
          </w:p>
        </w:tc>
      </w:tr>
      <w:tr>
        <w:trPr>
          <w:cantSplit/>
        </w:trPr>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Повний сценарій з локальною моделлю Ollama</w:t>
            </w:r>
            <w:r>
              <w:rPr>
                <w:sz w:val="24"/>
                <w:szCs w:val="24"/>
                <w:lang w:val="uk-UA" w:eastAsia="uk-UA" w:bidi="uk-UA"/>
              </w:rPr>
            </w:r>
          </w:p>
        </w:tc>
        <w:tc>
          <w:tcPr>
            <w:tcBorders/>
            <w:tcW w:w="2635" w:type="dxa"/>
            <w:vAlign w:val="center"/>
          </w:tcPr>
          <w:p>
            <w:pPr>
              <w:pBdr/>
              <w:spacing w:line="240" w:lineRule="auto"/>
              <w:ind w:firstLine="0"/>
              <w:rPr>
                <w:sz w:val="24"/>
                <w:szCs w:val="24"/>
              </w:rPr>
            </w:pPr>
            <w:r>
              <w:rPr>
                <w:sz w:val="24"/>
                <w:szCs w:val="24"/>
              </w:rPr>
              <w:t xml:space="preserve">браузерна функціональна перевірка з використанням локальної моделі Ollama</w:t>
            </w:r>
            <w:r>
              <w:rPr>
                <w:sz w:val="24"/>
                <w:szCs w:val="24"/>
              </w:rPr>
            </w:r>
          </w:p>
        </w:tc>
        <w:tc>
          <w:tcPr>
            <w:tcBorders/>
            <w:tcW w:w="2635" w:type="dxa"/>
            <w:vAlign w:val="center"/>
          </w:tcPr>
          <w:p>
            <w:pPr>
              <w:pBdr/>
              <w:spacing w:after="0" w:before="0" w:line="240" w:lineRule="auto"/>
              <w:ind w:firstLine="0" w:left="0"/>
              <w:jc w:val="left"/>
              <w:rPr>
                <w:sz w:val="24"/>
                <w:szCs w:val="24"/>
              </w:rPr>
            </w:pPr>
            <w:r>
              <w:rPr>
                <w:rFonts w:ascii="Times New Roman" w:hAnsi="Times New Roman" w:eastAsia="Times New Roman"/>
                <w:b w:val="0"/>
                <w:sz w:val="24"/>
                <w:szCs w:val="24"/>
                <w:lang w:val="uk-UA" w:eastAsia="uk-UA" w:bidi="uk-UA"/>
              </w:rPr>
              <w:t xml:space="preserve">пройдено</w:t>
            </w:r>
            <w:r>
              <w:rPr>
                <w:sz w:val="24"/>
                <w:szCs w:val="24"/>
                <w:lang w:val="uk-UA" w:eastAsia="uk-UA" w:bidi="uk-UA"/>
              </w:rPr>
            </w:r>
          </w:p>
        </w:tc>
        <w:tc>
          <w:tcPr>
            <w:tcBorders/>
            <w:tcW w:w="2635" w:type="dxa"/>
            <w:vAlign w:val="center"/>
          </w:tcPr>
          <w:p>
            <w:pPr>
              <w:pBdr/>
              <w:spacing w:line="240" w:lineRule="auto"/>
              <w:ind w:firstLine="0"/>
              <w:rPr>
                <w:sz w:val="24"/>
                <w:szCs w:val="24"/>
              </w:rPr>
            </w:pPr>
            <w:r>
              <w:rPr>
                <w:sz w:val="24"/>
                <w:szCs w:val="24"/>
              </w:rPr>
              <w:t xml:space="preserve">Підтверджено: генерацію вправи за допомогою локальної моделі Ollama, дві послідовні невдалі спроби з ескалацією підказки, явний режим пояснення та завантаження експорту даних сесії у форматі JSON.</w:t>
            </w:r>
            <w:r>
              <w:rPr>
                <w:sz w:val="24"/>
                <w:szCs w:val="24"/>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Отже, працездатність мінімального практичного сценарію підтверджено як модульними тестами, так і повним браузерним сценарієм з в</w:t>
      </w:r>
      <w:r>
        <w:rPr>
          <w:rFonts w:ascii="Times New Roman" w:hAnsi="Times New Roman" w:eastAsia="Times New Roman"/>
          <w:b w:val="0"/>
          <w:i w:val="0"/>
          <w:sz w:val="28"/>
          <w:lang w:val="uk-UA" w:eastAsia="uk-UA" w:bidi="uk-UA"/>
        </w:rPr>
        <w:t xml:space="preserve">икористанням локальної моделі Ollama. У процесі технічної перевірки було виявлено й усунуто два локальні недоліки: збільшено тайм-аут звернення до моделі llama3.1:8b і виправлено скидання ознаки першої зафіксованої помилки під час переходу до нової вправи.</w:t>
      </w:r>
      <w:r>
        <w:rPr>
          <w:lang w:val="uk-UA" w:eastAsia="uk-UA" w:bidi="uk-UA"/>
        </w:rPr>
      </w:r>
    </w:p>
    <w:p>
      <w:pPr>
        <w:pStyle w:val="916"/>
        <w:keepNext w:val="true"/>
        <w:pBdr/>
        <w:spacing/>
        <w:ind w:firstLine="0"/>
        <w:jc w:val="left"/>
        <w:rPr>
          <w:lang w:val="uk-UA" w:eastAsia="uk-UA" w:bidi="uk-UA"/>
        </w:rPr>
      </w:pPr>
      <w:r/>
      <w:bookmarkStart w:id="37" w:name="_Toc37"/>
      <w:r>
        <w:rPr>
          <w:rFonts w:ascii="Times New Roman" w:hAnsi="Times New Roman" w:eastAsia="Times New Roman"/>
          <w:b/>
          <w:sz w:val="28"/>
          <w:lang w:val="uk-UA" w:eastAsia="uk-UA" w:bidi="uk-UA"/>
        </w:rPr>
        <w:t xml:space="preserve">4.4.2. Дизайн педагогічного експерименту</w:t>
      </w:r>
      <w:r/>
      <w:bookmarkEnd w:id="37"/>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межах цієї курсової роботи педагогічний ек</w:t>
      </w:r>
      <w:r>
        <w:rPr>
          <w:rFonts w:ascii="Times New Roman" w:hAnsi="Times New Roman" w:eastAsia="Times New Roman"/>
          <w:b w:val="0"/>
          <w:i w:val="0"/>
          <w:sz w:val="28"/>
          <w:lang w:val="uk-UA" w:eastAsia="uk-UA" w:bidi="uk-UA"/>
        </w:rPr>
        <w:t xml:space="preserve">сперимент зі справжніми студентами не проводився. Тому далі фіксується лише дизайн наступного етапу без емпіричних висновків. Порівнюваними умовами залишаються АІНС-прототип з адаптивним фідбеком і контрольний сценарій без адаптивної репетиторської логіки.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невеликої вибірки придатні</w:t>
      </w:r>
      <w:r>
        <w:rPr>
          <w:rFonts w:ascii="Times New Roman" w:hAnsi="Times New Roman" w:eastAsia="Times New Roman"/>
          <w:b w:val="0"/>
          <w:i w:val="0"/>
          <w:sz w:val="28"/>
          <w:lang w:val="uk-UA" w:eastAsia="uk-UA" w:bidi="uk-UA"/>
        </w:rPr>
        <w:t xml:space="preserve"> два споріднені дизайни: класичний A/B або кросовер, у якому групи змінюють умови після короткого періоду вирівнювання. У цій роботі пріоритетним вважається кросовер-дизайн, оскільки він зменшує вплив міжгрупових відмінностей на ранньому етапі дослідження.</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 xml:space="preserve">Таблиця 4.4 - Гіпотези педагогічного експерименту.</w:t>
      </w:r>
      <w:r>
        <w:rPr>
          <w:lang w:val="uk-UA" w:eastAsia="uk-UA" w:bidi="uk-UA"/>
        </w:rPr>
      </w:r>
    </w:p>
    <w:tbl>
      <w:tblPr>
        <w:tblStyle w:val="974"/>
        <w:jc w:val="center"/>
        <w:tblW w:w="0" w:type="auto"/>
        <w:tblBorders/>
        <w:tblLook w:val="04A0" w:firstRow="1" w:lastRow="0" w:firstColumn="1" w:lastColumn="0" w:noHBand="0" w:noVBand="1"/>
      </w:tblPr>
      <w:tblGrid>
        <w:gridCol w:w="5269"/>
        <w:gridCol w:w="5269"/>
      </w:tblGrid>
      <w:tr>
        <w:trPr>
          <w:cantSplit/>
          <w:tblHeader/>
        </w:trPr>
        <w:tc>
          <w:tcPr>
            <w:tcBorders/>
            <w:tcW w:w="5269"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Гіпотеза</w:t>
            </w:r>
            <w:r>
              <w:rPr>
                <w:rFonts w:ascii="Times New Roman" w:hAnsi="Times New Roman" w:eastAsia="Times New Roman"/>
                <w:b/>
                <w:sz w:val="24"/>
                <w:lang w:val="uk-UA" w:eastAsia="uk-UA" w:bidi="uk-UA"/>
              </w:rPr>
            </w:r>
            <w:r>
              <w:rPr>
                <w:lang w:val="uk-UA" w:eastAsia="uk-UA" w:bidi="uk-UA"/>
              </w:rPr>
            </w:r>
          </w:p>
        </w:tc>
        <w:tc>
          <w:tcPr>
            <w:tcBorders/>
            <w:tcW w:w="5269"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Зміст</w:t>
            </w:r>
            <w:r>
              <w:rPr>
                <w:rFonts w:ascii="Times New Roman" w:hAnsi="Times New Roman" w:eastAsia="Times New Roman"/>
                <w:b/>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H1</w:t>
            </w:r>
            <w:r>
              <w:rPr>
                <w:rFonts w:ascii="Times New Roman" w:hAnsi="Times New Roman" w:eastAsia="Times New Roman"/>
                <w:b w:val="0"/>
                <w:sz w:val="24"/>
                <w:lang w:val="en-US" w:eastAsia="en-US" w:bidi="en-US"/>
              </w:rPr>
            </w:r>
            <w:r>
              <w:rPr>
                <w:lang w:val="en-US" w:eastAsia="en-US" w:bidi="en-US"/>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покращує результат підсумкового тесту порівняно з режимом без адаптивного фідбеку.</w:t>
            </w:r>
            <w:r>
              <w:rPr>
                <w:rFonts w:ascii="Times New Roman" w:hAnsi="Times New Roman" w:eastAsia="Times New Roman"/>
                <w:b w:val="0"/>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H2</w:t>
            </w:r>
            <w:r>
              <w:rPr>
                <w:rFonts w:ascii="Times New Roman" w:hAnsi="Times New Roman" w:eastAsia="Times New Roman"/>
                <w:b w:val="0"/>
                <w:sz w:val="24"/>
                <w:lang w:val="en-US" w:eastAsia="en-US" w:bidi="en-US"/>
              </w:rPr>
            </w:r>
            <w:r>
              <w:rPr>
                <w:lang w:val="en-US" w:eastAsia="en-US" w:bidi="en-US"/>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Адаптивний агент скорочує кількість безрезультатних спроб і час до коректного розв'язку.</w:t>
            </w:r>
            <w:r>
              <w:rPr>
                <w:rFonts w:ascii="Times New Roman" w:hAnsi="Times New Roman" w:eastAsia="Times New Roman"/>
                <w:b w:val="0"/>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H3</w:t>
            </w:r>
            <w:r>
              <w:rPr>
                <w:rFonts w:ascii="Times New Roman" w:hAnsi="Times New Roman" w:eastAsia="Times New Roman"/>
                <w:b w:val="0"/>
                <w:sz w:val="24"/>
                <w:lang w:val="en-US" w:eastAsia="en-US" w:bidi="en-US"/>
              </w:rPr>
            </w:r>
            <w:r>
              <w:rPr>
                <w:lang w:val="en-US" w:eastAsia="en-US" w:bidi="en-US"/>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підвищує суб'єктивне відчуття підтримки без зростання залежності від готових відповідей.</w:t>
            </w:r>
            <w:r>
              <w:rPr>
                <w:rFonts w:ascii="Times New Roman" w:hAnsi="Times New Roman" w:eastAsia="Times New Roman"/>
                <w:b w:val="0"/>
                <w:sz w:val="24"/>
                <w:lang w:val="uk-UA" w:eastAsia="uk-UA" w:bidi="uk-UA"/>
              </w:rPr>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 xml:space="preserve">Таблиця 4.5 - План параметрів та метрик педагогічного експерименту.</w:t>
      </w:r>
      <w:r>
        <w:rPr>
          <w:lang w:val="uk-UA" w:eastAsia="uk-UA" w:bidi="uk-UA"/>
        </w:rPr>
      </w:r>
    </w:p>
    <w:tbl>
      <w:tblPr>
        <w:tblStyle w:val="974"/>
        <w:jc w:val="center"/>
        <w:tblW w:w="0" w:type="auto"/>
        <w:tblBorders/>
        <w:tblLook w:val="04A0" w:firstRow="1" w:lastRow="0" w:firstColumn="1" w:lastColumn="0" w:noHBand="0" w:noVBand="1"/>
      </w:tblPr>
      <w:tblGrid>
        <w:gridCol w:w="5269"/>
        <w:gridCol w:w="5269"/>
      </w:tblGrid>
      <w:tr>
        <w:trPr>
          <w:cantSplit/>
          <w:tblHeader/>
        </w:trPr>
        <w:tc>
          <w:tcPr>
            <w:tcBorders/>
            <w:tcW w:w="5269"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Параметр</w:t>
            </w:r>
            <w:r>
              <w:rPr>
                <w:rFonts w:ascii="Times New Roman" w:hAnsi="Times New Roman" w:eastAsia="Times New Roman"/>
                <w:b/>
                <w:sz w:val="24"/>
                <w:lang w:val="uk-UA" w:eastAsia="uk-UA" w:bidi="uk-UA"/>
              </w:rPr>
            </w:r>
            <w:r>
              <w:rPr>
                <w:lang w:val="uk-UA" w:eastAsia="uk-UA" w:bidi="uk-UA"/>
              </w:rPr>
            </w:r>
          </w:p>
        </w:tc>
        <w:tc>
          <w:tcPr>
            <w:tcBorders/>
            <w:tcW w:w="5269"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План</w:t>
            </w:r>
            <w:r>
              <w:rPr>
                <w:rFonts w:ascii="Times New Roman" w:hAnsi="Times New Roman" w:eastAsia="Times New Roman"/>
                <w:b/>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Дизайн</w:t>
            </w:r>
            <w:r>
              <w:rPr>
                <w:rFonts w:ascii="Times New Roman" w:hAnsi="Times New Roman" w:eastAsia="Times New Roman"/>
                <w:b w:val="0"/>
                <w:sz w:val="24"/>
                <w:lang w:val="uk-UA" w:eastAsia="uk-UA" w:bidi="uk-UA"/>
              </w:rPr>
            </w:r>
            <w:r>
              <w:rPr>
                <w:lang w:val="uk-UA" w:eastAsia="uk-UA" w:bidi="uk-UA"/>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кросовер або A/B із попереднім і підсумковим тестом; обидві умови проходять одну й ту саму тематичну міні-сесію.</w:t>
            </w:r>
            <w:r>
              <w:rPr>
                <w:rFonts w:ascii="Times New Roman" w:hAnsi="Times New Roman" w:eastAsia="Times New Roman"/>
                <w:b w:val="0"/>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Цільова вибірка</w:t>
            </w:r>
            <w:r>
              <w:rPr>
                <w:rFonts w:ascii="Times New Roman" w:hAnsi="Times New Roman" w:eastAsia="Times New Roman"/>
                <w:b w:val="0"/>
                <w:sz w:val="24"/>
                <w:lang w:val="uk-UA" w:eastAsia="uk-UA" w:bidi="uk-UA"/>
              </w:rPr>
            </w:r>
            <w:r>
              <w:rPr>
                <w:lang w:val="uk-UA" w:eastAsia="uk-UA" w:bidi="uk-UA"/>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24-40 студентів, які вивчають базові теми JavaScript.</w:t>
            </w:r>
            <w:r>
              <w:rPr>
                <w:rFonts w:ascii="Times New Roman" w:hAnsi="Times New Roman" w:eastAsia="Times New Roman"/>
                <w:b w:val="0"/>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Основні метрики</w:t>
            </w:r>
            <w:r>
              <w:rPr>
                <w:rFonts w:ascii="Times New Roman" w:hAnsi="Times New Roman" w:eastAsia="Times New Roman"/>
                <w:b w:val="0"/>
                <w:sz w:val="24"/>
                <w:lang w:val="uk-UA" w:eastAsia="uk-UA" w:bidi="uk-UA"/>
              </w:rPr>
            </w:r>
            <w:r>
              <w:rPr>
                <w:lang w:val="uk-UA" w:eastAsia="uk-UA" w:bidi="uk-UA"/>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правильність розв'язку, час виконання, кількість спроб, якість самостійного пояснення.</w:t>
            </w:r>
            <w:r>
              <w:rPr>
                <w:rFonts w:ascii="Times New Roman" w:hAnsi="Times New Roman" w:eastAsia="Times New Roman"/>
                <w:b w:val="0"/>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Додаткові метрики</w:t>
            </w:r>
            <w:r>
              <w:rPr>
                <w:rFonts w:ascii="Times New Roman" w:hAnsi="Times New Roman" w:eastAsia="Times New Roman"/>
                <w:b w:val="0"/>
                <w:sz w:val="24"/>
                <w:lang w:val="uk-UA" w:eastAsia="uk-UA" w:bidi="uk-UA"/>
              </w:rPr>
            </w:r>
            <w:r>
              <w:rPr>
                <w:lang w:val="uk-UA" w:eastAsia="uk-UA" w:bidi="uk-UA"/>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самооцінка впевненості, суб'єктивна корисність підказок, потреба в повторному поясненні.</w:t>
            </w:r>
            <w:r>
              <w:rPr>
                <w:rFonts w:ascii="Times New Roman" w:hAnsi="Times New Roman" w:eastAsia="Times New Roman"/>
                <w:b w:val="0"/>
                <w:sz w:val="24"/>
                <w:lang w:val="uk-UA" w:eastAsia="uk-UA" w:bidi="uk-UA"/>
              </w:rPr>
            </w:r>
            <w:r>
              <w:rPr>
                <w:lang w:val="uk-UA" w:eastAsia="uk-UA" w:bidi="uk-UA"/>
              </w:rPr>
            </w:r>
          </w:p>
        </w:tc>
      </w:tr>
      <w:tr>
        <w:trPr>
          <w:cantSplit/>
        </w:trPr>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Статистичний аналіз</w:t>
            </w:r>
            <w:r>
              <w:rPr>
                <w:rFonts w:ascii="Times New Roman" w:hAnsi="Times New Roman" w:eastAsia="Times New Roman"/>
                <w:b w:val="0"/>
                <w:sz w:val="24"/>
                <w:lang w:val="uk-UA" w:eastAsia="uk-UA" w:bidi="uk-UA"/>
              </w:rPr>
            </w:r>
            <w:r>
              <w:rPr>
                <w:lang w:val="uk-UA" w:eastAsia="uk-UA" w:bidi="uk-UA"/>
              </w:rPr>
            </w:r>
          </w:p>
        </w:tc>
        <w:tc>
          <w:tcPr>
            <w:tcBorders/>
            <w:tcW w:w="5269"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парний t-критерій або критерій Вілкоксона; величину ефекту розраховувати лише після отримання реальних даних.</w:t>
            </w:r>
            <w:r>
              <w:rPr>
                <w:rFonts w:ascii="Times New Roman" w:hAnsi="Times New Roman" w:eastAsia="Times New Roman"/>
                <w:b w:val="0"/>
                <w:sz w:val="24"/>
                <w:lang w:val="uk-UA" w:eastAsia="uk-UA" w:bidi="uk-UA"/>
              </w:rPr>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 xml:space="preserve">Таблиця 4.6 - Операціоналізація змінних педагогічного експерименту.</w:t>
      </w:r>
      <w:r>
        <w:rPr>
          <w:lang w:val="uk-UA" w:eastAsia="uk-UA" w:bidi="uk-UA"/>
        </w:rPr>
      </w:r>
    </w:p>
    <w:tbl>
      <w:tblPr>
        <w:tblStyle w:val="974"/>
        <w:jc w:val="center"/>
        <w:tblW w:w="0" w:type="auto"/>
        <w:tblBorders/>
        <w:tblLook w:val="04A0" w:firstRow="1" w:lastRow="0" w:firstColumn="1" w:lastColumn="0" w:noHBand="0" w:noVBand="1"/>
      </w:tblPr>
      <w:tblGrid>
        <w:gridCol w:w="3513"/>
        <w:gridCol w:w="3513"/>
        <w:gridCol w:w="3513"/>
      </w:tblGrid>
      <w:tr>
        <w:trPr>
          <w:cantSplit/>
          <w:tblHeader/>
        </w:trPr>
        <w:tc>
          <w:tcPr>
            <w:tcBorders/>
            <w:tcW w:w="3513"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Тип змінної</w:t>
            </w:r>
            <w:r>
              <w:rPr>
                <w:rFonts w:ascii="Times New Roman" w:hAnsi="Times New Roman" w:eastAsia="Times New Roman"/>
                <w:b/>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Позначення</w:t>
            </w:r>
            <w:r>
              <w:rPr>
                <w:rFonts w:ascii="Times New Roman" w:hAnsi="Times New Roman" w:eastAsia="Times New Roman"/>
                <w:b/>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Опис</w:t>
            </w:r>
            <w:r>
              <w:rPr>
                <w:rFonts w:ascii="Times New Roman" w:hAnsi="Times New Roman" w:eastAsia="Times New Roman"/>
                <w:b/>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Незалежна</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X</w:t>
            </w:r>
            <w:r>
              <w:rPr>
                <w:rFonts w:ascii="Times New Roman" w:hAnsi="Times New Roman" w:eastAsia="Times New Roman"/>
                <w:b w:val="0"/>
                <w:sz w:val="24"/>
                <w:lang w:val="en-US" w:eastAsia="en-US" w:bidi="en-US"/>
              </w:rPr>
            </w:r>
            <w:r>
              <w:rPr>
                <w:lang w:val="en-US" w:eastAsia="en-US" w:bidi="en-US"/>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Режим навчання: адаптивний агент або контрольний сценарій без адаптивного фідбеку.</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Y1</w:t>
            </w:r>
            <w:r>
              <w:rPr>
                <w:rFonts w:ascii="Times New Roman" w:hAnsi="Times New Roman" w:eastAsia="Times New Roman"/>
                <w:b w:val="0"/>
                <w:sz w:val="24"/>
                <w:lang w:val="en-US" w:eastAsia="en-US" w:bidi="en-US"/>
              </w:rPr>
            </w:r>
            <w:r>
              <w:rPr>
                <w:lang w:val="en-US" w:eastAsia="en-US" w:bidi="en-US"/>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Результат підсумкового тесту з базового JavaScript.</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Y2</w:t>
            </w:r>
            <w:r>
              <w:rPr>
                <w:rFonts w:ascii="Times New Roman" w:hAnsi="Times New Roman" w:eastAsia="Times New Roman"/>
                <w:b w:val="0"/>
                <w:sz w:val="24"/>
                <w:lang w:val="en-US" w:eastAsia="en-US" w:bidi="en-US"/>
              </w:rPr>
            </w:r>
            <w:r>
              <w:rPr>
                <w:lang w:val="en-US" w:eastAsia="en-US" w:bidi="en-US"/>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Час до коректного розв'язку.</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Y3</w:t>
            </w:r>
            <w:r>
              <w:rPr>
                <w:rFonts w:ascii="Times New Roman" w:hAnsi="Times New Roman" w:eastAsia="Times New Roman"/>
                <w:b w:val="0"/>
                <w:sz w:val="24"/>
                <w:lang w:val="en-US" w:eastAsia="en-US" w:bidi="en-US"/>
              </w:rPr>
            </w:r>
            <w:r>
              <w:rPr>
                <w:lang w:val="en-US" w:eastAsia="en-US" w:bidi="en-US"/>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Кількість спроб до першого коректного розв'язку.</w:t>
            </w:r>
            <w:r>
              <w:rPr>
                <w:rFonts w:ascii="Times New Roman" w:hAnsi="Times New Roman" w:eastAsia="Times New Roman"/>
                <w:b w:val="0"/>
                <w:sz w:val="24"/>
                <w:lang w:val="uk-UA" w:eastAsia="uk-UA" w:bidi="uk-UA"/>
              </w:rPr>
            </w:r>
            <w:r>
              <w:rPr>
                <w:lang w:val="uk-UA" w:eastAsia="uk-UA" w:bidi="uk-UA"/>
              </w:rPr>
            </w:r>
          </w:p>
        </w:tc>
      </w:tr>
      <w:tr>
        <w:trPr>
          <w:cantSplit/>
        </w:trPr>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Контрольована</w:t>
            </w:r>
            <w:r>
              <w:rPr>
                <w:rFonts w:ascii="Times New Roman" w:hAnsi="Times New Roman" w:eastAsia="Times New Roman"/>
                <w:b w:val="0"/>
                <w:sz w:val="24"/>
                <w:lang w:val="uk-UA" w:eastAsia="uk-UA" w:bidi="uk-UA"/>
              </w:rPr>
            </w:r>
            <w:r>
              <w:rPr>
                <w:lang w:val="uk-UA" w:eastAsia="uk-UA" w:bidi="uk-UA"/>
              </w:rPr>
            </w:r>
          </w:p>
        </w:tc>
        <w:tc>
          <w:tcPr>
            <w:tcBorders/>
            <w:tcW w:w="3513" w:type="dxa"/>
            <w:vAlign w:val="center"/>
          </w:tcPr>
          <w:p>
            <w:pPr>
              <w:pBdr/>
              <w:spacing w:after="0" w:before="0" w:line="240" w:lineRule="auto"/>
              <w:ind w:firstLine="0" w:left="0"/>
              <w:jc w:val="left"/>
              <w:rPr>
                <w:lang w:val="en-US" w:eastAsia="en-US" w:bidi="en-US"/>
              </w:rPr>
            </w:pPr>
            <w:r>
              <w:rPr>
                <w:rFonts w:ascii="Times New Roman" w:hAnsi="Times New Roman" w:eastAsia="Times New Roman"/>
                <w:b w:val="0"/>
                <w:i w:val="0"/>
                <w:sz w:val="24"/>
                <w:lang w:val="en-US" w:eastAsia="en-US" w:bidi="en-US"/>
              </w:rPr>
              <w:t xml:space="preserve">C1</w:t>
            </w:r>
            <w:r>
              <w:rPr>
                <w:rFonts w:ascii="Times New Roman" w:hAnsi="Times New Roman" w:eastAsia="Times New Roman"/>
                <w:b w:val="0"/>
                <w:sz w:val="24"/>
                <w:lang w:val="en-US" w:eastAsia="en-US" w:bidi="en-US"/>
              </w:rPr>
            </w:r>
            <w:r>
              <w:rPr>
                <w:lang w:val="en-US" w:eastAsia="en-US" w:bidi="en-US"/>
              </w:rPr>
            </w:r>
          </w:p>
        </w:tc>
        <w:tc>
          <w:tcPr>
            <w:tcBorders/>
            <w:tcW w:w="3513" w:type="dxa"/>
            <w:vAlign w:val="center"/>
          </w:tcPr>
          <w:p>
            <w:pPr>
              <w:pBdr/>
              <w:spacing w:after="0" w:before="0" w:line="240"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Однакова тема, складність вправи, набір тестів і часовий ліміт сесії.</w:t>
            </w:r>
            <w:r>
              <w:rPr>
                <w:rFonts w:ascii="Times New Roman" w:hAnsi="Times New Roman" w:eastAsia="Times New Roman"/>
                <w:b w:val="0"/>
                <w:sz w:val="24"/>
                <w:lang w:val="uk-UA" w:eastAsia="uk-UA" w:bidi="uk-UA"/>
              </w:rPr>
            </w:r>
            <w:r>
              <w:rPr>
                <w:lang w:val="uk-UA" w:eastAsia="uk-UA" w:bidi="uk-UA"/>
              </w:rPr>
            </w:r>
          </w:p>
        </w:tc>
      </w:tr>
    </w:tbl>
    <w:p>
      <w:pPr>
        <w:keepNext w:val="false"/>
        <w:pBdr/>
        <w:spacing w:after="0" w:before="0" w:line="360" w:lineRule="auto"/>
        <w:ind w:firstLine="709"/>
        <w:jc w:val="both"/>
        <w:rPr>
          <w:lang w:val="uk-UA" w:eastAsia="uk-UA" w:bidi="uk-UA"/>
        </w:rPr>
      </w:pPr>
      <w:r>
        <w:t xml:space="preserve">План аналізу обмежується перевір</w:t>
      </w:r>
      <w:r>
        <w:t xml:space="preserve">кою розподілу, вибором параметричного або непараметричного критерію та оцінкою величини ефекту лише після отримання емпіричних даних. Жодних вибірок, середніх значень, p-значень чи висновків про педагогічну ефективність у межах цієї курсової не наводиться.</w:t>
      </w:r>
      <w:r>
        <w:rPr>
          <w:lang w:val="uk-UA" w:eastAsia="uk-UA" w:bidi="uk-UA"/>
        </w:rPr>
      </w:r>
    </w:p>
    <w:p>
      <w:pPr>
        <w:pStyle w:val="915"/>
        <w:keepNext w:val="true"/>
        <w:pBdr/>
        <w:spacing/>
        <w:ind w:firstLine="0"/>
        <w:jc w:val="left"/>
        <w:rPr>
          <w:lang w:val="uk-UA" w:eastAsia="uk-UA" w:bidi="uk-UA"/>
        </w:rPr>
      </w:pPr>
      <w:r/>
      <w:bookmarkStart w:id="38" w:name="_Toc38"/>
      <w:r>
        <w:rPr>
          <w:rFonts w:ascii="Times New Roman" w:hAnsi="Times New Roman" w:eastAsia="Times New Roman"/>
          <w:b/>
          <w:sz w:val="28"/>
          <w:lang w:val="uk-UA" w:eastAsia="uk-UA" w:bidi="uk-UA"/>
        </w:rPr>
        <w:t xml:space="preserve">4.5. Аналіз результатів</w:t>
      </w:r>
      <w:r/>
      <w:bookmarkEnd w:id="38"/>
      <w:r/>
      <w:r>
        <w:rPr>
          <w:lang w:val="uk-UA" w:eastAsia="uk-UA" w:bidi="uk-UA"/>
        </w:rPr>
      </w:r>
    </w:p>
    <w:p>
      <w:pPr>
        <w:keepNext w:val="false"/>
        <w:pBdr/>
        <w:spacing w:after="0" w:before="0" w:line="360" w:lineRule="auto"/>
        <w:ind w:firstLine="709"/>
        <w:jc w:val="both"/>
        <w:rPr>
          <w:lang w:val="uk-UA" w:eastAsia="uk-UA" w:bidi="uk-UA"/>
        </w:rPr>
      </w:pPr>
      <w:r>
        <w:t xml:space="preserve">На момент завершення роботи наявні лише результати технічної перевірки: модульні тести, сценарна функціональна перевірка, браузерна функціональна перевірка та перевірка роботи локальної моделі Ollama на базі Llama 3.1:8b.</w:t>
      </w:r>
      <w:r>
        <w:rPr>
          <w:lang w:val="uk-UA" w:eastAsia="uk-UA" w:bidi="uk-UA"/>
        </w:rPr>
      </w:r>
    </w:p>
    <w:p>
      <w:pPr>
        <w:keepNext w:val="false"/>
        <w:pBdr/>
        <w:spacing w:after="0" w:before="0" w:line="360" w:lineRule="auto"/>
        <w:ind w:firstLine="709"/>
        <w:jc w:val="both"/>
        <w:rPr>
          <w:lang w:val="uk-UA" w:eastAsia="uk-UA" w:bidi="uk-UA"/>
        </w:rPr>
      </w:pPr>
      <w:r>
        <w:t xml:space="preserve">Цих результатів перевірки достатньо, щоб стверджувати: у репозиторії реалізовано мінімальний практичний сценарій, який</w:t>
      </w:r>
      <w:r>
        <w:t xml:space="preserve"> структурно відповідає описаній архітектурі та відпрацьовує повний цикл взаємодії з локальною моделлю. Зокрема підтверджено генерацію вправи, ескалацію підказок після повторної помилки, явний режим пояснення та коректний експорт даних сесії у форматі JSON.</w:t>
      </w:r>
      <w:r>
        <w:rPr>
          <w:lang w:val="uk-UA" w:eastAsia="uk-UA" w:bidi="uk-UA"/>
        </w:rPr>
      </w:r>
    </w:p>
    <w:p>
      <w:pPr>
        <w:keepNext w:val="false"/>
        <w:pBdr/>
        <w:spacing w:after="0" w:before="0" w:line="360" w:lineRule="auto"/>
        <w:ind w:firstLine="709"/>
        <w:jc w:val="both"/>
        <w:rPr>
          <w:lang w:val="uk-UA" w:eastAsia="uk-UA" w:bidi="uk-UA"/>
        </w:rPr>
      </w:pPr>
      <w:r>
        <w:t xml:space="preserve">Водночас отримані результати не дають підстав робити висновки про педагогічну ефективність. Для цього потрібні окреме дослідження зі студентами, визначена вибірка, заздалегідь зафіксований план аналізу та емпіричні кількісні показники.</w:t>
      </w:r>
      <w:r>
        <w:rPr>
          <w:lang w:val="uk-UA" w:eastAsia="uk-UA" w:bidi="uk-UA"/>
        </w:rPr>
      </w:r>
    </w:p>
    <w:p>
      <w:pPr>
        <w:keepNext w:val="false"/>
        <w:pBdr/>
        <w:spacing w:after="0" w:before="0" w:line="360" w:lineRule="auto"/>
        <w:ind w:firstLine="709"/>
        <w:jc w:val="both"/>
        <w:rPr>
          <w:lang w:val="uk-UA" w:eastAsia="uk-UA" w:bidi="uk-UA"/>
        </w:rPr>
      </w:pPr>
      <w:r>
        <w:t xml:space="preserve">Отже, розділ 4 завершується технічною перевіркою працездатності прототипу і проєктом наступного емпіричного етапу, а не висновками про вже досягнутий освітній ефект.</w:t>
      </w:r>
      <w:r>
        <w:rPr>
          <w:lang w:val="uk-UA" w:eastAsia="uk-UA" w:bidi="uk-UA"/>
        </w:rPr>
      </w:r>
    </w:p>
    <w:p>
      <w:pPr>
        <w:pStyle w:val="914"/>
        <w:keepNext w:val="true"/>
        <w:pageBreakBefore w:val="true"/>
        <w:pBdr/>
        <w:spacing/>
        <w:ind w:firstLine="0"/>
        <w:jc w:val="center"/>
        <w:rPr>
          <w:lang w:val="uk-UA" w:eastAsia="uk-UA" w:bidi="uk-UA"/>
        </w:rPr>
      </w:pPr>
      <w:r/>
      <w:bookmarkStart w:id="39" w:name="_Toc39"/>
      <w:r>
        <w:rPr>
          <w:rFonts w:ascii="Times New Roman" w:hAnsi="Times New Roman" w:eastAsia="Times New Roman"/>
          <w:b/>
          <w:sz w:val="28"/>
          <w:lang w:val="uk-UA" w:eastAsia="uk-UA" w:bidi="uk-UA"/>
        </w:rPr>
        <w:t xml:space="preserve">ВИСНОВКИ</w:t>
      </w:r>
      <w:r/>
      <w:bookmarkEnd w:id="39"/>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r>
        <w:rPr>
          <w:lang w:val="uk-UA" w:eastAsia="uk-UA" w:bidi="uk-UA"/>
        </w:rPr>
      </w:r>
    </w:p>
    <w:p>
      <w:pPr>
        <w:keepNext w:val="false"/>
        <w:pBdr/>
        <w:spacing w:after="0" w:before="0" w:line="360" w:lineRule="auto"/>
        <w:ind w:firstLine="709"/>
        <w:jc w:val="both"/>
        <w:rPr>
          <w:lang w:val="uk-UA" w:eastAsia="uk-UA" w:bidi="uk-UA"/>
        </w:rPr>
      </w:pPr>
      <w:r>
        <w:t xml:space="preserve">Для практичної частини реалізовано мінімальн</w:t>
      </w:r>
      <w:r>
        <w:t xml:space="preserve">ий практичний сценарій репетиторського супроводу з JavaScript: генерація вправи, введення коду, запуск тестів у Web Worker, адаптивний фідбек, пам'ять сесії, явний режим пояснення та резервна логіка у випадку недоступності або нестабільності локальної LLM.</w:t>
      </w:r>
      <w:r>
        <w:rPr>
          <w:lang w:val="uk-UA" w:eastAsia="uk-UA" w:bidi="uk-UA"/>
        </w:rPr>
      </w:r>
    </w:p>
    <w:p>
      <w:pPr>
        <w:keepNext w:val="false"/>
        <w:pBdr/>
        <w:spacing w:after="0" w:before="0" w:line="360" w:lineRule="auto"/>
        <w:ind w:firstLine="709"/>
        <w:jc w:val="both"/>
        <w:rPr>
          <w:lang w:val="uk-UA" w:eastAsia="uk-UA" w:bidi="uk-UA"/>
        </w:rPr>
      </w:pPr>
      <w:r>
        <w:t xml:space="preserve">В емпіричній частині роботи подано результати технічної перевірки прототипу та проєкт майбутнього педагогічного експерименту.</w:t>
      </w:r>
      <w:r>
        <w:rPr>
          <w:lang w:val="uk-UA" w:eastAsia="uk-UA" w:bidi="uk-UA"/>
        </w:rPr>
      </w:r>
    </w:p>
    <w:p>
      <w:pPr>
        <w:keepNext w:val="false"/>
        <w:pBdr/>
        <w:spacing w:after="0" w:before="0" w:line="360" w:lineRule="auto"/>
        <w:ind w:firstLine="709"/>
        <w:jc w:val="both"/>
        <w:rPr>
          <w:lang w:val="uk-UA" w:eastAsia="uk-UA" w:bidi="uk-UA"/>
        </w:rPr>
      </w:pPr>
      <w:r>
        <w:t xml:space="preserve">Отриманий прототип і запропонована архітектура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оцінювання впливу системи на навчальні результати.</w:t>
      </w:r>
      <w:r>
        <w:rPr>
          <w:lang w:val="uk-UA" w:eastAsia="uk-UA" w:bidi="uk-UA"/>
        </w:rPr>
      </w:r>
    </w:p>
    <w:p>
      <w:pPr>
        <w:pStyle w:val="914"/>
        <w:keepNext w:val="true"/>
        <w:pageBreakBefore w:val="true"/>
        <w:pBdr/>
        <w:spacing/>
        <w:ind w:firstLine="0"/>
        <w:jc w:val="center"/>
        <w:rPr>
          <w:lang w:val="uk-UA" w:eastAsia="uk-UA" w:bidi="uk-UA"/>
        </w:rPr>
      </w:pPr>
      <w:r/>
      <w:bookmarkStart w:id="40" w:name="_Toc40"/>
      <w:r>
        <w:rPr>
          <w:rFonts w:ascii="Times New Roman" w:hAnsi="Times New Roman" w:eastAsia="Times New Roman"/>
          <w:b/>
          <w:sz w:val="28"/>
          <w:lang w:val="uk-UA" w:eastAsia="uk-UA" w:bidi="uk-UA"/>
        </w:rPr>
        <w:t xml:space="preserve">СПИСОК ВИКОРИСТАНИХ ДЖЕРЕЛ</w:t>
      </w:r>
      <w:r/>
      <w:bookmarkEnd w:id="40"/>
      <w:r/>
      <w:r>
        <w:rPr>
          <w:lang w:val="uk-UA" w:eastAsia="uk-UA" w:bidi="uk-UA"/>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 Alkhatlan A., Kalita J. Intelligent Tutoring Systems: A Comprehensive Historical Survey with Recent Developments. International Journal of Computer Applications. 2019. DOI: 10.5120/ijca2019918451.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 Conati C., Kardan S. Student Modeling: Supporting Personalized Instruction, from Problem Solving to Exploratory Open-Ended Activities. AI Magazine. 2013. DOI: 10.1609/aimag.v34i3.2483.</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[3] Abdelrahman G., Wang Q., Nunes B. P. et al. Knowledge Tracing: A Survey. ACM Computing Surveys. 2023. DOI: 10.1145/3569576.</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[4] Corbett A. T., Anderson J. R. Knowledge tracing: Modeling the acquisition of procedural knowledge. User Modeling and User-Adapted Interaction. 1995. DOI: 10.1007/BF01099821.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[5] Dai C. P., Ke F. et al. Educational applications of artificial intelligence in simulation-based learning: A systematic mapping review. Computers and Education: Artificial Intelligence. 2022. DOI: 10.1016/j.caeai.2022.100087.</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[6] Letourneau K., Deslandes Martineau M., Charland P., Karran A. A systematic review of AI-driven intelligent tutoring systems (ITS) in K-12 education. npj Science of Learning. 2025. DOI: 10.1038/s41539-025-00320-7.</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[7] Xu H., Gan W., Qi Z., Wu J., Yu P. S. Large Language Models for Education: A Survey. arXiv preprint arXiv:2405.13001. 2024. URL: https://arxiv.org/abs/2405.13001.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[8] Wang S., Xu T., Li H., Zhang C., Liang J., Tang J. Large Language Models for Education: A Survey and Outlook. IEEE Signal Processing Magazine. 2025. DOI: 10.1109/MSP.2025.3594309.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[9] Yan L., Sha L., Zhao L., Li X. Practical and ethical challenges of large language models in education: A systematic scoping review. British Journal of Educational Technology. 2024. DOI: 10.1111/bjet.13370.</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[10] Shi Y., Yu Z., Dong Y., Chen Y. Large language models in education: a systematic review of empirical applications, benefits, and challenges. Computers and Education: Artificial Intelligence. 2026. DOI: 10.1016/j.caeai.2025.100529.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[11] Lewis P., Perez E., Piktus A., Petroni F. et al. Retrieval-Augmented Generation for Knowledge-Intensive NLP Tasks. arXiv preprint arXiv:2005.11401. 2020. URL: https://arxiv.org/abs/2005.11401.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[12] Yao S., Zhao J., Yu D., Du N., Shafran I., Narasimhan K. ReAct: Synergizing Reasoning and Acting in Language Models. arXiv preprint arXiv:2210.03629. 2022. URL: https://arxiv.org/abs/2210.03629.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[13] Huang L., Yu W., Ma W., Zhong W., Feng Z., Wang H. A Survey on Hallucination in Large Language Models: Principles, Taxonomy, Challenges, and Open Questions. arXiv preprint arXiv:2311.05232. 2023. URL: https://arxiv.org/abs/2311.05232.</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[14] Crow T., Luxton-Reilly A., Wuensche B. Intelligent tutoring systems for programming education. Proceedings of the 20th Australasian Computing Education Conference. 2018. DOI: 10.1145/3160489.3160492.</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[15] Jacobs C., Jaschke S. Evaluating the Application of Large Language Models to Generate Feedback in Programming Education. 2024 IEEE Global Engineering Education Conference (EDUCON). 2024. DOI: 10.1109/EDUCON60312.2024.10578838.</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[16] Jin I., Lee M., Shin H., Kim J. Teach AI How to Code: Using Large Language Models as Teachable Agents for Programming Education. Proceedings of the CHI Conference on Human Factors in Computing Systems. 2024. DOI: 10.1145/3613904.3642349.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[17] Koutcheme C., Dainese N.,</w:t>
      </w:r>
      <w:r>
        <w:rPr>
          <w:rFonts w:ascii="Times New Roman" w:hAnsi="Times New Roman" w:eastAsia="Times New Roman"/>
          <w:b w:val="0"/>
          <w:i w:val="0"/>
          <w:sz w:val="28"/>
          <w:lang w:val="en-US" w:eastAsia="en-US" w:bidi="en-US"/>
        </w:rPr>
        <w:t xml:space="preserve"> Sarsa S., Hellas A. Open Source Language Models Can Provide Feedback: Evaluating LLMs' Ability to Help Students Using GPT-4-As-A-Judge. Proceedings of the 2024 on Innovation and Technology in Computer Science Education. 2024. DOI: 10.1145/3649217.3653612.</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[18] Koutcheme C., Dainese N., Sarsa S., Hellas A. Evaluating Language Models for Generating and Judging Programming Feedback. Proceedings of the 56th ACM Technical Symposium on Computer Science Education. 2025. DOI: 10.1145/3641554.3701791.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[19] Raihan A., Siddiq F., Santos A., Zampieri M. Large Language Models in Computer Science Education: A Systematic Literature Review. Proceedings of the 56th ACM Technical Symposium on Computer Science Education. 2025. DOI: 10.1145/3641554.3701863.</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[20] Lai Y.-H., Lin Y.-T. Analysis of Learning Behaviors and Outcomes for Students with Different Knowledge Levels: A Case Study of Intelligent Tutoring System for Coding and Learning (ITS-CAL). Applied Sciences. 2025. DOI: 10.3390/app15041922.</w:t>
      </w:r>
      <w:r>
        <w:rPr>
          <w:lang w:val="en-US" w:eastAsia="en-US" w:bidi="en-US"/>
        </w:rPr>
      </w:r>
    </w:p>
    <w:p>
      <w:pPr>
        <w:keepNext w:val="false"/>
        <w:pBdr/>
        <w:spacing w:after="0" w:before="0" w:line="360" w:lineRule="auto"/>
        <w:ind w:firstLine="709"/>
        <w:jc w:val="both"/>
        <w:rPr>
          <w:lang w:val="uk-UA" w:eastAsia="uk-UA" w:bidi="uk-UA"/>
        </w:rPr>
      </w:pPr>
      <w:r>
        <w:t xml:space="preserve">[21] LearnLM Team, Eedi, Wang A. et al. AI tutoring can safely and effectively support students: An exploratory RCT in UK classrooms. arXiv preprint arXiv:2512.23633. 2025. URL: https://arxiv.org/abs/2512.23633.</w:t>
      </w:r>
      <w:r>
        <w:rPr>
          <w:lang w:val="uk-UA" w:eastAsia="uk-UA" w:bidi="uk-UA"/>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[22] El Saadawi G., Tseytlin E., Legowski E., Jukic D. A natural language intelligent tutoring system for training pathologists: implementation and evaluation. Advances in Health Sciences Education. 2008. DOI: 10.1007/s10459-007-9081-3.</w:t>
      </w:r>
      <w:r>
        <w:rPr>
          <w:lang w:val="en-US" w:eastAsia="en-US" w:bidi="en-US"/>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[23] Khan Academy. Meet Khanmigo: Khan Academy's AI-powered teaching assistant &amp; tutor. 2024. URL: https://www.khanmigo.ai/ (дата звернення: 14.03.2026).</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[24] Duolingo. Introducing Duolingo Max, a learning experience powered by GPT-4. 2023. URL: https://blog.duolingo.com/duolingo-max/ (дата звернення: 14.03.2026).</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[25] Ollama. API documentation. 2024. URL: https://docs.ollama.com/api (дата звернення: 14.03.2026).</w:t>
      </w:r>
      <w:r>
        <w:rPr>
          <w:lang w:val="uk-UA" w:eastAsia="uk-UA" w:bidi="uk-UA"/>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[26] Kiesler N., Lohr A., Keuning H. Exploring the Potential of Large Language Models to Generate Formative Programming Feedback. 2023 IEEE Frontiers in Education Conference (FIE). 2023. DOI: 10.1109/FIE58773.2023.10343457.</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[27] Ma R., Shen Y., Koedinger K., Wu M. How to Teach Programming in the AI Era? Using LLMs as a Teachable Agent for Debugging. Lecture Notes in Computer Science. 2024. DOI: 10.1007/978-3-031-64302-6_19.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[28] Lin C.-C., Huang A. Y. Q., Lu O. H. T. Artificial intelligence in intelligent tutoring systems toward sustainable education: a systematic review. Smart Learning Environments. 2023. DOI: 10.1186/s40561-023-00260-y.</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[29] Dong J., Bai Y., Xu Y., Zhou L. Large Language Models in Education: A Systematic Review. 2024 6th International Conference on Computer Science and Technologies in Education (CSTE). 2024. DOI: 10.1109/CSTE62025.2024.00031.</w:t>
      </w:r>
      <w:r>
        <w:rPr>
          <w:lang w:val="en-US" w:eastAsia="en-US" w:bidi="en-US"/>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[30] Meta. Llama 3.1 model resources. 2024. URL: https://llama.meta.com/ (дата звернення: 14.03.2026).</w:t>
      </w:r>
      <w:r>
        <w:rPr>
          <w:lang w:val="uk-UA" w:eastAsia="uk-UA" w:bidi="uk-UA"/>
        </w:rPr>
      </w:r>
    </w:p>
    <w:p>
      <w:pPr>
        <w:pStyle w:val="914"/>
        <w:keepNext w:val="true"/>
        <w:pageBreakBefore w:val="true"/>
        <w:pBdr/>
        <w:spacing/>
        <w:ind w:firstLine="0"/>
        <w:jc w:val="center"/>
        <w:rPr>
          <w:lang w:val="uk-UA" w:eastAsia="uk-UA" w:bidi="uk-UA"/>
        </w:rPr>
      </w:pPr>
      <w:r/>
      <w:bookmarkStart w:id="41" w:name="_Toc41"/>
      <w:r>
        <w:rPr>
          <w:rFonts w:ascii="Times New Roman" w:hAnsi="Times New Roman" w:eastAsia="Times New Roman"/>
          <w:b/>
          <w:sz w:val="28"/>
          <w:lang w:val="uk-UA" w:eastAsia="uk-UA" w:bidi="uk-UA"/>
        </w:rPr>
        <w:t xml:space="preserve">ДОДАТКИ</w:t>
      </w:r>
      <w:r/>
      <w:bookmarkEnd w:id="41"/>
      <w:r/>
      <w:r>
        <w:rPr>
          <w:lang w:val="uk-UA" w:eastAsia="uk-UA" w:bidi="uk-UA"/>
        </w:rPr>
      </w:r>
    </w:p>
    <w:p>
      <w:pPr>
        <w:pStyle w:val="915"/>
        <w:keepNext w:val="true"/>
        <w:pBdr/>
        <w:spacing/>
        <w:ind w:firstLine="0"/>
        <w:jc w:val="left"/>
        <w:rPr>
          <w:lang w:val="uk-UA" w:eastAsia="uk-UA" w:bidi="uk-UA"/>
        </w:rPr>
      </w:pPr>
      <w:r/>
      <w:bookmarkStart w:id="42" w:name="_Toc42"/>
      <w:r>
        <w:rPr>
          <w:rFonts w:ascii="Times New Roman" w:hAnsi="Times New Roman" w:eastAsia="Times New Roman"/>
          <w:b/>
          <w:sz w:val="28"/>
          <w:lang w:val="uk-UA" w:eastAsia="uk-UA" w:bidi="uk-UA"/>
        </w:rPr>
        <w:t xml:space="preserve">Додаток А. Діаграми архітектури системи</w:t>
      </w:r>
      <w:r/>
      <w:bookmarkEnd w:id="42"/>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додатку наведено зменшені копії ключових діаграм, використаних у роботі. Вони допомагають швидко звірити архітектурні рішення без повернення до основних розділів.</w:t>
      </w:r>
      <w:r>
        <w:rPr>
          <w:lang w:val="uk-UA" w:eastAsia="uk-UA" w:bidi="uk-UA"/>
        </w:rPr>
      </w:r>
    </w:p>
    <w:p>
      <w:pPr>
        <w:pStyle w:val="1073"/>
        <w:keepNext w:val="true"/>
        <w:pBdr/>
        <w:spacing/>
        <w:ind w:firstLine="0"/>
        <w:jc w:val="left"/>
        <w:rPr>
          <w:lang w:val="uk-UA" w:eastAsia="uk-UA" w:bidi="uk-UA"/>
        </w:rPr>
      </w:pPr>
      <w:r>
        <w:rPr>
          <w:rFonts w:ascii="Times New Roman" w:hAnsi="Times New Roman" w:eastAsia="Times New Roman"/>
          <w:b/>
          <w:sz w:val="24"/>
          <w:lang w:val="uk-UA" w:eastAsia="uk-UA" w:bidi="uk-UA"/>
        </w:rPr>
        <w:t xml:space="preserve">Діаграма А.1. Копія рисунка 3.1: компонентна архітектура АІНС.</w:t>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80000" cy="34875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9"/>
                        <a:stretch/>
                      </pic:blipFill>
                      <pic:spPr bwMode="auto">
                        <a:xfrm>
                          <a:off x="0" y="0"/>
                          <a:ext cx="5580000" cy="348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9.37pt;height:274.61pt;mso-wrap-distance-left:0.00pt;mso-wrap-distance-top:0.00pt;mso-wrap-distance-right:0.00pt;mso-wrap-distance-bottom:0.00pt;z-index:1;" stroked="false">
                <v:imagedata r:id="rId19" o:title=""/>
                <o:lock v:ext="edit" rotation="t"/>
              </v:shape>
            </w:pict>
          </mc:Fallback>
        </mc:AlternateContent>
      </w:r>
      <w:r>
        <w:rPr>
          <w:lang w:val="uk-UA" w:eastAsia="uk-UA" w:bidi="uk-UA"/>
        </w:rPr>
      </w:r>
    </w:p>
    <w:p>
      <w:pPr>
        <w:pStyle w:val="1074"/>
        <w:pBdr/>
        <w:spacing/>
        <w:ind w:firstLine="0"/>
        <w:jc w:val="left"/>
        <w:rPr>
          <w:lang w:val="uk-UA" w:eastAsia="uk-UA" w:bidi="uk-UA"/>
        </w:rPr>
      </w:pPr>
      <w:r>
        <w:rPr>
          <w:rFonts w:ascii="Times New Roman" w:hAnsi="Times New Roman" w:eastAsia="Times New Roman"/>
          <w:i/>
          <w:sz w:val="22"/>
          <w:lang w:val="uk-UA" w:eastAsia="uk-UA" w:bidi="uk-UA"/>
        </w:rPr>
        <w:t xml:space="preserve">Примітка: зменшена копія рисунка з основного тексту роботи.</w:t>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clear="all"/>
      </w:r>
      <w:r>
        <w:rPr>
          <w:lang w:val="uk-UA" w:eastAsia="uk-UA" w:bidi="uk-UA"/>
        </w:rPr>
      </w:r>
    </w:p>
    <w:p>
      <w:pPr>
        <w:pStyle w:val="1073"/>
        <w:keepNext w:val="true"/>
        <w:pBdr/>
        <w:spacing/>
        <w:ind w:firstLine="0"/>
        <w:jc w:val="left"/>
        <w:rPr>
          <w:lang w:val="uk-UA" w:eastAsia="uk-UA" w:bidi="uk-UA"/>
        </w:rPr>
      </w:pPr>
      <w:r>
        <w:t xml:space="preserve">Діаграма А.2. Копія рисунка 3.2: структура моделі стану студента та зв'язок із пам'яттю сесії.</w:t>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44000" cy="346500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20"/>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6.54pt;height:272.83pt;mso-wrap-distance-left:0.00pt;mso-wrap-distance-top:0.00pt;mso-wrap-distance-right:0.00pt;mso-wrap-distance-bottom:0.00pt;z-index:1;" stroked="false">
                <v:imagedata r:id="rId20" o:title=""/>
                <o:lock v:ext="edit" rotation="t"/>
              </v:shape>
            </w:pict>
          </mc:Fallback>
        </mc:AlternateContent>
      </w:r>
      <w:r>
        <w:rPr>
          <w:lang w:val="uk-UA" w:eastAsia="uk-UA" w:bidi="uk-UA"/>
        </w:rPr>
      </w:r>
    </w:p>
    <w:p>
      <w:pPr>
        <w:pStyle w:val="1074"/>
        <w:pBdr/>
        <w:spacing/>
        <w:ind w:firstLine="0"/>
        <w:jc w:val="left"/>
        <w:rPr>
          <w:lang w:val="uk-UA" w:eastAsia="uk-UA" w:bidi="uk-UA"/>
        </w:rPr>
      </w:pPr>
      <w:r>
        <w:rPr>
          <w:rFonts w:ascii="Times New Roman" w:hAnsi="Times New Roman" w:eastAsia="Times New Roman"/>
          <w:i/>
          <w:sz w:val="22"/>
          <w:lang w:val="uk-UA" w:eastAsia="uk-UA" w:bidi="uk-UA"/>
        </w:rPr>
        <w:t xml:space="preserve">Примітка: зменшена копія рисунка з основного тексту роботи.</w:t>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clear="all"/>
      </w:r>
      <w:r>
        <w:rPr>
          <w:lang w:val="uk-UA" w:eastAsia="uk-UA" w:bidi="uk-UA"/>
        </w:rPr>
      </w:r>
    </w:p>
    <w:p>
      <w:pPr>
        <w:pStyle w:val="1073"/>
        <w:keepNext w:val="true"/>
        <w:pBdr/>
        <w:spacing/>
        <w:ind w:firstLine="0"/>
        <w:jc w:val="left"/>
        <w:rPr>
          <w:lang w:val="uk-UA" w:eastAsia="uk-UA" w:bidi="uk-UA"/>
        </w:rPr>
      </w:pPr>
      <w:r>
        <w:rPr>
          <w:rFonts w:ascii="Times New Roman" w:hAnsi="Times New Roman" w:eastAsia="Times New Roman"/>
          <w:b/>
          <w:sz w:val="24"/>
          <w:lang w:val="uk-UA" w:eastAsia="uk-UA" w:bidi="uk-UA"/>
        </w:rPr>
        <w:t xml:space="preserve">Діаграма А.3. Копія рисунка 3.3: послідовність сценарію навчальної взаємодії.</w:t>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760000" cy="3600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21"/>
                        <a:stretch/>
                      </pic:blipFill>
                      <pic:spPr bwMode="auto">
                        <a:xfrm>
                          <a:off x="0" y="0"/>
                          <a:ext cx="5760000" cy="36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54pt;height:283.46pt;mso-wrap-distance-left:0.00pt;mso-wrap-distance-top:0.00pt;mso-wrap-distance-right:0.00pt;mso-wrap-distance-bottom:0.00pt;z-index:1;" stroked="false">
                <v:imagedata r:id="rId21" o:title=""/>
                <o:lock v:ext="edit" rotation="t"/>
              </v:shape>
            </w:pict>
          </mc:Fallback>
        </mc:AlternateContent>
      </w:r>
      <w:r>
        <w:rPr>
          <w:lang w:val="uk-UA" w:eastAsia="uk-UA" w:bidi="uk-UA"/>
        </w:rPr>
      </w:r>
    </w:p>
    <w:p>
      <w:pPr>
        <w:pStyle w:val="1074"/>
        <w:pBdr/>
        <w:spacing/>
        <w:ind w:firstLine="0"/>
        <w:jc w:val="left"/>
        <w:rPr>
          <w:lang w:val="uk-UA" w:eastAsia="uk-UA" w:bidi="uk-UA"/>
        </w:rPr>
      </w:pPr>
      <w:r>
        <w:rPr>
          <w:rFonts w:ascii="Times New Roman" w:hAnsi="Times New Roman" w:eastAsia="Times New Roman"/>
          <w:i/>
          <w:sz w:val="22"/>
          <w:lang w:val="uk-UA" w:eastAsia="uk-UA" w:bidi="uk-UA"/>
        </w:rPr>
        <w:t xml:space="preserve">Примітка: зменшена копія рисунка з основного тексту роботи.</w:t>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clear="all"/>
      </w:r>
      <w:r>
        <w:rPr>
          <w:lang w:val="uk-UA" w:eastAsia="uk-UA" w:bidi="uk-UA"/>
        </w:rPr>
      </w:r>
    </w:p>
    <w:p>
      <w:pPr>
        <w:pStyle w:val="1073"/>
        <w:keepNext w:val="true"/>
        <w:pBdr/>
        <w:spacing/>
        <w:ind w:firstLine="0"/>
        <w:jc w:val="left"/>
        <w:rPr>
          <w:lang w:val="uk-UA" w:eastAsia="uk-UA" w:bidi="uk-UA"/>
        </w:rPr>
      </w:pPr>
      <w:r>
        <w:rPr>
          <w:rFonts w:ascii="Times New Roman" w:hAnsi="Times New Roman" w:eastAsia="Times New Roman"/>
          <w:b/>
          <w:sz w:val="24"/>
          <w:lang w:val="uk-UA" w:eastAsia="uk-UA" w:bidi="uk-UA"/>
        </w:rPr>
        <w:t xml:space="preserve">Діаграма А.4. Копія рисунка 4.1: схема виконання прототипу з локальною LLM.</w:t>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760000" cy="360000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22"/>
                        <a:stretch/>
                      </pic:blipFill>
                      <pic:spPr bwMode="auto">
                        <a:xfrm>
                          <a:off x="0" y="0"/>
                          <a:ext cx="5760000" cy="36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54pt;height:283.46pt;mso-wrap-distance-left:0.00pt;mso-wrap-distance-top:0.00pt;mso-wrap-distance-right:0.00pt;mso-wrap-distance-bottom:0.00pt;z-index:1;" stroked="false">
                <v:imagedata r:id="rId22" o:title=""/>
                <o:lock v:ext="edit" rotation="t"/>
              </v:shape>
            </w:pict>
          </mc:Fallback>
        </mc:AlternateContent>
      </w:r>
      <w:r>
        <w:rPr>
          <w:lang w:val="uk-UA" w:eastAsia="uk-UA" w:bidi="uk-UA"/>
        </w:rPr>
      </w:r>
    </w:p>
    <w:p>
      <w:pPr>
        <w:pStyle w:val="1074"/>
        <w:pBdr/>
        <w:spacing/>
        <w:ind w:firstLine="0"/>
        <w:jc w:val="left"/>
        <w:rPr>
          <w:lang w:val="uk-UA" w:eastAsia="uk-UA" w:bidi="uk-UA"/>
        </w:rPr>
      </w:pPr>
      <w:r>
        <w:rPr>
          <w:rFonts w:ascii="Times New Roman" w:hAnsi="Times New Roman" w:eastAsia="Times New Roman"/>
          <w:i/>
          <w:sz w:val="22"/>
          <w:lang w:val="uk-UA" w:eastAsia="uk-UA" w:bidi="uk-UA"/>
        </w:rPr>
        <w:t xml:space="preserve">Примітка: зменшена копія рисунка з основного тексту роботи.</w:t>
      </w:r>
      <w:r>
        <w:rPr>
          <w:lang w:val="uk-UA" w:eastAsia="uk-UA" w:bidi="uk-UA"/>
        </w:rPr>
      </w:r>
    </w:p>
    <w:p>
      <w:pPr>
        <w:pStyle w:val="915"/>
        <w:keepNext w:val="true"/>
        <w:pBdr/>
        <w:spacing/>
        <w:ind w:firstLine="0"/>
        <w:jc w:val="left"/>
        <w:rPr>
          <w:lang w:val="uk-UA" w:eastAsia="uk-UA" w:bidi="uk-UA"/>
        </w:rPr>
      </w:pPr>
      <w:r/>
      <w:bookmarkStart w:id="43" w:name="_Toc43"/>
      <w:r>
        <w:rPr>
          <w:rFonts w:ascii="Times New Roman" w:hAnsi="Times New Roman" w:eastAsia="Times New Roman"/>
          <w:b/>
          <w:sz w:val="28"/>
          <w:lang w:val="uk-UA" w:eastAsia="uk-UA" w:bidi="uk-UA"/>
        </w:rPr>
        <w:t xml:space="preserve">Додаток Б. Приклади промптів</w:t>
      </w:r>
      <w:r/>
      <w:bookmarkEnd w:id="43"/>
      <w:r/>
      <w:r>
        <w:rPr>
          <w:lang w:val="uk-UA" w:eastAsia="uk-UA" w:bidi="uk-UA"/>
        </w:rPr>
      </w:r>
    </w:p>
    <w:p>
      <w:pPr>
        <w:pBdr/>
        <w:spacing w:after="0" w:before="0" w:line="360" w:lineRule="auto"/>
        <w:ind w:firstLine="709"/>
        <w:jc w:val="both"/>
        <w:rPr>
          <w:lang w:val="uk-UA" w:eastAsia="uk-UA" w:bidi="uk-UA"/>
        </w:rPr>
      </w:pPr>
      <w:r>
        <w:t xml:space="preserve">Нижче подано скорочені фрагменти промптів, використані у прототипі для генерації вправ і формування адаптивного фідбеку.</w:t>
      </w:r>
      <w:r>
        <w:rPr>
          <w:lang w:val="uk-UA" w:eastAsia="uk-UA" w:bidi="uk-UA"/>
        </w:rPr>
      </w:r>
    </w:p>
    <w:p>
      <w:pPr>
        <w:pStyle w:val="1073"/>
        <w:keepNext w:val="true"/>
        <w:pBdr/>
        <w:spacing/>
        <w:ind w:firstLine="0"/>
        <w:jc w:val="left"/>
        <w:rPr>
          <w:lang w:val="uk-UA" w:eastAsia="uk-UA" w:bidi="uk-UA"/>
        </w:rPr>
      </w:pPr>
      <w:r>
        <w:rPr>
          <w:rFonts w:ascii="Times New Roman" w:hAnsi="Times New Roman" w:eastAsia="Times New Roman"/>
          <w:b/>
          <w:sz w:val="24"/>
          <w:lang w:val="uk-UA" w:eastAsia="uk-UA" w:bidi="uk-UA"/>
        </w:rPr>
        <w:t xml:space="preserve">Лістинг Б.1. Фрагмент промпту для генерації вправи.</w:t>
      </w:r>
      <w:r>
        <w:rPr>
          <w:lang w:val="uk-UA" w:eastAsia="uk-UA" w:bidi="uk-UA"/>
        </w:rPr>
      </w:r>
    </w:p>
    <w:p>
      <w:pPr>
        <w:pStyle w:val="1074"/>
        <w:pBdr/>
        <w:spacing/>
        <w:ind w:firstLine="0"/>
        <w:jc w:val="left"/>
        <w:rPr>
          <w:lang w:val="uk-UA" w:eastAsia="uk-UA" w:bidi="uk-UA"/>
        </w:rPr>
      </w:pPr>
      <w:r>
        <w:rPr>
          <w:rFonts w:ascii="Times New Roman" w:hAnsi="Times New Roman" w:eastAsia="Times New Roman"/>
          <w:i/>
          <w:sz w:val="22"/>
          <w:lang w:val="uk-UA" w:eastAsia="uk-UA" w:bidi="uk-UA"/>
        </w:rPr>
        <w:t xml:space="preserve">Джерело: prototype/src/services/exerciseGenerator.js</w:t>
      </w:r>
      <w:r>
        <w:rPr>
          <w:lang w:val="uk-UA" w:eastAsia="uk-UA" w:bidi="uk-UA"/>
        </w:rPr>
      </w:r>
    </w:p>
    <w:p>
      <w:pPr>
        <w:pStyle w:val="1075"/>
        <w:keepLines w:val="true"/>
        <w:pBdr/>
        <w:shd w:val="clear" w:color="auto" w:fill="f2f2f2"/>
        <w:spacing w:after="120" w:line="240" w:lineRule="auto"/>
        <w:ind w:firstLine="0" w:left="0"/>
        <w:jc w:val="left"/>
        <w:rPr>
          <w:lang w:val="en-US" w:eastAsia="en-US" w:bidi="en-US"/>
        </w:rPr>
      </w:pPr>
      <w:r>
        <w:rPr>
          <w:rFonts w:ascii="Courier New" w:hAnsi="Courier New" w:eastAsia="Courier New"/>
          <w:sz w:val="21"/>
          <w:lang w:val="en-US" w:eastAsia="en-US" w:bidi="en-US"/>
        </w:rPr>
        <w:t xml:space="preserve">Ти виконуєш роль репетитора з базового JavaScript.</w:t>
        <w:br/>
        <w:t xml:space="preserve">Поверни лише JSON-об'єкт без пояснень.</w:t>
        <w:br/>
        <w:br/>
        <w:t xml:space="preserve">Вимоги:</w:t>
        <w:br/>
        <w:t xml:space="preserve">- одна невелика вправа для початківця;</w:t>
        <w:br/>
        <w:t xml:space="preserve">- не вимагай DOM, мережу, файли, зовнішні бібліотеки;</w:t>
        <w:br/>
        <w:t xml:space="preserve">- очікується одна функція;</w:t>
        <w:br/>
        <w:t xml:space="preserve">- не включай повний розв'язок.</w:t>
      </w:r>
      <w:r>
        <w:rPr>
          <w:lang w:val="en-US" w:eastAsia="en-US" w:bidi="en-US"/>
        </w:rPr>
      </w:r>
    </w:p>
    <w:p>
      <w:pPr>
        <w:pStyle w:val="1073"/>
        <w:keepNext w:val="true"/>
        <w:pBdr/>
        <w:spacing/>
        <w:ind w:firstLine="0"/>
        <w:jc w:val="left"/>
        <w:rPr>
          <w:lang w:val="uk-UA" w:eastAsia="uk-UA" w:bidi="uk-UA"/>
        </w:rPr>
      </w:pPr>
      <w:r>
        <w:rPr>
          <w:rFonts w:ascii="Times New Roman" w:hAnsi="Times New Roman" w:eastAsia="Times New Roman"/>
          <w:b/>
          <w:sz w:val="24"/>
          <w:lang w:val="uk-UA" w:eastAsia="uk-UA" w:bidi="uk-UA"/>
        </w:rPr>
        <w:t xml:space="preserve">Лістинг Б.2. Фрагмент промпту для адаптивного фідбеку.</w:t>
      </w:r>
      <w:r>
        <w:rPr>
          <w:lang w:val="uk-UA" w:eastAsia="uk-UA" w:bidi="uk-UA"/>
        </w:rPr>
      </w:r>
    </w:p>
    <w:p>
      <w:pPr>
        <w:pStyle w:val="1074"/>
        <w:pBdr/>
        <w:spacing/>
        <w:ind w:firstLine="0"/>
        <w:jc w:val="left"/>
        <w:rPr>
          <w:lang w:val="uk-UA" w:eastAsia="uk-UA" w:bidi="uk-UA"/>
        </w:rPr>
      </w:pPr>
      <w:r>
        <w:rPr>
          <w:rFonts w:ascii="Times New Roman" w:hAnsi="Times New Roman" w:eastAsia="Times New Roman"/>
          <w:i/>
          <w:sz w:val="22"/>
          <w:lang w:val="uk-UA" w:eastAsia="uk-UA" w:bidi="uk-UA"/>
        </w:rPr>
        <w:t xml:space="preserve">Джерело: prototype/src/services/feedbackEvaluator.js</w:t>
      </w:r>
      <w:r>
        <w:rPr>
          <w:lang w:val="uk-UA" w:eastAsia="uk-UA" w:bidi="uk-UA"/>
        </w:rPr>
      </w:r>
    </w:p>
    <w:p>
      <w:pPr>
        <w:pStyle w:val="1075"/>
        <w:keepLines w:val="true"/>
        <w:pBdr/>
        <w:shd w:val="clear" w:color="auto" w:fill="f2f2f2"/>
        <w:spacing w:after="120" w:line="240" w:lineRule="auto"/>
        <w:ind w:firstLine="0" w:left="0"/>
        <w:jc w:val="left"/>
        <w:rPr>
          <w:lang w:val="en-US" w:eastAsia="en-US" w:bidi="en-US"/>
        </w:rPr>
      </w:pPr>
      <w:r>
        <w:rPr>
          <w:rFonts w:ascii="Courier New" w:hAnsi="Courier New" w:eastAsia="Courier New"/>
          <w:sz w:val="21"/>
          <w:lang w:val="en-US" w:eastAsia="en-US" w:bidi="en-US"/>
        </w:rPr>
        <w:t xml:space="preserve">Ти - доброзичливий репетитор з JavaScript для початківця.</w:t>
        <w:br/>
        <w:t xml:space="preserve">Поверни лише JSON-об'</w:t>
      </w:r>
      <w:r>
        <w:rPr>
          <w:rFonts w:ascii="Courier New" w:hAnsi="Courier New" w:eastAsia="Courier New"/>
          <w:sz w:val="21"/>
          <w:lang w:val="en-US" w:eastAsia="en-US" w:bidi="en-US"/>
        </w:rPr>
        <w:t xml:space="preserve">єкт без пояснювального тексту поза JSON.</w:t>
        <w:br/>
        <w:br/>
        <w:t xml:space="preserve">Обмеження:</w:t>
        <w:br/>
        <w:t xml:space="preserve">- не давай повний розв'язок;</w:t>
        <w:br/>
        <w:t xml:space="preserve">- дай короткий адаптивний фідбек українською;</w:t>
        <w:br/>
        <w:t xml:space="preserve">- врахуй attemptsCount і тип дії policy.action;</w:t>
        <w:br/>
        <w:t xml:space="preserve">- якщо студент просить пояснення, дай концептуальне пояснення без готового коду.</w:t>
      </w:r>
      <w:r>
        <w:rPr>
          <w:lang w:val="en-US" w:eastAsia="en-US" w:bidi="en-US"/>
        </w:rPr>
      </w:r>
    </w:p>
    <w:p>
      <w:pPr>
        <w:pStyle w:val="915"/>
        <w:keepNext w:val="true"/>
        <w:pBdr/>
        <w:spacing w:after="120" w:before="0"/>
        <w:ind w:firstLine="0"/>
        <w:jc w:val="left"/>
        <w:rPr>
          <w:lang w:val="uk-UA" w:eastAsia="uk-UA" w:bidi="uk-UA"/>
        </w:rPr>
      </w:pPr>
      <w:r/>
      <w:bookmarkStart w:id="44" w:name="_Toc44"/>
      <w:r>
        <w:rPr>
          <w:rFonts w:ascii="Times New Roman" w:hAnsi="Times New Roman" w:eastAsia="Times New Roman"/>
          <w:b/>
          <w:sz w:val="28"/>
          <w:lang w:val="uk-UA" w:eastAsia="uk-UA" w:bidi="uk-UA"/>
        </w:rPr>
        <w:t xml:space="preserve">Додаток В. Приклади діалогів агента</w:t>
      </w:r>
      <w:r/>
      <w:bookmarkEnd w:id="44"/>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Приклади нижче показують форму відповіді агента в типових ситуаціях без розтягування тексту по ширині сторінки.</w:t>
      </w:r>
      <w:r>
        <w:rPr>
          <w:lang w:val="uk-UA" w:eastAsia="uk-UA" w:bidi="uk-UA"/>
        </w:rPr>
      </w:r>
    </w:p>
    <w:p>
      <w:pPr>
        <w:pStyle w:val="1073"/>
        <w:keepNext w:val="true"/>
        <w:pBdr/>
        <w:spacing/>
        <w:ind w:firstLine="0"/>
        <w:jc w:val="left"/>
        <w:rPr>
          <w:lang w:val="uk-UA" w:eastAsia="uk-UA" w:bidi="uk-UA"/>
        </w:rPr>
      </w:pPr>
      <w:r>
        <w:rPr>
          <w:rFonts w:ascii="Times New Roman" w:hAnsi="Times New Roman" w:eastAsia="Times New Roman"/>
          <w:b/>
          <w:sz w:val="24"/>
          <w:lang w:val="uk-UA" w:eastAsia="uk-UA" w:bidi="uk-UA"/>
        </w:rPr>
        <w:t xml:space="preserve">Приклад В.1. Ситуація першої помилки.</w:t>
      </w:r>
      <w:r>
        <w:rPr>
          <w:lang w:val="uk-UA" w:eastAsia="uk-UA" w:bidi="uk-UA"/>
        </w:rPr>
      </w:r>
    </w:p>
    <w:p>
      <w:pPr>
        <w:pStyle w:val="1077"/>
        <w:pBdr/>
        <w:spacing w:after="60" w:line="240" w:lineRule="auto"/>
        <w:ind w:hanging="567" w:left="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 xml:space="preserve">Я запустив тести, але один сценарій не проходить.</w:t>
      </w:r>
      <w:r>
        <w:rPr>
          <w:lang w:val="uk-UA" w:eastAsia="uk-UA" w:bidi="uk-UA"/>
        </w:rPr>
      </w:r>
    </w:p>
    <w:p>
      <w:pPr>
        <w:pStyle w:val="1077"/>
        <w:pBdr/>
        <w:spacing w:after="60" w:line="240" w:lineRule="auto"/>
        <w:ind w:hanging="567" w:left="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 xml:space="preserve">Подивись на найпростіший приклад для порожнього масиву.</w:t>
      </w:r>
      <w:r>
        <w:rPr>
          <w:lang w:val="uk-UA" w:eastAsia="uk-UA" w:bidi="uk-UA"/>
        </w:rPr>
      </w:r>
    </w:p>
    <w:p>
      <w:pPr>
        <w:pStyle w:val="1077"/>
        <w:pBdr/>
        <w:spacing w:after="60" w:line="240" w:lineRule="auto"/>
        <w:ind w:hanging="567" w:left="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 xml:space="preserve">Не переписуй усе рішення, спочатку перевір, яке значення функція має повернути в цьому випадку.</w:t>
      </w:r>
      <w:r>
        <w:rPr>
          <w:lang w:val="uk-UA" w:eastAsia="uk-UA" w:bidi="uk-UA"/>
        </w:rPr>
      </w:r>
    </w:p>
    <w:p>
      <w:pPr>
        <w:pStyle w:val="1073"/>
        <w:keepNext w:val="true"/>
        <w:pBdr/>
        <w:spacing/>
        <w:ind w:firstLine="0"/>
        <w:jc w:val="left"/>
        <w:rPr>
          <w:lang w:val="uk-UA" w:eastAsia="uk-UA" w:bidi="uk-UA"/>
        </w:rPr>
      </w:pPr>
      <w:r>
        <w:rPr>
          <w:rFonts w:ascii="Times New Roman" w:hAnsi="Times New Roman" w:eastAsia="Times New Roman"/>
          <w:b/>
          <w:sz w:val="24"/>
          <w:lang w:val="uk-UA" w:eastAsia="uk-UA" w:bidi="uk-UA"/>
        </w:rPr>
        <w:t xml:space="preserve">Приклад В.2. Запит на пояснення.</w:t>
      </w:r>
      <w:r>
        <w:rPr>
          <w:lang w:val="uk-UA" w:eastAsia="uk-UA" w:bidi="uk-UA"/>
        </w:rPr>
      </w:r>
    </w:p>
    <w:p>
      <w:pPr>
        <w:pStyle w:val="1077"/>
        <w:pBdr/>
        <w:spacing w:after="60" w:line="240" w:lineRule="auto"/>
        <w:ind w:hanging="567" w:left="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 xml:space="preserve">Поясни, чому тут потрібен цикл.</w:t>
      </w:r>
      <w:r>
        <w:rPr>
          <w:lang w:val="uk-UA" w:eastAsia="uk-UA" w:bidi="uk-UA"/>
        </w:rPr>
      </w:r>
    </w:p>
    <w:p>
      <w:pPr>
        <w:pStyle w:val="1077"/>
        <w:pBdr/>
        <w:spacing w:after="60" w:line="240" w:lineRule="auto"/>
        <w:ind w:hanging="567" w:left="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 xml:space="preserve">Цикл потрібен, коли треба пройти всі елементи масиву і поступово оновлювати результат.</w:t>
      </w:r>
      <w:r>
        <w:rPr>
          <w:lang w:val="uk-UA" w:eastAsia="uk-UA" w:bidi="uk-UA"/>
        </w:rPr>
      </w:r>
    </w:p>
    <w:p>
      <w:pPr>
        <w:pStyle w:val="1077"/>
        <w:pBdr/>
        <w:spacing w:after="60" w:line="240" w:lineRule="auto"/>
        <w:ind w:hanging="567" w:left="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 xml:space="preserve">Спробуй спершу сформулювати, яка змінна має накопичувати суму.</w:t>
      </w:r>
      <w:r>
        <w:rPr>
          <w:lang w:val="uk-UA" w:eastAsia="uk-UA" w:bidi="uk-UA"/>
        </w:rPr>
      </w:r>
    </w:p>
    <w:p>
      <w:pPr>
        <w:pStyle w:val="915"/>
        <w:keepNext w:val="true"/>
        <w:pBdr/>
        <w:spacing/>
        <w:ind w:firstLine="0"/>
        <w:jc w:val="left"/>
        <w:rPr>
          <w:lang w:val="uk-UA" w:eastAsia="uk-UA" w:bidi="uk-UA"/>
        </w:rPr>
      </w:pPr>
      <w:r/>
      <w:bookmarkStart w:id="45" w:name="_Toc45"/>
      <w:r>
        <w:rPr>
          <w:rFonts w:ascii="Times New Roman" w:hAnsi="Times New Roman" w:eastAsia="Times New Roman"/>
          <w:b/>
          <w:sz w:val="28"/>
          <w:lang w:val="uk-UA" w:eastAsia="uk-UA" w:bidi="uk-UA"/>
        </w:rPr>
        <w:t xml:space="preserve">Додаток Г. Фрагменти програмного коду</w:t>
      </w:r>
      <w:r/>
      <w:bookmarkEnd w:id="45"/>
      <w:r/>
      <w:r>
        <w:rPr>
          <w:lang w:val="uk-UA" w:eastAsia="uk-UA" w:bidi="uk-UA"/>
        </w:rPr>
      </w:r>
    </w:p>
    <w:p>
      <w:pPr>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Нижче наведено короткі фрагменти коду з репозиторію, які ілюструють ключові рішення політики репетитора, безпечного запуску тестів і експорту стану сесії.</w:t>
      </w:r>
      <w:r>
        <w:rPr>
          <w:lang w:val="uk-UA" w:eastAsia="uk-UA" w:bidi="uk-UA"/>
        </w:rPr>
      </w:r>
    </w:p>
    <w:p>
      <w:pPr>
        <w:pStyle w:val="1073"/>
        <w:keepNext w:val="true"/>
        <w:pBdr/>
        <w:spacing/>
        <w:ind w:firstLine="0"/>
        <w:jc w:val="left"/>
        <w:rPr>
          <w:lang w:val="uk-UA" w:eastAsia="uk-UA" w:bidi="uk-UA"/>
        </w:rPr>
      </w:pPr>
      <w:r>
        <w:rPr>
          <w:rFonts w:ascii="Times New Roman" w:hAnsi="Times New Roman" w:eastAsia="Times New Roman"/>
          <w:b/>
          <w:sz w:val="24"/>
          <w:lang w:val="uk-UA" w:eastAsia="uk-UA" w:bidi="uk-UA"/>
        </w:rPr>
        <w:t xml:space="preserve">Лістинг Г.1. Явний режим пояснення в модулі TutorPolicy.</w:t>
      </w:r>
      <w:r>
        <w:rPr>
          <w:lang w:val="uk-UA" w:eastAsia="uk-UA" w:bidi="uk-UA"/>
        </w:rPr>
      </w:r>
    </w:p>
    <w:p>
      <w:pPr>
        <w:pStyle w:val="1074"/>
        <w:pBdr/>
        <w:spacing/>
        <w:ind w:firstLine="0"/>
        <w:jc w:val="left"/>
        <w:rPr>
          <w:lang w:val="uk-UA" w:eastAsia="uk-UA" w:bidi="uk-UA"/>
        </w:rPr>
      </w:pPr>
      <w:r>
        <w:rPr>
          <w:rFonts w:ascii="Times New Roman" w:hAnsi="Times New Roman" w:eastAsia="Times New Roman"/>
          <w:i/>
          <w:sz w:val="22"/>
          <w:lang w:val="uk-UA" w:eastAsia="uk-UA" w:bidi="uk-UA"/>
        </w:rPr>
        <w:t xml:space="preserve">Джерело: prototype/src/services/tutorPolicy.js</w:t>
      </w:r>
      <w:r>
        <w:rPr>
          <w:lang w:val="uk-UA" w:eastAsia="uk-UA" w:bidi="uk-UA"/>
        </w:rPr>
      </w:r>
    </w:p>
    <w:p>
      <w:pPr>
        <w:pStyle w:val="1076"/>
        <w:keepLines w:val="true"/>
        <w:pBdr/>
        <w:shd w:val="clear" w:color="auto" w:fill="f2f2f2"/>
        <w:spacing w:after="120" w:line="240" w:lineRule="auto"/>
        <w:ind w:firstLine="0" w:left="0"/>
        <w:jc w:val="left"/>
        <w:rPr>
          <w:lang w:val="en-US" w:eastAsia="en-US" w:bidi="en-US"/>
        </w:rPr>
      </w:pPr>
      <w:r>
        <w:rPr>
          <w:rFonts w:ascii="Courier New" w:hAnsi="Courier New" w:eastAsia="Courier New"/>
          <w:sz w:val="19"/>
          <w:lang w:val="en-US" w:eastAsia="en-US" w:bidi="en-US"/>
        </w:rPr>
        <w:t xml:space="preserve">if (hasExplicitExplanationMode({ interactionMode, forceExplanation })) {</w:t>
        <w:br/>
        <w:t xml:space="preserve">  return {</w:t>
        <w:br/>
        <w:t xml:space="preserve">    action: "concept_explanation",</w:t>
        <w:br/>
        <w:t xml:space="preserve">    hintLevel: "conceptual",</w:t>
        <w:br/>
        <w:t xml:space="preserve">    rationale: "Увімкнено явний режим пояснення."</w:t>
        <w:br/>
        <w:t xml:space="preserve">  };</w:t>
        <w:br/>
        <w:t xml:space="preserve">}</w:t>
      </w:r>
      <w:r>
        <w:rPr>
          <w:lang w:val="en-US" w:eastAsia="en-US" w:bidi="en-US"/>
        </w:rPr>
      </w:r>
    </w:p>
    <w:p>
      <w:pPr>
        <w:pStyle w:val="1073"/>
        <w:keepNext w:val="true"/>
        <w:pBdr/>
        <w:spacing/>
        <w:ind w:firstLine="0"/>
        <w:jc w:val="left"/>
        <w:rPr>
          <w:lang w:val="uk-UA" w:eastAsia="uk-UA" w:bidi="uk-UA"/>
        </w:rPr>
      </w:pPr>
      <w:r>
        <w:rPr>
          <w:rFonts w:ascii="Times New Roman" w:hAnsi="Times New Roman" w:eastAsia="Times New Roman"/>
          <w:b/>
          <w:sz w:val="24"/>
          <w:lang w:val="uk-UA" w:eastAsia="uk-UA" w:bidi="uk-UA"/>
        </w:rPr>
        <w:t xml:space="preserve">Лістинг Г.2. Перевірка sandbox-запиту перед виконанням тестів.</w:t>
      </w:r>
      <w:r>
        <w:rPr>
          <w:lang w:val="uk-UA" w:eastAsia="uk-UA" w:bidi="uk-UA"/>
        </w:rPr>
      </w:r>
    </w:p>
    <w:p>
      <w:pPr>
        <w:pStyle w:val="1074"/>
        <w:pBdr/>
        <w:spacing/>
        <w:ind w:firstLine="0"/>
        <w:jc w:val="left"/>
        <w:rPr>
          <w:lang w:val="uk-UA" w:eastAsia="uk-UA" w:bidi="uk-UA"/>
        </w:rPr>
      </w:pPr>
      <w:r>
        <w:rPr>
          <w:rFonts w:ascii="Times New Roman" w:hAnsi="Times New Roman" w:eastAsia="Times New Roman"/>
          <w:i/>
          <w:sz w:val="22"/>
          <w:lang w:val="uk-UA" w:eastAsia="uk-UA" w:bidi="uk-UA"/>
        </w:rPr>
        <w:t xml:space="preserve">Джерело: prototype/src/services/sandboxExecution.js</w:t>
      </w:r>
      <w:r>
        <w:rPr>
          <w:lang w:val="uk-UA" w:eastAsia="uk-UA" w:bidi="uk-UA"/>
        </w:rPr>
      </w:r>
    </w:p>
    <w:p>
      <w:pPr>
        <w:pStyle w:val="1076"/>
        <w:keepLines w:val="true"/>
        <w:pBdr/>
        <w:shd w:val="clear" w:color="auto" w:fill="f2f2f2"/>
        <w:spacing w:after="120" w:line="240" w:lineRule="auto"/>
        <w:ind w:firstLine="0" w:left="0"/>
        <w:jc w:val="left"/>
        <w:rPr>
          <w:lang w:val="en-US" w:eastAsia="en-US" w:bidi="en-US"/>
        </w:rPr>
      </w:pPr>
      <w:r>
        <w:rPr>
          <w:rFonts w:ascii="Courier New" w:hAnsi="Courier New" w:eastAsia="Courier New"/>
          <w:sz w:val="19"/>
          <w:lang w:val="en-US" w:eastAsia="en-US" w:bidi="en-US"/>
        </w:rPr>
        <w:t xml:space="preserve">export async function executeSandboxRequest(payload) {</w:t>
        <w:br/>
        <w:t xml:space="preserve">  const totalCount = Array.isArray(payload?.tests) ? paylo</w:t>
      </w:r>
      <w:r>
        <w:rPr>
          <w:rFonts w:ascii="Courier New" w:hAnsi="Courier New" w:eastAsia="Courier New"/>
          <w:sz w:val="19"/>
          <w:lang w:val="en-US" w:eastAsia="en-US" w:bidi="en-US"/>
        </w:rPr>
        <w:t xml:space="preserve">ad.tests.length : 0;</w:t>
        <w:br/>
        <w:t xml:space="preserve">  const validation = validateSandboxRequest(payload);</w:t>
        <w:br/>
        <w:br/>
        <w:t xml:space="preserve">  if (!validation.ok) {</w:t>
        <w:br/>
        <w:t xml:space="preserve">    return buildSandboxErrorResult({</w:t>
        <w:br/>
        <w:t xml:space="preserve">      totalCount,</w:t>
        <w:br/>
        <w:t xml:space="preserve">      syntaxError: `Некоректний sandbox payload: ${formatValidationErrors(validation)}`</w:t>
        <w:br/>
        <w:t xml:space="preserve">    });</w:t>
        <w:br/>
        <w:t xml:space="preserve">  }</w:t>
        <w:br/>
        <w:t xml:space="preserve">}</w:t>
      </w:r>
      <w:r>
        <w:rPr>
          <w:lang w:val="en-US" w:eastAsia="en-US" w:bidi="en-US"/>
        </w:rPr>
      </w:r>
    </w:p>
    <w:p>
      <w:pPr>
        <w:pStyle w:val="1073"/>
        <w:keepNext w:val="true"/>
        <w:pBdr/>
        <w:spacing/>
        <w:ind w:firstLine="0"/>
        <w:jc w:val="left"/>
        <w:rPr>
          <w:lang w:val="uk-UA" w:eastAsia="uk-UA" w:bidi="uk-UA"/>
        </w:rPr>
      </w:pPr>
      <w:r>
        <w:rPr>
          <w:rFonts w:ascii="Times New Roman" w:hAnsi="Times New Roman" w:eastAsia="Times New Roman"/>
          <w:b/>
          <w:sz w:val="24"/>
          <w:lang w:val="uk-UA" w:eastAsia="uk-UA" w:bidi="uk-UA"/>
        </w:rPr>
        <w:t xml:space="preserve">Лістинг Г.3. Формування JSON-експорту поточної сесії.</w:t>
      </w:r>
      <w:r>
        <w:rPr>
          <w:lang w:val="uk-UA" w:eastAsia="uk-UA" w:bidi="uk-UA"/>
        </w:rPr>
      </w:r>
    </w:p>
    <w:p>
      <w:pPr>
        <w:pStyle w:val="1074"/>
        <w:pBdr/>
        <w:spacing/>
        <w:ind w:firstLine="0"/>
        <w:jc w:val="left"/>
        <w:rPr>
          <w:lang w:val="uk-UA" w:eastAsia="uk-UA" w:bidi="uk-UA"/>
        </w:rPr>
      </w:pPr>
      <w:r>
        <w:rPr>
          <w:rFonts w:ascii="Times New Roman" w:hAnsi="Times New Roman" w:eastAsia="Times New Roman"/>
          <w:i/>
          <w:sz w:val="22"/>
          <w:lang w:val="uk-UA" w:eastAsia="uk-UA" w:bidi="uk-UA"/>
        </w:rPr>
        <w:t xml:space="preserve">Джерело: prototype/src/state/sessionMemory.js</w:t>
      </w:r>
      <w:r>
        <w:rPr>
          <w:lang w:val="uk-UA" w:eastAsia="uk-UA" w:bidi="uk-UA"/>
        </w:rPr>
      </w:r>
    </w:p>
    <w:p>
      <w:pPr>
        <w:pStyle w:val="1076"/>
        <w:keepLines w:val="true"/>
        <w:pBdr/>
        <w:shd w:val="clear" w:color="auto" w:fill="f2f2f2"/>
        <w:spacing w:after="120" w:line="240" w:lineRule="auto"/>
        <w:ind w:firstLine="0" w:left="0"/>
        <w:jc w:val="left"/>
        <w:rPr>
          <w:lang w:val="en-US" w:eastAsia="en-US" w:bidi="en-US"/>
        </w:rPr>
      </w:pPr>
      <w:r>
        <w:rPr>
          <w:rFonts w:ascii="Courier New" w:hAnsi="Courier New" w:eastAsia="Courier New"/>
          <w:sz w:val="19"/>
          <w:lang w:val="en-US" w:eastAsia="en-US" w:bidi="en-US"/>
        </w:rPr>
        <w:t xml:space="preserve">buildSessionExport({ timestamp = new Date().toISOString() } = {}) {</w:t>
        <w:br/>
        <w:t xml:space="preserve">  return {</w:t>
        <w:br/>
        <w:t xml:space="preserve">    topic: this.exercise?.topic ?? this.userState.currentTopic,</w:t>
        <w:br/>
        <w:t xml:space="preserve">    difficulty: this.exercise?.difficulty ??</w:t>
      </w:r>
      <w:r>
        <w:rPr>
          <w:rFonts w:ascii="Courier New" w:hAnsi="Courier New" w:eastAsia="Courier New"/>
          <w:sz w:val="19"/>
          <w:lang w:val="en-US" w:eastAsia="en-US" w:bidi="en-US"/>
        </w:rPr>
        <w:t xml:space="preserve"> null,</w:t>
        <w:br/>
        <w:t xml:space="preserve">    attemptsCount: this.userState.attemptsCount,</w:t>
        <w:br/>
        <w:t xml:space="preserve">    firstFailure: this.firstFailure ? structuredClone(this.firstFailure) : null,</w:t>
        <w:br/>
        <w:t xml:space="preserve">    finalRunStatus: this.lastRunResult</w:t>
        <w:br/>
        <w:t xml:space="preserve">      ? { status: this.lastRunResult.status }</w:t>
        <w:br/>
        <w:t xml:space="preserve">      : null,</w:t>
        <w:br/>
        <w:t xml:space="preserve">    timestamp</w:t>
        <w:br/>
        <w:t xml:space="preserve">  };</w:t>
        <w:br/>
        <w:t xml:space="preserve">}</w:t>
      </w:r>
      <w:r>
        <w:rPr>
          <w:lang w:val="en-US" w:eastAsia="en-US" w:bidi="en-US"/>
        </w:rPr>
      </w:r>
    </w:p>
    <w:sectPr>
      <w:headerReference w:type="default" r:id="rId10"/>
      <w:headerReference w:type="first" r:id="rId11"/>
      <w:footerReference w:type="default" r:id="rId12"/>
      <w:footerReference w:type="first" r:id="rId13"/>
      <w:footnotePr/>
      <w:endnotePr/>
      <w:type w:val="nextPage"/>
      <w:pgSz w:h="16838" w:orient="portrait" w:w="11906"/>
      <w:pgMar w:top="1134" w:right="567" w:bottom="1134" w:left="1134"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New">
    <w:panose1 w:val="02070309020205020404"/>
  </w:font>
  <w:font w:name="Courier"/>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2"/>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0"/>
      <w:pBdr/>
      <w:spacing/>
      <w:ind/>
      <w:jc w:val="right"/>
      <w:rPr/>
    </w:pPr>
    <w:r>
      <w:rPr>
        <w:rFonts w:ascii="Times New Roman" w:hAnsi="Times New Roman" w:eastAsia="Times New Roman"/>
        <w:b w:val="0"/>
        <w:i w:val="0"/>
        <w:sz w:val="24"/>
      </w:rPr>
      <w:fldChar w:fldCharType="begin"/>
      <w:instrText xml:space="preserve"> PAGE </w:instrText>
      <w:fldChar w:fldCharType="separate"/>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name w:val="Table Grid Light"/>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1"/>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2"/>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3"/>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4"/>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5"/>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w:basedOn w:val="9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w:basedOn w:val="9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1"/>
    <w:basedOn w:val="9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2"/>
    <w:basedOn w:val="9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3"/>
    <w:basedOn w:val="9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4"/>
    <w:basedOn w:val="9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5"/>
    <w:basedOn w:val="9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6"/>
    <w:basedOn w:val="9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1"/>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2"/>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3"/>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4"/>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5"/>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6"/>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7">
    <w:name w:val="Grid Table 6 Colorful - Accent 1"/>
    <w:basedOn w:val="9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8">
    <w:name w:val="Grid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9">
    <w:name w:val="Grid Table 6 Colorful - Accent 3"/>
    <w:basedOn w:val="9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0">
    <w:name w:val="Grid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1">
    <w:name w:val="Grid Table 6 Colorful - Accent 5"/>
    <w:basedOn w:val="9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2">
    <w:name w:val="Grid Table 6 Colorful - Accent 6"/>
    <w:basedOn w:val="9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7 Colorful"/>
    <w:basedOn w:val="9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1"/>
    <w:basedOn w:val="9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5"/>
    <w:basedOn w:val="9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6"/>
    <w:basedOn w:val="9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1"/>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2"/>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3"/>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4"/>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5"/>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6"/>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w:basedOn w:val="9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1"/>
    <w:basedOn w:val="9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2"/>
    <w:basedOn w:val="9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3"/>
    <w:basedOn w:val="9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4"/>
    <w:basedOn w:val="9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5"/>
    <w:basedOn w:val="9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6"/>
    <w:basedOn w:val="9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1"/>
    <w:basedOn w:val="9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3"/>
    <w:basedOn w:val="9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5"/>
    <w:basedOn w:val="9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6"/>
    <w:basedOn w:val="9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1"/>
    <w:basedOn w:val="9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2"/>
    <w:basedOn w:val="9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3"/>
    <w:basedOn w:val="9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4"/>
    <w:basedOn w:val="9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5"/>
    <w:basedOn w:val="9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6"/>
    <w:basedOn w:val="9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5 Dark"/>
    <w:basedOn w:val="9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1"/>
    <w:basedOn w:val="9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2"/>
    <w:basedOn w:val="9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3"/>
    <w:basedOn w:val="9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4"/>
    <w:basedOn w:val="9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5"/>
    <w:basedOn w:val="9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6"/>
    <w:basedOn w:val="9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1"/>
    <w:basedOn w:val="9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3"/>
    <w:basedOn w:val="9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5"/>
    <w:basedOn w:val="9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6"/>
    <w:basedOn w:val="9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7 Colorful"/>
    <w:basedOn w:val="9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3">
    <w:name w:val="List Table 7 Colorful - Accent 1"/>
    <w:basedOn w:val="9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4">
    <w:name w:val="List Table 7 Colorful - Accent 2"/>
    <w:basedOn w:val="9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5">
    <w:name w:val="List Table 7 Colorful - Accent 3"/>
    <w:basedOn w:val="9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6">
    <w:name w:val="List Table 7 Colorful - Accent 4"/>
    <w:basedOn w:val="9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7">
    <w:name w:val="List Table 7 Colorful - Accent 5"/>
    <w:basedOn w:val="9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8">
    <w:name w:val="List Table 7 Colorful - Accent 6"/>
    <w:basedOn w:val="9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9">
    <w:name w:val="Lined - Accent"/>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1"/>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2"/>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3"/>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4"/>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5"/>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6"/>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w:basedOn w:val="9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1"/>
    <w:basedOn w:val="9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2"/>
    <w:basedOn w:val="9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3"/>
    <w:basedOn w:val="9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4"/>
    <w:basedOn w:val="9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5"/>
    <w:basedOn w:val="9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6"/>
    <w:basedOn w:val="9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w:basedOn w:val="9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footnote text"/>
    <w:basedOn w:val="909"/>
    <w:link w:val="891"/>
    <w:uiPriority w:val="99"/>
    <w:semiHidden/>
    <w:unhideWhenUsed/>
    <w:pPr>
      <w:pBdr/>
      <w:spacing w:after="0" w:line="240" w:lineRule="auto"/>
      <w:ind/>
    </w:pPr>
    <w:rPr>
      <w:sz w:val="20"/>
      <w:szCs w:val="20"/>
    </w:rPr>
  </w:style>
  <w:style w:type="character" w:styleId="891">
    <w:name w:val="Footnote Text Char"/>
    <w:basedOn w:val="923"/>
    <w:link w:val="890"/>
    <w:uiPriority w:val="99"/>
    <w:semiHidden/>
    <w:pPr>
      <w:pBdr/>
      <w:spacing/>
      <w:ind/>
    </w:pPr>
    <w:rPr>
      <w:sz w:val="20"/>
      <w:szCs w:val="20"/>
    </w:rPr>
  </w:style>
  <w:style w:type="character" w:styleId="892">
    <w:name w:val="footnote reference"/>
    <w:basedOn w:val="923"/>
    <w:uiPriority w:val="99"/>
    <w:semiHidden/>
    <w:unhideWhenUsed/>
    <w:pPr>
      <w:pBdr/>
      <w:spacing/>
      <w:ind/>
    </w:pPr>
    <w:rPr>
      <w:vertAlign w:val="superscript"/>
    </w:rPr>
  </w:style>
  <w:style w:type="paragraph" w:styleId="893">
    <w:name w:val="endnote text"/>
    <w:basedOn w:val="909"/>
    <w:link w:val="894"/>
    <w:uiPriority w:val="99"/>
    <w:semiHidden/>
    <w:unhideWhenUsed/>
    <w:pPr>
      <w:pBdr/>
      <w:spacing w:after="0" w:line="240" w:lineRule="auto"/>
      <w:ind/>
    </w:pPr>
    <w:rPr>
      <w:sz w:val="20"/>
      <w:szCs w:val="20"/>
    </w:rPr>
  </w:style>
  <w:style w:type="character" w:styleId="894">
    <w:name w:val="Endnote Text Char"/>
    <w:basedOn w:val="923"/>
    <w:link w:val="893"/>
    <w:uiPriority w:val="99"/>
    <w:semiHidden/>
    <w:pPr>
      <w:pBdr/>
      <w:spacing/>
      <w:ind/>
    </w:pPr>
    <w:rPr>
      <w:sz w:val="20"/>
      <w:szCs w:val="20"/>
    </w:rPr>
  </w:style>
  <w:style w:type="character" w:styleId="895">
    <w:name w:val="endnote reference"/>
    <w:basedOn w:val="923"/>
    <w:uiPriority w:val="99"/>
    <w:semiHidden/>
    <w:unhideWhenUsed/>
    <w:pPr>
      <w:pBdr/>
      <w:spacing/>
      <w:ind/>
    </w:pPr>
    <w:rPr>
      <w:vertAlign w:val="superscript"/>
    </w:rPr>
  </w:style>
  <w:style w:type="character" w:styleId="896">
    <w:name w:val="Hyperlink"/>
    <w:basedOn w:val="923"/>
    <w:uiPriority w:val="99"/>
    <w:unhideWhenUsed/>
    <w:pPr>
      <w:pBdr/>
      <w:spacing/>
      <w:ind/>
    </w:pPr>
    <w:rPr>
      <w:color w:val="0563c1" w:themeColor="hyperlink"/>
      <w:u w:val="single"/>
    </w:rPr>
  </w:style>
  <w:style w:type="character" w:styleId="897">
    <w:name w:val="FollowedHyperlink"/>
    <w:basedOn w:val="923"/>
    <w:uiPriority w:val="99"/>
    <w:semiHidden/>
    <w:unhideWhenUsed/>
    <w:pPr>
      <w:pBdr/>
      <w:spacing/>
      <w:ind/>
    </w:pPr>
    <w:rPr>
      <w:color w:val="954f72" w:themeColor="followedHyperlink"/>
      <w:u w:val="single"/>
    </w:rPr>
  </w:style>
  <w:style w:type="paragraph" w:styleId="898">
    <w:name w:val="toc 1"/>
    <w:basedOn w:val="909"/>
    <w:next w:val="909"/>
    <w:uiPriority w:val="39"/>
    <w:unhideWhenUsed/>
    <w:pPr>
      <w:pBdr/>
      <w:spacing w:after="57"/>
      <w:ind w:right="0" w:firstLine="0" w:left="0"/>
    </w:pPr>
  </w:style>
  <w:style w:type="paragraph" w:styleId="899">
    <w:name w:val="toc 2"/>
    <w:basedOn w:val="909"/>
    <w:next w:val="909"/>
    <w:uiPriority w:val="39"/>
    <w:unhideWhenUsed/>
    <w:pPr>
      <w:pBdr/>
      <w:spacing w:after="57"/>
      <w:ind w:right="0" w:firstLine="0" w:left="283"/>
    </w:pPr>
  </w:style>
  <w:style w:type="paragraph" w:styleId="900">
    <w:name w:val="toc 3"/>
    <w:basedOn w:val="909"/>
    <w:next w:val="909"/>
    <w:uiPriority w:val="39"/>
    <w:unhideWhenUsed/>
    <w:pPr>
      <w:pBdr/>
      <w:spacing w:after="57"/>
      <w:ind w:right="0" w:firstLine="0" w:left="567"/>
    </w:pPr>
  </w:style>
  <w:style w:type="paragraph" w:styleId="901">
    <w:name w:val="toc 4"/>
    <w:basedOn w:val="909"/>
    <w:next w:val="909"/>
    <w:uiPriority w:val="39"/>
    <w:unhideWhenUsed/>
    <w:pPr>
      <w:pBdr/>
      <w:spacing w:after="57"/>
      <w:ind w:right="0" w:firstLine="0" w:left="850"/>
    </w:pPr>
  </w:style>
  <w:style w:type="paragraph" w:styleId="902">
    <w:name w:val="toc 5"/>
    <w:basedOn w:val="909"/>
    <w:next w:val="909"/>
    <w:uiPriority w:val="39"/>
    <w:unhideWhenUsed/>
    <w:pPr>
      <w:pBdr/>
      <w:spacing w:after="57"/>
      <w:ind w:right="0" w:firstLine="0" w:left="1134"/>
    </w:pPr>
  </w:style>
  <w:style w:type="paragraph" w:styleId="903">
    <w:name w:val="toc 6"/>
    <w:basedOn w:val="909"/>
    <w:next w:val="909"/>
    <w:uiPriority w:val="39"/>
    <w:unhideWhenUsed/>
    <w:pPr>
      <w:pBdr/>
      <w:spacing w:after="57"/>
      <w:ind w:right="0" w:firstLine="0" w:left="1417"/>
    </w:pPr>
  </w:style>
  <w:style w:type="paragraph" w:styleId="904">
    <w:name w:val="toc 7"/>
    <w:basedOn w:val="909"/>
    <w:next w:val="909"/>
    <w:uiPriority w:val="39"/>
    <w:unhideWhenUsed/>
    <w:pPr>
      <w:pBdr/>
      <w:spacing w:after="57"/>
      <w:ind w:right="0" w:firstLine="0" w:left="1701"/>
    </w:pPr>
  </w:style>
  <w:style w:type="paragraph" w:styleId="905">
    <w:name w:val="toc 8"/>
    <w:basedOn w:val="909"/>
    <w:next w:val="909"/>
    <w:uiPriority w:val="39"/>
    <w:unhideWhenUsed/>
    <w:pPr>
      <w:pBdr/>
      <w:spacing w:after="57"/>
      <w:ind w:right="0" w:firstLine="0" w:left="1984"/>
    </w:pPr>
  </w:style>
  <w:style w:type="paragraph" w:styleId="906">
    <w:name w:val="toc 9"/>
    <w:basedOn w:val="909"/>
    <w:next w:val="909"/>
    <w:uiPriority w:val="39"/>
    <w:unhideWhenUsed/>
    <w:pPr>
      <w:pBdr/>
      <w:spacing w:after="57"/>
      <w:ind w:right="0" w:firstLine="0" w:left="2268"/>
    </w:pPr>
  </w:style>
  <w:style w:type="character" w:styleId="907">
    <w:name w:val="Placeholder Text"/>
    <w:basedOn w:val="923"/>
    <w:uiPriority w:val="99"/>
    <w:semiHidden/>
    <w:pPr>
      <w:pBdr/>
      <w:spacing/>
      <w:ind/>
    </w:pPr>
    <w:rPr>
      <w:color w:val="666666"/>
    </w:rPr>
  </w:style>
  <w:style w:type="paragraph" w:styleId="908">
    <w:name w:val="table of figures"/>
    <w:basedOn w:val="909"/>
    <w:next w:val="909"/>
    <w:uiPriority w:val="99"/>
    <w:unhideWhenUsed/>
    <w:pPr>
      <w:pBdr/>
      <w:spacing w:after="0" w:afterAutospacing="0"/>
      <w:ind/>
    </w:pPr>
  </w:style>
  <w:style w:type="paragraph" w:styleId="909" w:default="1">
    <w:name w:val="Normal"/>
    <w:qFormat/>
    <w:pPr>
      <w:pBdr/>
      <w:spacing w:after="0" w:before="0" w:line="360" w:lineRule="auto"/>
      <w:ind w:firstLine="709"/>
    </w:pPr>
    <w:rPr>
      <w:rFonts w:ascii="Times New Roman" w:hAnsi="Times New Roman" w:eastAsia="Times New Roman"/>
      <w:sz w:val="28"/>
      <w:lang w:val="uk-UA" w:eastAsia="uk-UA" w:bidi="uk-UA"/>
    </w:rPr>
  </w:style>
  <w:style w:type="paragraph" w:styleId="910">
    <w:name w:val="Header"/>
    <w:basedOn w:val="909"/>
    <w:link w:val="911"/>
    <w:uiPriority w:val="99"/>
    <w:unhideWhenUsed/>
    <w:pPr>
      <w:pBdr/>
      <w:tabs>
        <w:tab w:val="center" w:leader="none" w:pos="4680"/>
        <w:tab w:val="right" w:leader="none" w:pos="9360"/>
      </w:tabs>
      <w:spacing w:after="0" w:line="240" w:lineRule="auto"/>
      <w:ind/>
    </w:pPr>
  </w:style>
  <w:style w:type="character" w:styleId="911" w:customStyle="1">
    <w:name w:val="Header Char"/>
    <w:basedOn w:val="923"/>
    <w:link w:val="910"/>
    <w:uiPriority w:val="99"/>
    <w:pPr>
      <w:pBdr/>
      <w:spacing/>
      <w:ind/>
    </w:pPr>
  </w:style>
  <w:style w:type="paragraph" w:styleId="912">
    <w:name w:val="Footer"/>
    <w:basedOn w:val="909"/>
    <w:link w:val="913"/>
    <w:uiPriority w:val="99"/>
    <w:unhideWhenUsed/>
    <w:pPr>
      <w:pBdr/>
      <w:tabs>
        <w:tab w:val="center" w:leader="none" w:pos="4680"/>
        <w:tab w:val="right" w:leader="none" w:pos="9360"/>
      </w:tabs>
      <w:spacing w:after="0" w:line="240" w:lineRule="auto"/>
      <w:ind/>
    </w:pPr>
  </w:style>
  <w:style w:type="character" w:styleId="913" w:customStyle="1">
    <w:name w:val="Footer Char"/>
    <w:basedOn w:val="923"/>
    <w:link w:val="912"/>
    <w:uiPriority w:val="99"/>
    <w:pPr>
      <w:pBdr/>
      <w:spacing/>
      <w:ind/>
    </w:pPr>
  </w:style>
  <w:style w:type="paragraph" w:styleId="914">
    <w:name w:val="Heading 1"/>
    <w:basedOn w:val="909"/>
    <w:next w:val="909"/>
    <w:link w:val="927"/>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sz w:val="28"/>
      <w:szCs w:val="28"/>
      <w:lang w:val="uk-UA" w:eastAsia="uk-UA" w:bidi="uk-UA"/>
    </w:rPr>
  </w:style>
  <w:style w:type="paragraph" w:styleId="915">
    <w:name w:val="Heading 2"/>
    <w:basedOn w:val="909"/>
    <w:next w:val="909"/>
    <w:link w:val="928"/>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sz w:val="28"/>
      <w:szCs w:val="26"/>
      <w:lang w:val="uk-UA" w:eastAsia="uk-UA" w:bidi="uk-UA"/>
    </w:rPr>
  </w:style>
  <w:style w:type="paragraph" w:styleId="916">
    <w:name w:val="Heading 3"/>
    <w:basedOn w:val="909"/>
    <w:next w:val="909"/>
    <w:link w:val="929"/>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sz w:val="28"/>
      <w:lang w:val="uk-UA" w:eastAsia="uk-UA" w:bidi="uk-UA"/>
    </w:rPr>
  </w:style>
  <w:style w:type="paragraph" w:styleId="917">
    <w:name w:val="Heading 4"/>
    <w:basedOn w:val="909"/>
    <w:next w:val="909"/>
    <w:link w:val="95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8">
    <w:name w:val="Heading 5"/>
    <w:basedOn w:val="909"/>
    <w:next w:val="909"/>
    <w:link w:val="95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9">
    <w:name w:val="Heading 6"/>
    <w:basedOn w:val="909"/>
    <w:next w:val="909"/>
    <w:link w:val="95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20">
    <w:name w:val="Heading 7"/>
    <w:basedOn w:val="909"/>
    <w:next w:val="909"/>
    <w:link w:val="96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21">
    <w:name w:val="Heading 8"/>
    <w:basedOn w:val="909"/>
    <w:next w:val="909"/>
    <w:link w:val="96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22">
    <w:name w:val="Heading 9"/>
    <w:basedOn w:val="909"/>
    <w:next w:val="909"/>
    <w:link w:val="96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23" w:default="1">
    <w:name w:val="Default Paragraph Font"/>
    <w:uiPriority w:val="1"/>
    <w:semiHidden/>
    <w:unhideWhenUsed/>
    <w:pPr>
      <w:pBdr/>
      <w:spacing/>
      <w:ind/>
    </w:pPr>
  </w:style>
  <w:style w:type="table" w:styleId="9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5" w:default="1">
    <w:name w:val="No List"/>
    <w:uiPriority w:val="99"/>
    <w:semiHidden/>
    <w:unhideWhenUsed/>
    <w:pPr>
      <w:pBdr/>
      <w:spacing/>
      <w:ind/>
    </w:pPr>
  </w:style>
  <w:style w:type="paragraph" w:styleId="926">
    <w:name w:val="No Spacing"/>
    <w:uiPriority w:val="1"/>
    <w:qFormat/>
    <w:pPr>
      <w:pBdr/>
      <w:spacing w:after="0" w:line="240" w:lineRule="auto"/>
      <w:ind/>
    </w:pPr>
  </w:style>
  <w:style w:type="character" w:styleId="927" w:customStyle="1">
    <w:name w:val="Heading 1 Char"/>
    <w:basedOn w:val="923"/>
    <w:link w:val="914"/>
    <w:uiPriority w:val="9"/>
    <w:pPr>
      <w:pBdr/>
      <w:spacing/>
      <w:ind/>
    </w:pPr>
    <w:rPr>
      <w:rFonts w:asciiTheme="majorHAnsi" w:hAnsiTheme="majorHAnsi" w:eastAsiaTheme="majorEastAsia" w:cstheme="majorBidi"/>
      <w:b/>
      <w:bCs/>
      <w:color w:val="365f91" w:themeColor="accent1" w:themeShade="BF"/>
      <w:sz w:val="28"/>
      <w:szCs w:val="28"/>
    </w:rPr>
  </w:style>
  <w:style w:type="character" w:styleId="928" w:customStyle="1">
    <w:name w:val="Heading 2 Char"/>
    <w:basedOn w:val="923"/>
    <w:link w:val="915"/>
    <w:uiPriority w:val="9"/>
    <w:pPr>
      <w:pBdr/>
      <w:spacing/>
      <w:ind/>
    </w:pPr>
    <w:rPr>
      <w:rFonts w:asciiTheme="majorHAnsi" w:hAnsiTheme="majorHAnsi" w:eastAsiaTheme="majorEastAsia" w:cstheme="majorBidi"/>
      <w:b/>
      <w:bCs/>
      <w:color w:val="4f81bd" w:themeColor="accent1"/>
      <w:sz w:val="26"/>
      <w:szCs w:val="26"/>
    </w:rPr>
  </w:style>
  <w:style w:type="character" w:styleId="929" w:customStyle="1">
    <w:name w:val="Heading 3 Char"/>
    <w:basedOn w:val="923"/>
    <w:link w:val="916"/>
    <w:uiPriority w:val="9"/>
    <w:pPr>
      <w:pBdr/>
      <w:spacing/>
      <w:ind/>
    </w:pPr>
    <w:rPr>
      <w:rFonts w:asciiTheme="majorHAnsi" w:hAnsiTheme="majorHAnsi" w:eastAsiaTheme="majorEastAsia" w:cstheme="majorBidi"/>
      <w:b/>
      <w:bCs/>
      <w:color w:val="4f81bd" w:themeColor="accent1"/>
    </w:rPr>
  </w:style>
  <w:style w:type="paragraph" w:styleId="930">
    <w:name w:val="Title"/>
    <w:basedOn w:val="909"/>
    <w:next w:val="909"/>
    <w:link w:val="931"/>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spacing w:val="5"/>
      <w:sz w:val="28"/>
      <w:szCs w:val="52"/>
      <w:lang w:val="uk-UA" w:eastAsia="uk-UA" w:bidi="uk-UA"/>
    </w:rPr>
  </w:style>
  <w:style w:type="character" w:styleId="931" w:customStyle="1">
    <w:name w:val="Title Char"/>
    <w:basedOn w:val="923"/>
    <w:link w:val="93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32">
    <w:name w:val="Subtitle"/>
    <w:basedOn w:val="909"/>
    <w:next w:val="909"/>
    <w:link w:val="93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3" w:customStyle="1">
    <w:name w:val="Subtitle Char"/>
    <w:basedOn w:val="923"/>
    <w:link w:val="93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4">
    <w:name w:val="List Paragraph"/>
    <w:basedOn w:val="909"/>
    <w:uiPriority w:val="34"/>
    <w:qFormat/>
    <w:pPr>
      <w:pBdr/>
      <w:spacing/>
      <w:ind w:left="720"/>
      <w:contextualSpacing w:val="true"/>
    </w:pPr>
  </w:style>
  <w:style w:type="paragraph" w:styleId="935">
    <w:name w:val="Body Text"/>
    <w:basedOn w:val="909"/>
    <w:link w:val="936"/>
    <w:uiPriority w:val="99"/>
    <w:unhideWhenUsed/>
    <w:pPr>
      <w:pBdr/>
      <w:spacing w:after="120"/>
      <w:ind/>
    </w:pPr>
  </w:style>
  <w:style w:type="character" w:styleId="936" w:customStyle="1">
    <w:name w:val="Body Text Char"/>
    <w:basedOn w:val="923"/>
    <w:link w:val="935"/>
    <w:uiPriority w:val="99"/>
    <w:pPr>
      <w:pBdr/>
      <w:spacing/>
      <w:ind/>
    </w:pPr>
  </w:style>
  <w:style w:type="paragraph" w:styleId="937">
    <w:name w:val="Body Text 2"/>
    <w:basedOn w:val="909"/>
    <w:link w:val="938"/>
    <w:uiPriority w:val="99"/>
    <w:unhideWhenUsed/>
    <w:pPr>
      <w:pBdr/>
      <w:spacing w:after="120" w:line="480" w:lineRule="auto"/>
      <w:ind/>
    </w:pPr>
  </w:style>
  <w:style w:type="character" w:styleId="938" w:customStyle="1">
    <w:name w:val="Body Text 2 Char"/>
    <w:basedOn w:val="923"/>
    <w:link w:val="937"/>
    <w:uiPriority w:val="99"/>
    <w:pPr>
      <w:pBdr/>
      <w:spacing/>
      <w:ind/>
    </w:pPr>
  </w:style>
  <w:style w:type="paragraph" w:styleId="939">
    <w:name w:val="Body Text 3"/>
    <w:basedOn w:val="909"/>
    <w:link w:val="940"/>
    <w:uiPriority w:val="99"/>
    <w:unhideWhenUsed/>
    <w:pPr>
      <w:pBdr/>
      <w:spacing w:after="120"/>
      <w:ind/>
    </w:pPr>
    <w:rPr>
      <w:sz w:val="16"/>
      <w:szCs w:val="16"/>
    </w:rPr>
  </w:style>
  <w:style w:type="character" w:styleId="940" w:customStyle="1">
    <w:name w:val="Body Text 3 Char"/>
    <w:basedOn w:val="923"/>
    <w:link w:val="939"/>
    <w:uiPriority w:val="99"/>
    <w:pPr>
      <w:pBdr/>
      <w:spacing/>
      <w:ind/>
    </w:pPr>
    <w:rPr>
      <w:sz w:val="16"/>
      <w:szCs w:val="16"/>
    </w:rPr>
  </w:style>
  <w:style w:type="paragraph" w:styleId="941">
    <w:name w:val="List"/>
    <w:basedOn w:val="909"/>
    <w:uiPriority w:val="99"/>
    <w:unhideWhenUsed/>
    <w:pPr>
      <w:pBdr/>
      <w:spacing/>
      <w:ind w:hanging="360" w:left="360"/>
      <w:contextualSpacing w:val="true"/>
    </w:pPr>
  </w:style>
  <w:style w:type="paragraph" w:styleId="942">
    <w:name w:val="List 2"/>
    <w:basedOn w:val="909"/>
    <w:uiPriority w:val="99"/>
    <w:unhideWhenUsed/>
    <w:pPr>
      <w:pBdr/>
      <w:spacing/>
      <w:ind w:hanging="360" w:left="720"/>
      <w:contextualSpacing w:val="true"/>
    </w:pPr>
  </w:style>
  <w:style w:type="paragraph" w:styleId="943">
    <w:name w:val="List 3"/>
    <w:basedOn w:val="909"/>
    <w:uiPriority w:val="99"/>
    <w:unhideWhenUsed/>
    <w:pPr>
      <w:pBdr/>
      <w:spacing/>
      <w:ind w:hanging="360" w:left="1080"/>
      <w:contextualSpacing w:val="true"/>
    </w:pPr>
  </w:style>
  <w:style w:type="paragraph" w:styleId="944">
    <w:name w:val="List Bullet"/>
    <w:basedOn w:val="909"/>
    <w:uiPriority w:val="99"/>
    <w:unhideWhenUsed/>
    <w:pPr>
      <w:numPr>
        <w:numId w:val="1"/>
      </w:numPr>
      <w:pBdr/>
      <w:spacing/>
      <w:ind/>
      <w:contextualSpacing w:val="true"/>
    </w:pPr>
    <w:rPr>
      <w:rFonts w:ascii="Times New Roman" w:hAnsi="Times New Roman" w:eastAsia="Times New Roman"/>
      <w:b w:val="0"/>
      <w:sz w:val="28"/>
      <w:lang w:val="uk-UA" w:eastAsia="uk-UA" w:bidi="uk-UA"/>
    </w:rPr>
  </w:style>
  <w:style w:type="paragraph" w:styleId="945">
    <w:name w:val="List Bullet 2"/>
    <w:basedOn w:val="909"/>
    <w:uiPriority w:val="99"/>
    <w:unhideWhenUsed/>
    <w:pPr>
      <w:numPr>
        <w:numId w:val="2"/>
      </w:numPr>
      <w:pBdr/>
      <w:spacing/>
      <w:ind/>
      <w:contextualSpacing w:val="true"/>
    </w:pPr>
  </w:style>
  <w:style w:type="paragraph" w:styleId="946">
    <w:name w:val="List Bullet 3"/>
    <w:basedOn w:val="909"/>
    <w:uiPriority w:val="99"/>
    <w:unhideWhenUsed/>
    <w:pPr>
      <w:numPr>
        <w:numId w:val="3"/>
      </w:numPr>
      <w:pBdr/>
      <w:spacing/>
      <w:ind/>
      <w:contextualSpacing w:val="true"/>
    </w:pPr>
  </w:style>
  <w:style w:type="paragraph" w:styleId="947">
    <w:name w:val="List Number"/>
    <w:basedOn w:val="909"/>
    <w:uiPriority w:val="99"/>
    <w:unhideWhenUsed/>
    <w:pPr>
      <w:numPr>
        <w:numId w:val="5"/>
      </w:numPr>
      <w:pBdr/>
      <w:spacing/>
      <w:ind/>
      <w:contextualSpacing w:val="true"/>
    </w:pPr>
    <w:rPr>
      <w:rFonts w:ascii="Times New Roman" w:hAnsi="Times New Roman" w:eastAsia="Times New Roman"/>
      <w:b w:val="0"/>
      <w:sz w:val="28"/>
      <w:lang w:val="uk-UA" w:eastAsia="uk-UA" w:bidi="uk-UA"/>
    </w:rPr>
  </w:style>
  <w:style w:type="paragraph" w:styleId="948">
    <w:name w:val="List Number 2"/>
    <w:basedOn w:val="909"/>
    <w:uiPriority w:val="99"/>
    <w:unhideWhenUsed/>
    <w:pPr>
      <w:numPr>
        <w:numId w:val="6"/>
      </w:numPr>
      <w:pBdr/>
      <w:spacing/>
      <w:ind/>
      <w:contextualSpacing w:val="true"/>
    </w:pPr>
  </w:style>
  <w:style w:type="paragraph" w:styleId="949">
    <w:name w:val="List Number 3"/>
    <w:basedOn w:val="909"/>
    <w:uiPriority w:val="99"/>
    <w:unhideWhenUsed/>
    <w:pPr>
      <w:numPr>
        <w:numId w:val="7"/>
      </w:numPr>
      <w:pBdr/>
      <w:spacing/>
      <w:ind/>
      <w:contextualSpacing w:val="true"/>
    </w:pPr>
  </w:style>
  <w:style w:type="paragraph" w:styleId="950">
    <w:name w:val="List Continue"/>
    <w:basedOn w:val="909"/>
    <w:uiPriority w:val="99"/>
    <w:unhideWhenUsed/>
    <w:pPr>
      <w:pBdr/>
      <w:spacing w:after="120"/>
      <w:ind w:left="360"/>
      <w:contextualSpacing w:val="true"/>
    </w:pPr>
  </w:style>
  <w:style w:type="paragraph" w:styleId="951">
    <w:name w:val="List Continue 2"/>
    <w:basedOn w:val="909"/>
    <w:uiPriority w:val="99"/>
    <w:unhideWhenUsed/>
    <w:pPr>
      <w:pBdr/>
      <w:spacing w:after="120"/>
      <w:ind w:left="720"/>
      <w:contextualSpacing w:val="true"/>
    </w:pPr>
  </w:style>
  <w:style w:type="paragraph" w:styleId="952">
    <w:name w:val="List Continue 3"/>
    <w:basedOn w:val="909"/>
    <w:uiPriority w:val="99"/>
    <w:unhideWhenUsed/>
    <w:pPr>
      <w:pBdr/>
      <w:spacing w:after="120"/>
      <w:ind w:left="1080"/>
      <w:contextualSpacing w:val="true"/>
    </w:pPr>
  </w:style>
  <w:style w:type="paragraph" w:styleId="953">
    <w:name w:val="macro"/>
    <w:link w:val="95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4" w:customStyle="1">
    <w:name w:val="Macro Text Char"/>
    <w:basedOn w:val="923"/>
    <w:link w:val="953"/>
    <w:uiPriority w:val="99"/>
    <w:pPr>
      <w:pBdr/>
      <w:spacing/>
      <w:ind/>
    </w:pPr>
    <w:rPr>
      <w:rFonts w:ascii="Courier" w:hAnsi="Courier"/>
      <w:sz w:val="20"/>
      <w:szCs w:val="20"/>
    </w:rPr>
  </w:style>
  <w:style w:type="paragraph" w:styleId="955">
    <w:name w:val="Quote"/>
    <w:basedOn w:val="909"/>
    <w:next w:val="909"/>
    <w:link w:val="956"/>
    <w:uiPriority w:val="29"/>
    <w:qFormat/>
    <w:pPr>
      <w:pBdr/>
      <w:spacing/>
      <w:ind/>
    </w:pPr>
    <w:rPr>
      <w:i/>
      <w:iCs/>
      <w:color w:val="000000" w:themeColor="text1"/>
    </w:rPr>
  </w:style>
  <w:style w:type="character" w:styleId="956" w:customStyle="1">
    <w:name w:val="Quote Char"/>
    <w:basedOn w:val="923"/>
    <w:link w:val="955"/>
    <w:uiPriority w:val="29"/>
    <w:pPr>
      <w:pBdr/>
      <w:spacing/>
      <w:ind/>
    </w:pPr>
    <w:rPr>
      <w:i/>
      <w:iCs/>
      <w:color w:val="000000" w:themeColor="text1"/>
    </w:rPr>
  </w:style>
  <w:style w:type="character" w:styleId="957" w:customStyle="1">
    <w:name w:val="Heading 4 Char"/>
    <w:basedOn w:val="923"/>
    <w:link w:val="917"/>
    <w:uiPriority w:val="9"/>
    <w:semiHidden/>
    <w:pPr>
      <w:pBdr/>
      <w:spacing/>
      <w:ind/>
    </w:pPr>
    <w:rPr>
      <w:rFonts w:asciiTheme="majorHAnsi" w:hAnsiTheme="majorHAnsi" w:eastAsiaTheme="majorEastAsia" w:cstheme="majorBidi"/>
      <w:b/>
      <w:bCs/>
      <w:i/>
      <w:iCs/>
      <w:color w:val="4f81bd" w:themeColor="accent1"/>
    </w:rPr>
  </w:style>
  <w:style w:type="character" w:styleId="958" w:customStyle="1">
    <w:name w:val="Heading 5 Char"/>
    <w:basedOn w:val="923"/>
    <w:link w:val="918"/>
    <w:uiPriority w:val="9"/>
    <w:semiHidden/>
    <w:pPr>
      <w:pBdr/>
      <w:spacing/>
      <w:ind/>
    </w:pPr>
    <w:rPr>
      <w:rFonts w:asciiTheme="majorHAnsi" w:hAnsiTheme="majorHAnsi" w:eastAsiaTheme="majorEastAsia" w:cstheme="majorBidi"/>
      <w:color w:val="243f60" w:themeColor="accent1" w:themeShade="7F"/>
    </w:rPr>
  </w:style>
  <w:style w:type="character" w:styleId="959" w:customStyle="1">
    <w:name w:val="Heading 6 Char"/>
    <w:basedOn w:val="923"/>
    <w:link w:val="919"/>
    <w:uiPriority w:val="9"/>
    <w:semiHidden/>
    <w:pPr>
      <w:pBdr/>
      <w:spacing/>
      <w:ind/>
    </w:pPr>
    <w:rPr>
      <w:rFonts w:asciiTheme="majorHAnsi" w:hAnsiTheme="majorHAnsi" w:eastAsiaTheme="majorEastAsia" w:cstheme="majorBidi"/>
      <w:i/>
      <w:iCs/>
      <w:color w:val="243f60" w:themeColor="accent1" w:themeShade="7F"/>
    </w:rPr>
  </w:style>
  <w:style w:type="character" w:styleId="960" w:customStyle="1">
    <w:name w:val="Heading 7 Char"/>
    <w:basedOn w:val="923"/>
    <w:link w:val="920"/>
    <w:uiPriority w:val="9"/>
    <w:semiHidden/>
    <w:pPr>
      <w:pBdr/>
      <w:spacing/>
      <w:ind/>
    </w:pPr>
    <w:rPr>
      <w:rFonts w:asciiTheme="majorHAnsi" w:hAnsiTheme="majorHAnsi" w:eastAsiaTheme="majorEastAsia" w:cstheme="majorBidi"/>
      <w:i/>
      <w:iCs/>
      <w:color w:val="404040" w:themeColor="text1" w:themeTint="BF"/>
    </w:rPr>
  </w:style>
  <w:style w:type="character" w:styleId="961" w:customStyle="1">
    <w:name w:val="Heading 8 Char"/>
    <w:basedOn w:val="923"/>
    <w:link w:val="921"/>
    <w:uiPriority w:val="9"/>
    <w:semiHidden/>
    <w:pPr>
      <w:pBdr/>
      <w:spacing/>
      <w:ind/>
    </w:pPr>
    <w:rPr>
      <w:rFonts w:asciiTheme="majorHAnsi" w:hAnsiTheme="majorHAnsi" w:eastAsiaTheme="majorEastAsia" w:cstheme="majorBidi"/>
      <w:color w:val="4f81bd" w:themeColor="accent1"/>
      <w:sz w:val="20"/>
      <w:szCs w:val="20"/>
    </w:rPr>
  </w:style>
  <w:style w:type="character" w:styleId="962" w:customStyle="1">
    <w:name w:val="Heading 9 Char"/>
    <w:basedOn w:val="923"/>
    <w:link w:val="92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3">
    <w:name w:val="Caption"/>
    <w:basedOn w:val="909"/>
    <w:next w:val="909"/>
    <w:uiPriority w:val="35"/>
    <w:semiHidden/>
    <w:unhideWhenUsed/>
    <w:qFormat/>
    <w:pPr>
      <w:pBdr/>
      <w:spacing w:line="240" w:lineRule="auto"/>
      <w:ind/>
    </w:pPr>
    <w:rPr>
      <w:b/>
      <w:bCs/>
      <w:color w:val="4f81bd" w:themeColor="accent1"/>
      <w:sz w:val="18"/>
      <w:szCs w:val="18"/>
    </w:rPr>
  </w:style>
  <w:style w:type="character" w:styleId="964">
    <w:name w:val="Strong"/>
    <w:basedOn w:val="923"/>
    <w:uiPriority w:val="22"/>
    <w:qFormat/>
    <w:pPr>
      <w:pBdr/>
      <w:spacing/>
      <w:ind/>
    </w:pPr>
    <w:rPr>
      <w:b/>
      <w:bCs/>
    </w:rPr>
  </w:style>
  <w:style w:type="character" w:styleId="965">
    <w:name w:val="Emphasis"/>
    <w:basedOn w:val="923"/>
    <w:uiPriority w:val="20"/>
    <w:qFormat/>
    <w:pPr>
      <w:pBdr/>
      <w:spacing/>
      <w:ind/>
    </w:pPr>
    <w:rPr>
      <w:i/>
      <w:iCs/>
    </w:rPr>
  </w:style>
  <w:style w:type="paragraph" w:styleId="966">
    <w:name w:val="Intense Quote"/>
    <w:basedOn w:val="909"/>
    <w:next w:val="909"/>
    <w:link w:val="967"/>
    <w:uiPriority w:val="30"/>
    <w:qFormat/>
    <w:pPr>
      <w:pBdr>
        <w:bottom w:val="single" w:color="4f81bd" w:themeColor="accent1" w:sz="4" w:space="4"/>
      </w:pBdr>
      <w:spacing w:after="280" w:before="200"/>
      <w:ind w:right="936" w:left="936"/>
    </w:pPr>
    <w:rPr>
      <w:b/>
      <w:bCs/>
      <w:i/>
      <w:iCs/>
      <w:color w:val="4f81bd" w:themeColor="accent1"/>
    </w:rPr>
  </w:style>
  <w:style w:type="character" w:styleId="967" w:customStyle="1">
    <w:name w:val="Intense Quote Char"/>
    <w:basedOn w:val="923"/>
    <w:link w:val="966"/>
    <w:uiPriority w:val="30"/>
    <w:pPr>
      <w:pBdr/>
      <w:spacing/>
      <w:ind/>
    </w:pPr>
    <w:rPr>
      <w:b/>
      <w:bCs/>
      <w:i/>
      <w:iCs/>
      <w:color w:val="4f81bd" w:themeColor="accent1"/>
    </w:rPr>
  </w:style>
  <w:style w:type="character" w:styleId="968">
    <w:name w:val="Subtle Emphasis"/>
    <w:basedOn w:val="923"/>
    <w:uiPriority w:val="19"/>
    <w:qFormat/>
    <w:pPr>
      <w:pBdr/>
      <w:spacing/>
      <w:ind/>
    </w:pPr>
    <w:rPr>
      <w:i/>
      <w:iCs/>
      <w:color w:val="808080" w:themeColor="text1" w:themeTint="7F"/>
    </w:rPr>
  </w:style>
  <w:style w:type="character" w:styleId="969">
    <w:name w:val="Intense Emphasis"/>
    <w:basedOn w:val="923"/>
    <w:uiPriority w:val="21"/>
    <w:qFormat/>
    <w:pPr>
      <w:pBdr/>
      <w:spacing/>
      <w:ind/>
    </w:pPr>
    <w:rPr>
      <w:b/>
      <w:bCs/>
      <w:i/>
      <w:iCs/>
      <w:color w:val="4f81bd" w:themeColor="accent1"/>
    </w:rPr>
  </w:style>
  <w:style w:type="character" w:styleId="970">
    <w:name w:val="Subtle Reference"/>
    <w:basedOn w:val="923"/>
    <w:uiPriority w:val="31"/>
    <w:qFormat/>
    <w:pPr>
      <w:pBdr/>
      <w:spacing/>
      <w:ind/>
    </w:pPr>
    <w:rPr>
      <w:smallCaps/>
      <w:color w:val="c0504d" w:themeColor="accent2"/>
      <w:u w:val="single"/>
    </w:rPr>
  </w:style>
  <w:style w:type="character" w:styleId="971">
    <w:name w:val="Intense Reference"/>
    <w:basedOn w:val="923"/>
    <w:uiPriority w:val="32"/>
    <w:qFormat/>
    <w:pPr>
      <w:pBdr/>
      <w:spacing/>
      <w:ind/>
    </w:pPr>
    <w:rPr>
      <w:b/>
      <w:bCs/>
      <w:smallCaps/>
      <w:color w:val="c0504d" w:themeColor="accent2"/>
      <w:spacing w:val="5"/>
      <w:u w:val="single"/>
    </w:rPr>
  </w:style>
  <w:style w:type="character" w:styleId="972">
    <w:name w:val="Book Title"/>
    <w:basedOn w:val="923"/>
    <w:uiPriority w:val="33"/>
    <w:qFormat/>
    <w:pPr>
      <w:pBdr/>
      <w:spacing/>
      <w:ind/>
    </w:pPr>
    <w:rPr>
      <w:b/>
      <w:bCs/>
      <w:smallCaps/>
      <w:spacing w:val="5"/>
    </w:rPr>
  </w:style>
  <w:style w:type="paragraph" w:styleId="973">
    <w:name w:val="TOC Heading"/>
    <w:basedOn w:val="914"/>
    <w:next w:val="909"/>
    <w:uiPriority w:val="39"/>
    <w:semiHidden/>
    <w:unhideWhenUsed/>
    <w:qFormat/>
    <w:pPr>
      <w:pBdr/>
      <w:spacing/>
      <w:ind/>
      <w:outlineLvl w:val="9"/>
    </w:pPr>
  </w:style>
  <w:style w:type="table" w:styleId="974">
    <w:name w:val="Table Grid"/>
    <w:basedOn w:val="9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Shading"/>
    <w:basedOn w:val="92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Shading Accent 1"/>
    <w:basedOn w:val="92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Shading Accent 2"/>
    <w:basedOn w:val="92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Shading Accent 3"/>
    <w:basedOn w:val="92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Shading Accent 4"/>
    <w:basedOn w:val="92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Shading Accent 5"/>
    <w:basedOn w:val="92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Shading Accent 6"/>
    <w:basedOn w:val="92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List"/>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List Accent 1"/>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List Accent 2"/>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List Accent 3"/>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List Accent 4"/>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List Accent 5"/>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List Accent 6"/>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Grid"/>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Grid Accent 1"/>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Grid Accent 2"/>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Grid Accent 3"/>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Grid Accent 4"/>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Grid Accent 5"/>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ght Grid Accent 6"/>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1"/>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1 Accent 1"/>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1 Accent 2"/>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1 Accent 3"/>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1 Accent 4"/>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1 Accent 5"/>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1 Accent 6"/>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2"/>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2 Accent 1"/>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2 Accent 2"/>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2 Accent 3"/>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2 Accent 4"/>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2 Accent 5"/>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Shading 2 Accent 6"/>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1"/>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1 Accent 1"/>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1 Accent 2"/>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1 Accent 3"/>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1 Accent 4"/>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1 Accent 5"/>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1 Accent 6"/>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2"/>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2 Accent 1"/>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2 Accent 2"/>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2 Accent 3"/>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2 Accent 4"/>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2 Accent 5"/>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List 2 Accent 6"/>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1"/>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1 Accent 1"/>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1 Accent 2"/>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1 Accent 3"/>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1 Accent 4"/>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1 Accent 5"/>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1 Accent 6"/>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2"/>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2 Accent 1"/>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2 Accent 2"/>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2 Accent 3"/>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2 Accent 4"/>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2 Accent 5"/>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2 Accent 6"/>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3"/>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3 Accent 1"/>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3 Accent 2"/>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3 Accent 3"/>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3 Accent 4"/>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3 Accent 5"/>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Grid 3 Accent 6"/>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Dark List"/>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Dark List Accent 1"/>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Dark List Accent 2"/>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Dark List Accent 3"/>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Dark List Accent 4"/>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Dark List Accent 5"/>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Dark List Accent 6"/>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Shading"/>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Shading Accent 1"/>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Shading Accent 2"/>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Shading Accent 3"/>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Shading Accent 4"/>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Shading Accent 5"/>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Shading Accent 6"/>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List"/>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List Accent 1"/>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List Accent 2"/>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List Accent 3"/>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List Accent 4"/>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List Accent 5"/>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List Accent 6"/>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Grid"/>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Grid Accent 1"/>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Grid Accent 2"/>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Grid Accent 3"/>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Grid Accent 4"/>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Grid Accent 5"/>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Colorful Grid Accent 6"/>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3" w:customStyle="1">
    <w:name w:val="ListingCaption"/>
    <w:basedOn w:val="909"/>
    <w:pPr>
      <w:pBdr/>
      <w:spacing w:after="60" w:before="120"/>
      <w:ind w:firstLine="0"/>
    </w:pPr>
    <w:rPr>
      <w:rFonts w:ascii="Times New Roman" w:hAnsi="Times New Roman"/>
      <w:b/>
      <w:sz w:val="24"/>
      <w:lang w:val="uk-UA" w:eastAsia="uk-UA" w:bidi="uk-UA"/>
    </w:rPr>
  </w:style>
  <w:style w:type="paragraph" w:styleId="1074" w:customStyle="1">
    <w:name w:val="SourceNote"/>
    <w:basedOn w:val="909"/>
    <w:pPr>
      <w:pBdr/>
      <w:spacing w:after="120" w:before="0"/>
      <w:ind w:firstLine="0"/>
    </w:pPr>
    <w:rPr>
      <w:rFonts w:ascii="Times New Roman" w:hAnsi="Times New Roman"/>
      <w:i/>
      <w:sz w:val="22"/>
      <w:lang w:val="uk-UA" w:eastAsia="uk-UA" w:bidi="uk-UA"/>
    </w:rPr>
  </w:style>
  <w:style w:type="paragraph" w:styleId="1075" w:customStyle="1">
    <w:name w:val="PromptBlock"/>
    <w:basedOn w:val="909"/>
    <w:pPr>
      <w:pBdr/>
      <w:spacing w:after="120" w:before="0" w:line="240" w:lineRule="auto"/>
      <w:ind w:firstLine="0" w:left="0"/>
    </w:pPr>
    <w:rPr>
      <w:rFonts w:ascii="Courier New" w:hAnsi="Courier New"/>
      <w:sz w:val="21"/>
      <w:lang w:val="uk-UA" w:eastAsia="uk-UA" w:bidi="uk-UA"/>
    </w:rPr>
  </w:style>
  <w:style w:type="paragraph" w:styleId="1076" w:customStyle="1">
    <w:name w:val="CodeBlock"/>
    <w:basedOn w:val="909"/>
    <w:pPr>
      <w:pBdr/>
      <w:spacing w:after="120" w:before="0" w:line="240" w:lineRule="auto"/>
      <w:ind w:firstLine="0" w:left="0"/>
    </w:pPr>
    <w:rPr>
      <w:rFonts w:ascii="Courier New" w:hAnsi="Courier New"/>
      <w:sz w:val="19"/>
      <w:lang w:val="uk-UA" w:eastAsia="uk-UA" w:bidi="uk-UA"/>
    </w:rPr>
  </w:style>
  <w:style w:type="paragraph" w:styleId="1077" w:customStyle="1">
    <w:name w:val="DialogueBlock"/>
    <w:basedOn w:val="909"/>
    <w:pPr>
      <w:pBdr/>
      <w:spacing w:after="60" w:before="0" w:line="240" w:lineRule="auto"/>
      <w:ind w:hanging="567" w:left="567"/>
    </w:pPr>
    <w:rPr>
      <w:rFonts w:ascii="Times New Roman" w:hAnsi="Times New Roman"/>
      <w:sz w:val="28"/>
      <w:lang w:val="uk-UA" w:eastAsia="uk-UA" w:bidi="uk-UA"/>
    </w:rPr>
  </w:style>
  <w:style w:type="paragraph" w:styleId="1078" w:customStyle="1">
    <w:name w:val="AppendixFigureLabel"/>
    <w:basedOn w:val="909"/>
    <w:pPr>
      <w:pBdr/>
      <w:spacing w:after="60" w:before="120"/>
      <w:ind w:firstLine="0"/>
    </w:pPr>
    <w:rPr>
      <w:rFonts w:ascii="Times New Roman" w:hAnsi="Times New Roman"/>
      <w:b/>
      <w:sz w:val="24"/>
      <w:lang w:val="uk-UA" w:eastAsia="uk-UA" w:bidi="uk-U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customXml" Target="../customXml/item1.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07"/>
            </w:rPr>
            <w:t xml:space="preserve">Введіть ваш текст</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2026-03-15T21:46:55Z</dcterms:modified>
  <cp:category/>
</cp:coreProperties>
</file>