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КИЇВСЬКИЙ НАЦІОНАЛЬНИЙ УНІВЕРСИТЕТ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ІМЕНІ ТАРАСА ШЕВЧЕНКА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ФАКУЛЬТЕТ РАДІОФІЗИКИ, ЕЛЕКТРОНІКИ ТА КОМП’ЮТЕРНИХ СИСТЕМ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КАФЕДРА КОМП’ЮТЕРНОЇ ІНЖЕНЕРІЇ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 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Лабораторна робота №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4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З дисципліни «Захист інформації у комп’ютерних системах»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«Дослідження частотних характеристик української мови»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  <w:lang w:val="ru-RU"/>
        </w:rPr>
        <w:tab/>
        <w:tab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right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Виконав </w:t>
      </w:r>
      <w:r>
        <w:rPr>
          <w:rFonts w:cs="Times New Roman" w:ascii="Times New Roman" w:hAnsi="Times New Roman"/>
          <w:sz w:val="28"/>
          <w:szCs w:val="28"/>
          <w:lang w:val="ru-RU"/>
        </w:rPr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Юрченко П. А. </w:t>
      </w:r>
      <w:r>
        <w:rPr>
          <w:rFonts w:cs="Times New Roman" w:ascii="Times New Roman" w:hAnsi="Times New Roman"/>
          <w:sz w:val="28"/>
          <w:szCs w:val="28"/>
          <w:lang w:val="ru-RU"/>
        </w:rPr>
        <w:br/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Студент 4 курсу СА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</w:t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Київ 2024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Мета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д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ослідити вірогіднісні параметри появи літер української мови для різних типів текстів. Аналіз найбільш імовірних літер, біграм та триграм для використання в частотному криптоаналізі.</w:t>
      </w:r>
    </w:p>
    <w:p>
      <w:pPr>
        <w:pStyle w:val="Normal"/>
        <w:jc w:val="center"/>
        <w:rPr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>Хід роботи</w:t>
      </w:r>
    </w:p>
    <w:p>
      <w:pPr>
        <w:pStyle w:val="Heading2"/>
        <w:rPr>
          <w:sz w:val="28"/>
          <w:szCs w:val="28"/>
        </w:rPr>
      </w:pPr>
      <w:r>
        <w:rPr>
          <w:sz w:val="28"/>
          <w:szCs w:val="28"/>
        </w:rPr>
        <w:t>1. Знаходження відносної частоти появи літер українського алфавіту</w:t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2240" w:h="17008"/>
          <w:pgMar w:left="1440" w:right="1440" w:gutter="0" w:header="720" w:top="1440" w:footer="720" w:bottom="1440"/>
          <w:pgNumType w:fmt="decimal"/>
          <w:formProt w:val="false"/>
          <w:textDirection w:val="lrTb"/>
          <w:docGrid w:type="default" w:linePitch="360" w:charSpace="0"/>
        </w:sectPr>
      </w:pP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8"/>
          <w:szCs w:val="28"/>
        </w:rPr>
      </w:pPr>
      <w:r>
        <w:rPr>
          <w:sz w:val="28"/>
          <w:szCs w:val="28"/>
        </w:rPr>
        <w:t xml:space="preserve">Створіть програму (будь-якою зручною для вас мовою), яка в якості аргументів приймає перелік текстових файлів, та аналізуючи їх вміст обраховує частоти появи літер українського алфавіту. Для спрощення аналізу з тексту виключаються всі знаки пунктуації окрім “пробілу”. </w:t>
      </w:r>
    </w:p>
    <w:p>
      <w:pPr>
        <w:pStyle w:val="BodyText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Для різних достатньо довгих текстів </w:t>
      </w:r>
      <w:r>
        <w:rPr>
          <w:rStyle w:val="Emphasis"/>
          <w:sz w:val="28"/>
          <w:szCs w:val="28"/>
        </w:rPr>
        <w:t>(оберіть принаймні 2, причому тексти не повинні повторюватись в групі)</w:t>
      </w:r>
      <w:r>
        <w:rPr>
          <w:sz w:val="28"/>
          <w:szCs w:val="28"/>
        </w:rPr>
        <w:t>, наприклад, художній твір, вірш, технічна документація, блог, тощо, проаналізуйте отримані результати та в звіті наведіть: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діаграму відсортовану в алфавітному порядку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діаграму відсортовану по частотам появи літер </w:t>
      </w:r>
    </w:p>
    <w:p>
      <w:pPr>
        <w:pStyle w:val="BodyText"/>
        <w:numPr>
          <w:ilvl w:val="1"/>
          <w:numId w:val="1"/>
        </w:numPr>
        <w:tabs>
          <w:tab w:val="clear" w:pos="720"/>
          <w:tab w:val="left" w:pos="0" w:leader="none"/>
        </w:tabs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послідовність літер по мірі спадання частоти появи </w:t>
      </w:r>
    </w:p>
    <w:p>
      <w:pPr>
        <w:sectPr>
          <w:type w:val="continuous"/>
          <w:pgSz w:w="12240" w:h="17008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Heading2"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2. Знаходження відносної частоти появи біграм українського алфавіту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8"/>
          <w:szCs w:val="28"/>
        </w:rPr>
      </w:pPr>
      <w:r>
        <w:rPr>
          <w:sz w:val="28"/>
          <w:szCs w:val="28"/>
        </w:rPr>
        <w:t xml:space="preserve">Аналогічно до першого завдання, створіть програму яка підрахує відносні частоти появи біграм української мови аналізуючи вміст текстів, що задаються. </w:t>
      </w:r>
    </w:p>
    <w:p>
      <w:pPr>
        <w:pStyle w:val="BodyText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8"/>
          <w:szCs w:val="28"/>
        </w:rPr>
      </w:pPr>
      <w:r>
        <w:rPr>
          <w:sz w:val="28"/>
          <w:szCs w:val="28"/>
        </w:rPr>
        <w:t>Для текстів, що були використані в першому завданні проаналізуйте отримані результаті та в звіті наведіть: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таблицю з відносними частотами біграм, відсортовану за спаданням частоти (використовуйте декілька колонок, щоб результат був максимально компактним) 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послідовність з 30-ти найбільш імовірних біграм 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діаграму відсортовану по частотам появи 30-ти найбільш імовірних біграм </w:t>
      </w:r>
    </w:p>
    <w:p>
      <w:pPr>
        <w:pStyle w:val="BodyText"/>
        <w:numPr>
          <w:ilvl w:val="1"/>
          <w:numId w:val="2"/>
        </w:numPr>
        <w:tabs>
          <w:tab w:val="clear" w:pos="720"/>
          <w:tab w:val="left" w:pos="0" w:leader="none"/>
        </w:tabs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матрицю частот появи біграм (імовірність позначена кольором) </w:t>
      </w:r>
    </w:p>
    <w:p>
      <w:pPr>
        <w:sectPr>
          <w:type w:val="continuous"/>
          <w:pgSz w:w="12240" w:h="17008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Heading2"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3. Знаходження відносної частоти появи триграм українського алфавіту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8"/>
          <w:szCs w:val="28"/>
        </w:rPr>
      </w:pPr>
      <w:r>
        <w:rPr>
          <w:sz w:val="28"/>
          <w:szCs w:val="28"/>
        </w:rPr>
        <w:t xml:space="preserve">Аналогічно до першого завдання, створіть програму яка підрахує відносні частоти появи триграм української мови аналізуючи вміст текстів, що задаються. </w:t>
      </w:r>
    </w:p>
    <w:p>
      <w:pPr>
        <w:pStyle w:val="BodyText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hanging="283" w:left="709"/>
        <w:rPr>
          <w:sz w:val="28"/>
          <w:szCs w:val="28"/>
        </w:rPr>
      </w:pPr>
      <w:r>
        <w:rPr>
          <w:sz w:val="28"/>
          <w:szCs w:val="28"/>
        </w:rPr>
        <w:t>Для тексті, що були використані в першому завданні проаналізуйте отримані результаті та в звіті наведіть: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таблицю з відносними частотами триграм, відсортовану за спаданням частоти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spacing w:before="0" w:after="0"/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послідовність з 30-ти найбільш імовірних триграм </w:t>
      </w:r>
    </w:p>
    <w:p>
      <w:pPr>
        <w:pStyle w:val="BodyText"/>
        <w:numPr>
          <w:ilvl w:val="1"/>
          <w:numId w:val="3"/>
        </w:numPr>
        <w:tabs>
          <w:tab w:val="clear" w:pos="720"/>
          <w:tab w:val="left" w:pos="0" w:leader="none"/>
        </w:tabs>
        <w:ind w:hanging="283" w:left="1418"/>
        <w:rPr>
          <w:sz w:val="28"/>
          <w:szCs w:val="28"/>
        </w:rPr>
      </w:pPr>
      <w:r>
        <w:rPr>
          <w:sz w:val="28"/>
          <w:szCs w:val="28"/>
        </w:rPr>
        <w:t xml:space="preserve">діаграму відсортовану по частотам появи 30-ти найбільш імовірних триграм </w:t>
      </w:r>
    </w:p>
    <w:p>
      <w:pPr>
        <w:sectPr>
          <w:type w:val="continuous"/>
          <w:pgSz w:w="12240" w:h="17008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Heading2"/>
        <w:ind w:hanging="0" w:left="0" w:right="0"/>
        <w:rPr>
          <w:sz w:val="28"/>
          <w:szCs w:val="28"/>
        </w:rPr>
      </w:pPr>
      <w:r>
        <w:rPr>
          <w:sz w:val="28"/>
          <w:szCs w:val="28"/>
        </w:rPr>
        <w:t>4. Криптоаналіз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hanging="283" w:left="709"/>
        <w:rPr/>
      </w:pPr>
      <w:r>
        <w:rPr>
          <w:sz w:val="28"/>
          <w:szCs w:val="28"/>
        </w:rPr>
        <w:t xml:space="preserve">Зашифруйте за допомогою </w:t>
      </w:r>
      <w:r>
        <w:rPr>
          <w:rStyle w:val="Emphasis"/>
          <w:sz w:val="28"/>
          <w:szCs w:val="28"/>
        </w:rPr>
        <w:t>афінного шифру</w:t>
      </w:r>
      <w:r>
        <w:rPr>
          <w:sz w:val="28"/>
          <w:szCs w:val="28"/>
        </w:rPr>
        <w:t xml:space="preserve"> (a та b оберіть випадковим чином) 3 фрагменти тексту та надайте отримані шифротексти колегам. 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rPr>
          <w:sz w:val="28"/>
          <w:szCs w:val="28"/>
        </w:rPr>
      </w:pPr>
      <w:r>
        <w:rPr>
          <w:sz w:val="28"/>
          <w:szCs w:val="28"/>
        </w:rPr>
        <w:t xml:space="preserve">Отримайте 3 шифротексти від колег, виконайте їх криптоаналіз та проілюструйте в звіті процес його проведення за допомогою частотного аналізу. </w:t>
      </w:r>
    </w:p>
    <w:p>
      <w:pPr>
        <w:sectPr>
          <w:type w:val="continuous"/>
          <w:pgSz w:w="12240" w:h="17008"/>
          <w:pgMar w:left="1440" w:right="1440" w:gutter="0" w:header="720" w:top="1440" w:footer="720" w:bottom="1440"/>
          <w:formProt w:val="false"/>
          <w:textDirection w:val="lrTb"/>
          <w:docGrid w:type="default" w:linePitch="360" w:charSpace="0"/>
        </w:sectPr>
      </w:pP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sectPr>
      <w:type w:val="continuous"/>
      <w:pgSz w:w="12240" w:h="1700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936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6a0" w:noHBand="1" w:noVBand="1" w:firstColumn="1" w:lastRow="0" w:lastColumn="0" w:firstRow="1"/>
    </w:tblPr>
    <w:tblGrid>
      <w:gridCol w:w="3120"/>
      <w:gridCol w:w="3120"/>
      <w:gridCol w:w="3120"/>
    </w:tblGrid>
    <w:tr>
      <w:trPr>
        <w:trHeight w:val="300" w:hRule="atLeast"/>
      </w:trPr>
      <w:tc>
        <w:tcPr>
          <w:tcW w:w="3120" w:type="dxa"/>
          <w:tcBorders/>
        </w:tcPr>
        <w:p>
          <w:pPr>
            <w:pStyle w:val="Header"/>
            <w:ind w:left="-115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120" w:type="dxa"/>
          <w:tcBorders/>
        </w:tcPr>
        <w:p>
          <w:pPr>
            <w:pStyle w:val="Header"/>
            <w:ind w:right="-115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5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41627a6a"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41627a6a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41627a6a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41627a6a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41627a6a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41627a6a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41627a6a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41627a6a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41627a6a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41627a6a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themeColor="accent1" w:themeShade="bf" w:val="0F4761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themeColor="accent1" w:themeShade="bf" w:val="0F4761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themeColor="text1" w:themeTint="a6" w:val="595959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themeColor="text1" w:themeTint="a6" w:val="595959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themeColor="text1" w:themeTint="d8" w:val="272727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themeColor="text1" w:themeTint="d8" w:val="272727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character" w:styleId="Hyperlink">
    <w:name w:val="Hyperlink"/>
    <w:basedOn w:val="DefaultParagraphFont"/>
    <w:uiPriority w:val="99"/>
    <w:unhideWhenUsed/>
    <w:rPr>
      <w:color w:themeColor="hyperlink" w:val="467886"/>
      <w:u w:val="single"/>
    </w:rPr>
  </w:style>
  <w:style w:type="character" w:styleId="caption-number" w:customStyle="1">
    <w:name w:val="caption-number"/>
    <w:basedOn w:val="DefaultParagraphFont"/>
    <w:qFormat/>
    <w:rsid w:val="00b35e65"/>
    <w:rPr/>
  </w:style>
  <w:style w:type="character" w:styleId="caption-text" w:customStyle="1">
    <w:name w:val="caption-text"/>
    <w:basedOn w:val="DefaultParagraphFont"/>
    <w:qFormat/>
    <w:rsid w:val="00b35e65"/>
    <w:rPr/>
  </w:style>
  <w:style w:type="character" w:styleId="Emphasis">
    <w:name w:val="Emphasis"/>
    <w:basedOn w:val="DefaultParagraphFont"/>
    <w:uiPriority w:val="20"/>
    <w:qFormat/>
    <w:rsid w:val="00b35e65"/>
    <w:rPr>
      <w:i/>
      <w:iCs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35e65"/>
    <w:rPr>
      <w:rFonts w:ascii="Courier New" w:hAnsi="Courier New" w:eastAsia="Times New Roman" w:cs="Courier New"/>
      <w:sz w:val="20"/>
      <w:szCs w:val="20"/>
      <w:lang w:eastAsia="en-US"/>
    </w:rPr>
  </w:style>
  <w:style w:type="character" w:styleId="m" w:customStyle="1">
    <w:name w:val="m"/>
    <w:basedOn w:val="DefaultParagraphFont"/>
    <w:qFormat/>
    <w:rsid w:val="00b35e65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35119d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rsid w:val="41627a6a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41627a6a"/>
    <w:pPr/>
    <w:rPr>
      <w:rFonts w:eastAsia="" w:cs="" w:cstheme="majorBidi" w:eastAsiaTheme="majorEastAsia"/>
      <w:color w:themeColor="text1" w:themeTint="a6" w:val="595959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41627a6a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41627a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41627a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41627a6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41627a6a"/>
    <w:pPr>
      <w:spacing w:before="0" w:after="160"/>
      <w:ind w:left="720"/>
      <w:contextualSpacing/>
    </w:pPr>
    <w:rPr/>
  </w:style>
  <w:style w:type="paragraph" w:styleId="TOC1">
    <w:name w:val="toc 1"/>
    <w:basedOn w:val="Normal"/>
    <w:next w:val="Normal"/>
    <w:uiPriority w:val="39"/>
    <w:unhideWhenUsed/>
    <w:rsid w:val="41627a6a"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rsid w:val="41627a6a"/>
    <w:pPr>
      <w:spacing w:before="0" w:after="100"/>
      <w:ind w:left="220"/>
    </w:pPr>
    <w:rPr/>
  </w:style>
  <w:style w:type="paragraph" w:styleId="TOC3">
    <w:name w:val="toc 3"/>
    <w:basedOn w:val="Normal"/>
    <w:next w:val="Normal"/>
    <w:uiPriority w:val="39"/>
    <w:unhideWhenUsed/>
    <w:rsid w:val="41627a6a"/>
    <w:pPr>
      <w:spacing w:before="0" w:after="100"/>
      <w:ind w:left="440"/>
    </w:pPr>
    <w:rPr/>
  </w:style>
  <w:style w:type="paragraph" w:styleId="TOC4">
    <w:name w:val="toc 4"/>
    <w:basedOn w:val="Normal"/>
    <w:next w:val="Normal"/>
    <w:uiPriority w:val="39"/>
    <w:unhideWhenUsed/>
    <w:rsid w:val="41627a6a"/>
    <w:pPr>
      <w:spacing w:before="0" w:after="100"/>
      <w:ind w:left="660"/>
    </w:pPr>
    <w:rPr/>
  </w:style>
  <w:style w:type="paragraph" w:styleId="TOC5">
    <w:name w:val="toc 5"/>
    <w:basedOn w:val="Normal"/>
    <w:next w:val="Normal"/>
    <w:uiPriority w:val="39"/>
    <w:unhideWhenUsed/>
    <w:rsid w:val="41627a6a"/>
    <w:pPr>
      <w:spacing w:before="0" w:after="100"/>
      <w:ind w:left="880"/>
    </w:pPr>
    <w:rPr/>
  </w:style>
  <w:style w:type="paragraph" w:styleId="TOC6">
    <w:name w:val="toc 6"/>
    <w:basedOn w:val="Normal"/>
    <w:next w:val="Normal"/>
    <w:uiPriority w:val="39"/>
    <w:unhideWhenUsed/>
    <w:rsid w:val="41627a6a"/>
    <w:pPr>
      <w:spacing w:before="0" w:after="100"/>
      <w:ind w:left="1100"/>
    </w:pPr>
    <w:rPr/>
  </w:style>
  <w:style w:type="paragraph" w:styleId="TOC7">
    <w:name w:val="toc 7"/>
    <w:basedOn w:val="Normal"/>
    <w:next w:val="Normal"/>
    <w:uiPriority w:val="39"/>
    <w:unhideWhenUsed/>
    <w:rsid w:val="41627a6a"/>
    <w:pPr>
      <w:spacing w:before="0" w:after="100"/>
      <w:ind w:left="1320"/>
    </w:pPr>
    <w:rPr/>
  </w:style>
  <w:style w:type="paragraph" w:styleId="TOC8">
    <w:name w:val="toc 8"/>
    <w:basedOn w:val="Normal"/>
    <w:next w:val="Normal"/>
    <w:uiPriority w:val="39"/>
    <w:unhideWhenUsed/>
    <w:rsid w:val="41627a6a"/>
    <w:pPr>
      <w:spacing w:before="0" w:after="100"/>
      <w:ind w:left="1540"/>
    </w:pPr>
    <w:rPr/>
  </w:style>
  <w:style w:type="paragraph" w:styleId="TOC9">
    <w:name w:val="toc 9"/>
    <w:basedOn w:val="Normal"/>
    <w:next w:val="Normal"/>
    <w:uiPriority w:val="39"/>
    <w:unhideWhenUsed/>
    <w:rsid w:val="41627a6a"/>
    <w:pPr>
      <w:spacing w:before="0" w:after="100"/>
      <w:ind w:left="1760"/>
    </w:pPr>
    <w:rPr/>
  </w:style>
  <w:style w:type="paragraph" w:styleId="EndnoteText">
    <w:name w:val="endnote text"/>
    <w:basedOn w:val="Normal"/>
    <w:uiPriority w:val="99"/>
    <w:semiHidden/>
    <w:unhideWhenUsed/>
    <w:rsid w:val="41627a6a"/>
    <w:pPr>
      <w:spacing w:lineRule="auto" w:line="240" w:before="0" w:after="0"/>
    </w:pPr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41627a6a"/>
    <w:pPr>
      <w:spacing w:lineRule="auto" w:line="240" w:before="0" w:after="0"/>
    </w:pPr>
    <w:rPr>
      <w:sz w:val="20"/>
      <w:szCs w:val="20"/>
    </w:rPr>
  </w:style>
  <w:style w:type="paragraph" w:styleId="Caption1" w:customStyle="1">
    <w:name w:val="Caption1"/>
    <w:basedOn w:val="Normal"/>
    <w:qFormat/>
    <w:rsid w:val="00b35e65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35e65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first" w:customStyle="1">
    <w:name w:val="first"/>
    <w:basedOn w:val="Normal"/>
    <w:qFormat/>
    <w:rsid w:val="00795c9c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en-US"/>
    </w:rPr>
  </w:style>
  <w:style w:type="paragraph" w:styleId="NormalWeb">
    <w:name w:val="Normal (Web)"/>
    <w:basedOn w:val="Normal"/>
    <w:uiPriority w:val="99"/>
    <w:semiHidden/>
    <w:unhideWhenUsed/>
    <w:qFormat/>
    <w:rsid w:val="00795c9c"/>
    <w:pPr>
      <w:spacing w:lineRule="auto" w:line="240" w:beforeAutospacing="1" w:afterAutospacing="1"/>
    </w:pPr>
    <w:rPr>
      <w:rFonts w:ascii="Times New Roman" w:hAnsi="Times New Roman" w:eastAsia="Times New Roman" w:cs="Times New Roman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LibreOffice/24.8.2.1$Linux_X86_64 LibreOffice_project/480$Build-1</Application>
  <AppVersion>15.0000</AppVersion>
  <Pages>3</Pages>
  <Words>363</Words>
  <Characters>2398</Characters>
  <CharactersWithSpaces>2806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2024-10-27T21:03:00Z</dcterms:created>
  <dc:creator>Павло Юрченко</dc:creator>
  <dc:description/>
  <dc:language>en-US</dc:language>
  <cp:lastModifiedBy/>
  <dcterms:modified xsi:type="dcterms:W3CDTF">2024-11-10T12:25:11Z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