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AD" w:rsidRPr="001E6A82" w:rsidRDefault="001E6A82" w:rsidP="001E6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A8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F76F4F" w:rsidRDefault="00F76F4F" w:rsidP="00F76F4F">
      <w:pPr>
        <w:pStyle w:val="3"/>
        <w:jc w:val="both"/>
        <w:rPr>
          <w:b/>
          <w:szCs w:val="24"/>
        </w:rPr>
      </w:pPr>
      <w:r w:rsidRPr="00F76F4F">
        <w:rPr>
          <w:b/>
          <w:szCs w:val="24"/>
        </w:rPr>
        <w:t>Основные понятия регрессионного анализа.</w:t>
      </w:r>
    </w:p>
    <w:p w:rsidR="00F76F4F" w:rsidRPr="00F76F4F" w:rsidRDefault="00F76F4F" w:rsidP="00F76F4F">
      <w:pPr>
        <w:pStyle w:val="3"/>
        <w:jc w:val="both"/>
        <w:rPr>
          <w:b/>
          <w:szCs w:val="24"/>
        </w:rPr>
      </w:pPr>
      <w:r>
        <w:rPr>
          <w:i/>
          <w:iCs/>
        </w:rPr>
        <w:t xml:space="preserve">Условное среднее </w:t>
      </w:r>
      <w:r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5pt;height:18pt" o:ole="">
            <v:imagedata r:id="rId5" o:title=""/>
          </v:shape>
          <o:OLEObject Type="Embed" ProgID="Equation.3" ShapeID="_x0000_i1041" DrawAspect="Content" ObjectID="_1728772398" r:id="rId6"/>
        </w:object>
      </w:r>
      <w:r>
        <w:t xml:space="preserve"> - среднее арифметическое наблюдавшихся значений величины </w:t>
      </w:r>
      <w:r>
        <w:rPr>
          <w:i/>
          <w:iCs/>
          <w:lang w:val="en-US"/>
        </w:rPr>
        <w:t>Y</w:t>
      </w:r>
      <w:r>
        <w:t>, соо</w:t>
      </w:r>
      <w:r>
        <w:t>т</w:t>
      </w:r>
      <w:r>
        <w:t xml:space="preserve">ветствующих </w:t>
      </w:r>
      <w:r>
        <w:rPr>
          <w:i/>
          <w:iCs/>
          <w:lang w:val="en-US"/>
        </w:rPr>
        <w:t>X</w:t>
      </w:r>
      <w:r>
        <w:rPr>
          <w:i/>
          <w:iCs/>
        </w:rPr>
        <w:t>=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  <w:r>
        <w:t xml:space="preserve"> Функция изменения условного среднего </w:t>
      </w:r>
      <w:r>
        <w:rPr>
          <w:position w:val="-12"/>
        </w:rPr>
        <w:object w:dxaOrig="1020" w:dyaOrig="360">
          <v:shape id="_x0000_i1042" type="#_x0000_t75" style="width:51pt;height:18pt" o:ole="">
            <v:imagedata r:id="rId7" o:title=""/>
          </v:shape>
          <o:OLEObject Type="Embed" ProgID="Equation.3" ShapeID="_x0000_i1042" DrawAspect="Content" ObjectID="_1728772399" r:id="rId8"/>
        </w:object>
      </w:r>
      <w:r>
        <w:t xml:space="preserve">от независимой переменной </w:t>
      </w:r>
      <w:r>
        <w:rPr>
          <w:i/>
          <w:iCs/>
          <w:lang w:val="en-US"/>
        </w:rPr>
        <w:t>X</w:t>
      </w:r>
      <w:r>
        <w:t xml:space="preserve"> называется </w:t>
      </w:r>
      <w:r>
        <w:rPr>
          <w:i/>
          <w:iCs/>
        </w:rPr>
        <w:t>уравнением регрессии</w:t>
      </w:r>
      <w:r>
        <w:t xml:space="preserve">.  </w:t>
      </w:r>
    </w:p>
    <w:p w:rsidR="00F76F4F" w:rsidRDefault="00F76F4F" w:rsidP="00F76F4F">
      <w:pPr>
        <w:pStyle w:val="3"/>
        <w:jc w:val="both"/>
        <w:rPr>
          <w:b/>
          <w:szCs w:val="24"/>
        </w:rPr>
      </w:pPr>
      <w:r w:rsidRPr="00F76F4F">
        <w:rPr>
          <w:b/>
          <w:szCs w:val="24"/>
        </w:rPr>
        <w:t xml:space="preserve">Виды регрессионных зависимостей. </w:t>
      </w:r>
    </w:p>
    <w:p w:rsidR="00F76F4F" w:rsidRPr="005F0FB1" w:rsidRDefault="00F76F4F" w:rsidP="00F76F4F">
      <w:pPr>
        <w:pStyle w:val="2"/>
        <w:rPr>
          <w:sz w:val="24"/>
          <w:szCs w:val="24"/>
        </w:rPr>
      </w:pPr>
      <w:r w:rsidRPr="005F0FB1">
        <w:rPr>
          <w:sz w:val="24"/>
          <w:szCs w:val="24"/>
        </w:rPr>
        <w:t>1) Парная и множественная линейная регрессия</w:t>
      </w:r>
      <w:r w:rsidRPr="005F0FB1">
        <w:rPr>
          <w:sz w:val="24"/>
          <w:szCs w:val="24"/>
          <w:lang w:val="uk-UA"/>
        </w:rPr>
        <w:t>:</w:t>
      </w:r>
    </w:p>
    <w:p w:rsidR="00F76F4F" w:rsidRPr="005F0FB1" w:rsidRDefault="00F76F4F" w:rsidP="00F76F4F">
      <w:pPr>
        <w:pStyle w:val="2"/>
        <w:ind w:firstLine="1440"/>
        <w:rPr>
          <w:sz w:val="24"/>
          <w:szCs w:val="24"/>
        </w:rPr>
      </w:pPr>
      <w:r w:rsidRPr="005F0FB1">
        <w:rPr>
          <w:position w:val="-12"/>
          <w:sz w:val="24"/>
          <w:szCs w:val="24"/>
        </w:rPr>
        <w:object w:dxaOrig="1420" w:dyaOrig="360">
          <v:shape id="_x0000_i1043" type="#_x0000_t75" style="width:71.25pt;height:18pt" o:ole="">
            <v:imagedata r:id="rId9" o:title=""/>
          </v:shape>
          <o:OLEObject Type="Embed" ProgID="Equation.3" ShapeID="_x0000_i1043" DrawAspect="Content" ObjectID="_1728772400" r:id="rId10"/>
        </w:object>
      </w:r>
      <w:r w:rsidRPr="005F0FB1">
        <w:rPr>
          <w:sz w:val="24"/>
          <w:szCs w:val="24"/>
        </w:rPr>
        <w:t xml:space="preserve">, </w:t>
      </w:r>
      <w:r w:rsidRPr="005F0FB1">
        <w:rPr>
          <w:position w:val="-28"/>
          <w:sz w:val="24"/>
          <w:szCs w:val="24"/>
        </w:rPr>
        <w:object w:dxaOrig="1820" w:dyaOrig="680">
          <v:shape id="_x0000_i1044" type="#_x0000_t75" style="width:90.75pt;height:33.75pt" o:ole="">
            <v:imagedata r:id="rId11" o:title=""/>
          </v:shape>
          <o:OLEObject Type="Embed" ProgID="Equation.3" ShapeID="_x0000_i1044" DrawAspect="Content" ObjectID="_1728772401" r:id="rId12"/>
        </w:object>
      </w:r>
      <w:r w:rsidRPr="005F0FB1">
        <w:rPr>
          <w:sz w:val="24"/>
          <w:szCs w:val="24"/>
        </w:rPr>
        <w:tab/>
      </w:r>
      <w:r w:rsidRPr="005F0FB1">
        <w:rPr>
          <w:sz w:val="24"/>
          <w:szCs w:val="24"/>
        </w:rPr>
        <w:tab/>
      </w:r>
      <w:r w:rsidRPr="005F0FB1">
        <w:rPr>
          <w:sz w:val="24"/>
          <w:szCs w:val="24"/>
        </w:rPr>
        <w:tab/>
      </w:r>
      <w:r w:rsidRPr="005F0FB1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5F0FB1">
        <w:rPr>
          <w:sz w:val="24"/>
          <w:szCs w:val="24"/>
        </w:rPr>
        <w:t>(4.1)</w:t>
      </w:r>
    </w:p>
    <w:p w:rsidR="00F76F4F" w:rsidRPr="005F0FB1" w:rsidRDefault="00F76F4F" w:rsidP="00F76F4F">
      <w:pPr>
        <w:pStyle w:val="2"/>
        <w:rPr>
          <w:sz w:val="24"/>
          <w:szCs w:val="24"/>
        </w:rPr>
      </w:pPr>
      <w:r w:rsidRPr="005F0FB1">
        <w:rPr>
          <w:sz w:val="24"/>
          <w:szCs w:val="24"/>
        </w:rPr>
        <w:t>2) Парная и множественная параболическая ре</w:t>
      </w:r>
      <w:r w:rsidRPr="005F0FB1">
        <w:rPr>
          <w:sz w:val="24"/>
          <w:szCs w:val="24"/>
        </w:rPr>
        <w:t>г</w:t>
      </w:r>
      <w:r w:rsidRPr="005F0FB1">
        <w:rPr>
          <w:sz w:val="24"/>
          <w:szCs w:val="24"/>
        </w:rPr>
        <w:t>рессия:</w:t>
      </w:r>
    </w:p>
    <w:p w:rsidR="00F76F4F" w:rsidRPr="005F0FB1" w:rsidRDefault="00F76F4F" w:rsidP="00F76F4F">
      <w:pPr>
        <w:pStyle w:val="2"/>
        <w:ind w:firstLine="1440"/>
        <w:rPr>
          <w:sz w:val="24"/>
          <w:szCs w:val="24"/>
        </w:rPr>
      </w:pPr>
      <w:r w:rsidRPr="005F0FB1">
        <w:rPr>
          <w:position w:val="-12"/>
          <w:sz w:val="24"/>
          <w:szCs w:val="24"/>
        </w:rPr>
        <w:object w:dxaOrig="2280" w:dyaOrig="380">
          <v:shape id="_x0000_i1045" type="#_x0000_t75" style="width:114pt;height:18.75pt" o:ole="">
            <v:imagedata r:id="rId13" o:title=""/>
          </v:shape>
          <o:OLEObject Type="Embed" ProgID="Equation.3" ShapeID="_x0000_i1045" DrawAspect="Content" ObjectID="_1728772402" r:id="rId14"/>
        </w:object>
      </w:r>
      <w:r w:rsidRPr="005F0FB1">
        <w:rPr>
          <w:sz w:val="24"/>
          <w:szCs w:val="24"/>
        </w:rPr>
        <w:t xml:space="preserve">, </w:t>
      </w:r>
      <w:r w:rsidRPr="005F0FB1">
        <w:rPr>
          <w:position w:val="-28"/>
          <w:sz w:val="24"/>
          <w:szCs w:val="24"/>
        </w:rPr>
        <w:object w:dxaOrig="2860" w:dyaOrig="680">
          <v:shape id="_x0000_i1046" type="#_x0000_t75" style="width:143.25pt;height:33.75pt" o:ole="">
            <v:imagedata r:id="rId15" o:title=""/>
          </v:shape>
          <o:OLEObject Type="Embed" ProgID="Equation.3" ShapeID="_x0000_i1046" DrawAspect="Content" ObjectID="_1728772403" r:id="rId16"/>
        </w:object>
      </w:r>
      <w:r w:rsidRPr="005F0FB1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5F0FB1">
        <w:rPr>
          <w:sz w:val="24"/>
          <w:szCs w:val="24"/>
        </w:rPr>
        <w:t>(4.2)</w:t>
      </w:r>
    </w:p>
    <w:p w:rsidR="00F76F4F" w:rsidRPr="005F0FB1" w:rsidRDefault="00F76F4F" w:rsidP="00F76F4F">
      <w:pPr>
        <w:pStyle w:val="2"/>
        <w:rPr>
          <w:sz w:val="24"/>
          <w:szCs w:val="24"/>
        </w:rPr>
      </w:pPr>
      <w:r w:rsidRPr="005F0FB1">
        <w:rPr>
          <w:sz w:val="24"/>
          <w:szCs w:val="24"/>
        </w:rPr>
        <w:t>3) Парная и множественная гиперболическая ре</w:t>
      </w:r>
      <w:r w:rsidRPr="005F0FB1">
        <w:rPr>
          <w:sz w:val="24"/>
          <w:szCs w:val="24"/>
        </w:rPr>
        <w:t>г</w:t>
      </w:r>
      <w:r w:rsidRPr="005F0FB1">
        <w:rPr>
          <w:sz w:val="24"/>
          <w:szCs w:val="24"/>
        </w:rPr>
        <w:t>рессия</w:t>
      </w:r>
      <w:r w:rsidRPr="005F0FB1">
        <w:rPr>
          <w:sz w:val="24"/>
          <w:szCs w:val="24"/>
          <w:lang w:val="uk-UA"/>
        </w:rPr>
        <w:t>:</w:t>
      </w:r>
    </w:p>
    <w:p w:rsidR="00F76F4F" w:rsidRPr="005F0FB1" w:rsidRDefault="00F76F4F" w:rsidP="00F76F4F">
      <w:pPr>
        <w:pStyle w:val="2"/>
        <w:ind w:firstLine="1440"/>
        <w:rPr>
          <w:sz w:val="24"/>
          <w:szCs w:val="24"/>
        </w:rPr>
      </w:pPr>
      <w:r w:rsidRPr="005F0FB1">
        <w:rPr>
          <w:position w:val="-12"/>
          <w:sz w:val="24"/>
          <w:szCs w:val="24"/>
        </w:rPr>
        <w:object w:dxaOrig="1420" w:dyaOrig="360">
          <v:shape id="_x0000_i1047" type="#_x0000_t75" style="width:71.25pt;height:18pt" o:ole="">
            <v:imagedata r:id="rId17" o:title=""/>
          </v:shape>
          <o:OLEObject Type="Embed" ProgID="Equation.3" ShapeID="_x0000_i1047" DrawAspect="Content" ObjectID="_1728772404" r:id="rId18"/>
        </w:object>
      </w:r>
      <w:r w:rsidRPr="005F0FB1">
        <w:rPr>
          <w:sz w:val="24"/>
          <w:szCs w:val="24"/>
        </w:rPr>
        <w:t xml:space="preserve">, </w:t>
      </w:r>
      <w:r w:rsidRPr="005F0FB1">
        <w:rPr>
          <w:position w:val="-28"/>
          <w:sz w:val="24"/>
          <w:szCs w:val="24"/>
        </w:rPr>
        <w:object w:dxaOrig="1840" w:dyaOrig="680">
          <v:shape id="_x0000_i1048" type="#_x0000_t75" style="width:92.25pt;height:33.75pt" o:ole="">
            <v:imagedata r:id="rId19" o:title=""/>
          </v:shape>
          <o:OLEObject Type="Embed" ProgID="Equation.3" ShapeID="_x0000_i1048" DrawAspect="Content" ObjectID="_1728772405" r:id="rId20"/>
        </w:object>
      </w:r>
      <w:r w:rsidRPr="005F0FB1">
        <w:rPr>
          <w:sz w:val="24"/>
          <w:szCs w:val="24"/>
        </w:rPr>
        <w:tab/>
      </w:r>
      <w:r w:rsidRPr="005F0FB1">
        <w:rPr>
          <w:sz w:val="24"/>
          <w:szCs w:val="24"/>
        </w:rPr>
        <w:tab/>
      </w:r>
      <w:r w:rsidRPr="005F0FB1">
        <w:rPr>
          <w:sz w:val="24"/>
          <w:szCs w:val="24"/>
        </w:rPr>
        <w:tab/>
      </w:r>
      <w:r w:rsidRPr="005F0FB1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5F0FB1">
        <w:rPr>
          <w:sz w:val="24"/>
          <w:szCs w:val="24"/>
        </w:rPr>
        <w:t>(4.3)</w:t>
      </w:r>
    </w:p>
    <w:p w:rsidR="00F76F4F" w:rsidRPr="005F0FB1" w:rsidRDefault="00F76F4F" w:rsidP="00F76F4F">
      <w:pPr>
        <w:pStyle w:val="2"/>
        <w:rPr>
          <w:sz w:val="24"/>
          <w:szCs w:val="24"/>
        </w:rPr>
      </w:pPr>
      <w:r w:rsidRPr="005F0FB1">
        <w:rPr>
          <w:sz w:val="24"/>
          <w:szCs w:val="24"/>
        </w:rPr>
        <w:t>4) Парная и множественная степенная регре</w:t>
      </w:r>
      <w:r w:rsidRPr="005F0FB1">
        <w:rPr>
          <w:sz w:val="24"/>
          <w:szCs w:val="24"/>
        </w:rPr>
        <w:t>с</w:t>
      </w:r>
      <w:r w:rsidRPr="005F0FB1">
        <w:rPr>
          <w:sz w:val="24"/>
          <w:szCs w:val="24"/>
        </w:rPr>
        <w:t>сия</w:t>
      </w:r>
      <w:r w:rsidRPr="005F0FB1">
        <w:rPr>
          <w:sz w:val="24"/>
          <w:szCs w:val="24"/>
          <w:lang w:val="uk-UA"/>
        </w:rPr>
        <w:t>:</w:t>
      </w:r>
    </w:p>
    <w:p w:rsidR="00F76F4F" w:rsidRPr="005F0FB1" w:rsidRDefault="00F76F4F" w:rsidP="00F76F4F">
      <w:pPr>
        <w:pStyle w:val="2"/>
        <w:ind w:firstLine="1440"/>
        <w:rPr>
          <w:sz w:val="24"/>
          <w:szCs w:val="24"/>
        </w:rPr>
      </w:pPr>
      <w:r w:rsidRPr="005F0FB1">
        <w:rPr>
          <w:position w:val="-12"/>
          <w:sz w:val="24"/>
          <w:szCs w:val="24"/>
        </w:rPr>
        <w:object w:dxaOrig="1100" w:dyaOrig="380">
          <v:shape id="_x0000_i1049" type="#_x0000_t75" style="width:54.75pt;height:18.75pt" o:ole="">
            <v:imagedata r:id="rId21" o:title=""/>
          </v:shape>
          <o:OLEObject Type="Embed" ProgID="Equation.3" ShapeID="_x0000_i1049" DrawAspect="Content" ObjectID="_1728772406" r:id="rId22"/>
        </w:object>
      </w:r>
      <w:r w:rsidRPr="005F0FB1">
        <w:rPr>
          <w:sz w:val="24"/>
          <w:szCs w:val="24"/>
        </w:rPr>
        <w:t xml:space="preserve">, </w:t>
      </w:r>
      <w:r w:rsidRPr="005F0FB1">
        <w:rPr>
          <w:position w:val="-12"/>
          <w:sz w:val="24"/>
          <w:szCs w:val="24"/>
        </w:rPr>
        <w:object w:dxaOrig="2380" w:dyaOrig="380">
          <v:shape id="_x0000_i1050" type="#_x0000_t75" style="width:119.25pt;height:18.75pt" o:ole="">
            <v:imagedata r:id="rId23" o:title=""/>
          </v:shape>
          <o:OLEObject Type="Embed" ProgID="Equation.3" ShapeID="_x0000_i1050" DrawAspect="Content" ObjectID="_1728772407" r:id="rId24"/>
        </w:object>
      </w:r>
      <w:r w:rsidRPr="005F0FB1">
        <w:rPr>
          <w:sz w:val="24"/>
          <w:szCs w:val="24"/>
        </w:rPr>
        <w:tab/>
      </w:r>
      <w:r w:rsidRPr="005F0FB1">
        <w:rPr>
          <w:sz w:val="24"/>
          <w:szCs w:val="24"/>
        </w:rPr>
        <w:tab/>
      </w:r>
      <w:r w:rsidRPr="005F0FB1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5F0FB1">
        <w:rPr>
          <w:sz w:val="24"/>
          <w:szCs w:val="24"/>
        </w:rPr>
        <w:t>(4.4)</w:t>
      </w:r>
    </w:p>
    <w:p w:rsidR="00F76F4F" w:rsidRPr="005F0FB1" w:rsidRDefault="00F76F4F" w:rsidP="00F76F4F">
      <w:pPr>
        <w:pStyle w:val="2"/>
        <w:rPr>
          <w:sz w:val="24"/>
          <w:szCs w:val="24"/>
        </w:rPr>
      </w:pPr>
      <w:r w:rsidRPr="005F0FB1">
        <w:rPr>
          <w:sz w:val="24"/>
          <w:szCs w:val="24"/>
        </w:rPr>
        <w:t>5) Парная и множественная показательная ре</w:t>
      </w:r>
      <w:r w:rsidRPr="005F0FB1">
        <w:rPr>
          <w:sz w:val="24"/>
          <w:szCs w:val="24"/>
        </w:rPr>
        <w:t>г</w:t>
      </w:r>
      <w:r w:rsidRPr="005F0FB1">
        <w:rPr>
          <w:sz w:val="24"/>
          <w:szCs w:val="24"/>
        </w:rPr>
        <w:t>рессия:</w:t>
      </w:r>
    </w:p>
    <w:p w:rsidR="00F76F4F" w:rsidRPr="005F0FB1" w:rsidRDefault="00F76F4F" w:rsidP="00F76F4F">
      <w:pPr>
        <w:pStyle w:val="2"/>
        <w:ind w:firstLine="1440"/>
        <w:rPr>
          <w:sz w:val="24"/>
          <w:szCs w:val="24"/>
        </w:rPr>
      </w:pPr>
      <w:r w:rsidRPr="005F0FB1">
        <w:rPr>
          <w:position w:val="-12"/>
          <w:sz w:val="24"/>
          <w:szCs w:val="24"/>
        </w:rPr>
        <w:object w:dxaOrig="1060" w:dyaOrig="380">
          <v:shape id="_x0000_i1051" type="#_x0000_t75" style="width:53.25pt;height:18.75pt" o:ole="">
            <v:imagedata r:id="rId25" o:title=""/>
          </v:shape>
          <o:OLEObject Type="Embed" ProgID="Equation.3" ShapeID="_x0000_i1051" DrawAspect="Content" ObjectID="_1728772408" r:id="rId26"/>
        </w:object>
      </w:r>
      <w:r w:rsidRPr="005F0FB1">
        <w:rPr>
          <w:sz w:val="24"/>
          <w:szCs w:val="24"/>
        </w:rPr>
        <w:t xml:space="preserve">, </w:t>
      </w:r>
      <w:r w:rsidRPr="005F0FB1">
        <w:rPr>
          <w:position w:val="-12"/>
          <w:sz w:val="24"/>
          <w:szCs w:val="24"/>
        </w:rPr>
        <w:object w:dxaOrig="2260" w:dyaOrig="380">
          <v:shape id="_x0000_i1052" type="#_x0000_t75" style="width:113.25pt;height:18.75pt" o:ole="">
            <v:imagedata r:id="rId27" o:title=""/>
          </v:shape>
          <o:OLEObject Type="Embed" ProgID="Equation.3" ShapeID="_x0000_i1052" DrawAspect="Content" ObjectID="_1728772409" r:id="rId28"/>
        </w:object>
      </w:r>
      <w:r w:rsidRPr="005F0FB1">
        <w:rPr>
          <w:sz w:val="24"/>
          <w:szCs w:val="24"/>
        </w:rPr>
        <w:t xml:space="preserve">, </w:t>
      </w:r>
      <w:r w:rsidRPr="005F0FB1">
        <w:rPr>
          <w:position w:val="-28"/>
          <w:sz w:val="24"/>
          <w:szCs w:val="24"/>
        </w:rPr>
        <w:object w:dxaOrig="1840" w:dyaOrig="680">
          <v:shape id="_x0000_i1053" type="#_x0000_t75" style="width:92.25pt;height:33.75pt" o:ole="">
            <v:imagedata r:id="rId29" o:title=""/>
          </v:shape>
          <o:OLEObject Type="Embed" ProgID="Equation.3" ShapeID="_x0000_i1053" DrawAspect="Content" ObjectID="_1728772410" r:id="rId30"/>
        </w:object>
      </w:r>
      <w:r w:rsidRPr="005F0FB1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5F0FB1">
        <w:rPr>
          <w:sz w:val="24"/>
          <w:szCs w:val="24"/>
        </w:rPr>
        <w:t>(4.5)</w:t>
      </w:r>
    </w:p>
    <w:p w:rsidR="00F76F4F" w:rsidRPr="00F76F4F" w:rsidRDefault="00F76F4F" w:rsidP="00F76F4F">
      <w:pPr>
        <w:pStyle w:val="3"/>
        <w:jc w:val="both"/>
        <w:rPr>
          <w:b/>
          <w:szCs w:val="24"/>
        </w:rPr>
      </w:pPr>
    </w:p>
    <w:p w:rsidR="00F76F4F" w:rsidRDefault="00F76F4F" w:rsidP="00F76F4F">
      <w:pPr>
        <w:pStyle w:val="3"/>
        <w:jc w:val="both"/>
        <w:rPr>
          <w:b/>
          <w:szCs w:val="24"/>
        </w:rPr>
      </w:pPr>
      <w:r w:rsidRPr="00F76F4F">
        <w:rPr>
          <w:b/>
          <w:szCs w:val="24"/>
        </w:rPr>
        <w:t>Процедура определения уравнения множественной регре</w:t>
      </w:r>
      <w:r w:rsidRPr="00F76F4F">
        <w:rPr>
          <w:b/>
          <w:szCs w:val="24"/>
        </w:rPr>
        <w:t>с</w:t>
      </w:r>
      <w:r w:rsidRPr="00F76F4F">
        <w:rPr>
          <w:b/>
          <w:szCs w:val="24"/>
        </w:rPr>
        <w:t>сии.</w:t>
      </w:r>
    </w:p>
    <w:p w:rsidR="00F76F4F" w:rsidRDefault="00F76F4F" w:rsidP="00F76F4F">
      <w:pPr>
        <w:pStyle w:val="3"/>
        <w:ind w:firstLine="540"/>
      </w:pPr>
      <w:r>
        <w:t xml:space="preserve">Для линейной регрессии парного типа </w:t>
      </w:r>
      <w:r>
        <w:rPr>
          <w:position w:val="-12"/>
        </w:rPr>
        <w:object w:dxaOrig="1420" w:dyaOrig="360">
          <v:shape id="_x0000_i1025" type="#_x0000_t75" style="width:71.25pt;height:18pt" o:ole="">
            <v:imagedata r:id="rId9" o:title=""/>
          </v:shape>
          <o:OLEObject Type="Embed" ProgID="Equation.3" ShapeID="_x0000_i1025" DrawAspect="Content" ObjectID="_1728772411" r:id="rId31"/>
        </w:object>
      </w:r>
      <w:r>
        <w:t xml:space="preserve"> коэффициенты </w:t>
      </w:r>
      <w:r>
        <w:rPr>
          <w:position w:val="-12"/>
        </w:rPr>
        <w:object w:dxaOrig="279" w:dyaOrig="360">
          <v:shape id="_x0000_i1026" type="#_x0000_t75" style="width:14.25pt;height:18pt" o:ole="">
            <v:imagedata r:id="rId32" o:title=""/>
          </v:shape>
          <o:OLEObject Type="Embed" ProgID="Equation.3" ShapeID="_x0000_i1026" DrawAspect="Content" ObjectID="_1728772412" r:id="rId33"/>
        </w:object>
      </w:r>
      <w:r>
        <w:t xml:space="preserve"> и </w:t>
      </w:r>
      <w:r>
        <w:rPr>
          <w:position w:val="-10"/>
        </w:rPr>
        <w:object w:dxaOrig="240" w:dyaOrig="340">
          <v:shape id="_x0000_i1027" type="#_x0000_t75" style="width:12pt;height:17.25pt" o:ole="">
            <v:imagedata r:id="rId34" o:title=""/>
          </v:shape>
          <o:OLEObject Type="Embed" ProgID="Equation.3" ShapeID="_x0000_i1027" DrawAspect="Content" ObjectID="_1728772413" r:id="rId35"/>
        </w:object>
      </w:r>
      <w:r>
        <w:t xml:space="preserve"> находятся из решения системы ура</w:t>
      </w:r>
      <w:r>
        <w:t>в</w:t>
      </w:r>
      <w:r>
        <w:t>нений:</w:t>
      </w:r>
    </w:p>
    <w:p w:rsidR="00F76F4F" w:rsidRDefault="00F76F4F" w:rsidP="00F76F4F">
      <w:pPr>
        <w:pStyle w:val="3"/>
        <w:ind w:firstLine="1440"/>
      </w:pPr>
      <w:r>
        <w:rPr>
          <w:position w:val="-32"/>
        </w:rPr>
        <w:object w:dxaOrig="1740" w:dyaOrig="760">
          <v:shape id="_x0000_i1028" type="#_x0000_t75" style="width:87pt;height:38.25pt" o:ole="">
            <v:imagedata r:id="rId36" o:title=""/>
          </v:shape>
          <o:OLEObject Type="Embed" ProgID="Equation.3" ShapeID="_x0000_i1028" DrawAspect="Content" ObjectID="_1728772414" r:id="rId37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(4.6)</w:t>
      </w:r>
    </w:p>
    <w:p w:rsidR="00F76F4F" w:rsidRDefault="00F76F4F" w:rsidP="00F76F4F">
      <w:pPr>
        <w:pStyle w:val="3"/>
        <w:ind w:firstLine="540"/>
        <w:rPr>
          <w:lang w:val="uk-UA"/>
        </w:rPr>
      </w:pPr>
      <w:r>
        <w:t xml:space="preserve">где: </w:t>
      </w:r>
      <w:r>
        <w:rPr>
          <w:position w:val="-28"/>
        </w:rPr>
        <w:object w:dxaOrig="1020" w:dyaOrig="680">
          <v:shape id="_x0000_i1029" type="#_x0000_t75" style="width:51pt;height:33.75pt" o:ole="">
            <v:imagedata r:id="rId38" o:title=""/>
          </v:shape>
          <o:OLEObject Type="Embed" ProgID="Equation.3" ShapeID="_x0000_i1029" DrawAspect="Content" ObjectID="_1728772415" r:id="rId39"/>
        </w:object>
      </w:r>
      <w:r>
        <w:t>,</w:t>
      </w:r>
      <w:r>
        <w:rPr>
          <w:lang w:val="uk-UA"/>
        </w:rPr>
        <w:t xml:space="preserve"> </w:t>
      </w:r>
      <w:r>
        <w:rPr>
          <w:position w:val="-28"/>
          <w:lang w:val="uk-UA"/>
        </w:rPr>
        <w:object w:dxaOrig="1100" w:dyaOrig="680">
          <v:shape id="_x0000_i1030" type="#_x0000_t75" style="width:54.75pt;height:33.75pt" o:ole="">
            <v:imagedata r:id="rId40" o:title=""/>
          </v:shape>
          <o:OLEObject Type="Embed" ProgID="Equation.3" ShapeID="_x0000_i1030" DrawAspect="Content" ObjectID="_1728772416" r:id="rId41"/>
        </w:object>
      </w:r>
      <w:r>
        <w:rPr>
          <w:lang w:val="uk-UA"/>
        </w:rPr>
        <w:t xml:space="preserve">, </w:t>
      </w:r>
      <w:r>
        <w:rPr>
          <w:position w:val="-28"/>
        </w:rPr>
        <w:object w:dxaOrig="980" w:dyaOrig="680">
          <v:shape id="_x0000_i1031" type="#_x0000_t75" style="width:48.75pt;height:33.75pt" o:ole="">
            <v:imagedata r:id="rId42" o:title=""/>
          </v:shape>
          <o:OLEObject Type="Embed" ProgID="Equation.3" ShapeID="_x0000_i1031" DrawAspect="Content" ObjectID="_1728772417" r:id="rId43"/>
        </w:object>
      </w:r>
      <w:r>
        <w:rPr>
          <w:lang w:val="uk-UA"/>
        </w:rPr>
        <w:t xml:space="preserve">, </w:t>
      </w:r>
      <w:r>
        <w:rPr>
          <w:position w:val="-28"/>
        </w:rPr>
        <w:object w:dxaOrig="1160" w:dyaOrig="680">
          <v:shape id="_x0000_i1032" type="#_x0000_t75" style="width:57.75pt;height:33.75pt" o:ole="">
            <v:imagedata r:id="rId44" o:title=""/>
          </v:shape>
          <o:OLEObject Type="Embed" ProgID="Equation.3" ShapeID="_x0000_i1032" DrawAspect="Content" ObjectID="_1728772418" r:id="rId45"/>
        </w:object>
      </w:r>
      <w:r>
        <w:rPr>
          <w:lang w:val="uk-UA"/>
        </w:rPr>
        <w:t xml:space="preserve">. </w:t>
      </w:r>
    </w:p>
    <w:p w:rsidR="00F76F4F" w:rsidRDefault="00F76F4F" w:rsidP="00F76F4F">
      <w:pPr>
        <w:pStyle w:val="3"/>
        <w:ind w:firstLine="540"/>
      </w:pPr>
      <w:r w:rsidRPr="002C2C74">
        <w:t>Данная</w:t>
      </w:r>
      <w:r>
        <w:rPr>
          <w:lang w:val="uk-UA"/>
        </w:rPr>
        <w:t xml:space="preserve"> </w:t>
      </w:r>
      <w:r>
        <w:t>система получается путем миним</w:t>
      </w:r>
      <w:r>
        <w:t>и</w:t>
      </w:r>
      <w:r>
        <w:t xml:space="preserve">зации функционала </w:t>
      </w:r>
      <w:r>
        <w:rPr>
          <w:position w:val="-28"/>
        </w:rPr>
        <w:object w:dxaOrig="2940" w:dyaOrig="680">
          <v:shape id="_x0000_i1038" type="#_x0000_t75" style="width:147pt;height:33.75pt" o:ole="">
            <v:imagedata r:id="rId46" o:title=""/>
          </v:shape>
          <o:OLEObject Type="Embed" ProgID="Equation.3" ShapeID="_x0000_i1038" DrawAspect="Content" ObjectID="_1728772419" r:id="rId47"/>
        </w:object>
      </w:r>
      <w:r>
        <w:t>.</w:t>
      </w:r>
    </w:p>
    <w:p w:rsidR="00F76F4F" w:rsidRPr="003067B8" w:rsidRDefault="00F76F4F" w:rsidP="00F76F4F">
      <w:pPr>
        <w:pStyle w:val="3"/>
        <w:ind w:firstLine="540"/>
      </w:pPr>
      <w:r>
        <w:lastRenderedPageBreak/>
        <w:t>Из решения системы (6) получаем</w:t>
      </w:r>
      <w:r>
        <w:rPr>
          <w:lang w:val="uk-UA"/>
        </w:rPr>
        <w:t>:</w:t>
      </w:r>
    </w:p>
    <w:p w:rsidR="00F76F4F" w:rsidRDefault="00F76F4F" w:rsidP="00F76F4F">
      <w:pPr>
        <w:pStyle w:val="3"/>
        <w:ind w:firstLine="1440"/>
      </w:pPr>
      <w:r>
        <w:rPr>
          <w:position w:val="-32"/>
        </w:rPr>
        <w:object w:dxaOrig="1680" w:dyaOrig="700">
          <v:shape id="_x0000_i1033" type="#_x0000_t75" style="width:84pt;height:35.25pt" o:ole="">
            <v:imagedata r:id="rId48" o:title=""/>
          </v:shape>
          <o:OLEObject Type="Embed" ProgID="Equation.3" ShapeID="_x0000_i1033" DrawAspect="Content" ObjectID="_1728772420" r:id="rId49"/>
        </w:object>
      </w:r>
      <w:r>
        <w:t>,</w:t>
      </w:r>
      <w:r w:rsidRPr="002C2C74">
        <w:tab/>
      </w:r>
      <w:r w:rsidRPr="002C2C74">
        <w:tab/>
      </w:r>
      <w:r w:rsidRPr="002C2C74">
        <w:tab/>
      </w:r>
      <w:r w:rsidRPr="002C2C74">
        <w:tab/>
      </w:r>
      <w:r w:rsidRPr="002C2C74">
        <w:tab/>
      </w:r>
      <w:r w:rsidRPr="002C2C74">
        <w:tab/>
      </w:r>
      <w:r w:rsidRPr="002C2C74">
        <w:tab/>
      </w:r>
      <w:r>
        <w:tab/>
        <w:t xml:space="preserve">    (4.7) </w:t>
      </w:r>
    </w:p>
    <w:p w:rsidR="00F76F4F" w:rsidRDefault="00F76F4F" w:rsidP="00F76F4F">
      <w:pPr>
        <w:pStyle w:val="3"/>
        <w:ind w:firstLine="1440"/>
      </w:pPr>
      <w:r>
        <w:rPr>
          <w:position w:val="-32"/>
        </w:rPr>
        <w:object w:dxaOrig="1660" w:dyaOrig="700">
          <v:shape id="_x0000_i1034" type="#_x0000_t75" style="width:83.25pt;height:35.25pt" o:ole="">
            <v:imagedata r:id="rId50" o:title=""/>
          </v:shape>
          <o:OLEObject Type="Embed" ProgID="Equation.3" ShapeID="_x0000_i1034" DrawAspect="Content" ObjectID="_1728772421" r:id="rId51"/>
        </w:object>
      </w:r>
      <w:r>
        <w:t>.</w:t>
      </w:r>
      <w:r w:rsidRPr="002C2C74">
        <w:tab/>
      </w:r>
      <w:r w:rsidRPr="002C2C74">
        <w:tab/>
      </w:r>
      <w:r w:rsidRPr="002C2C74">
        <w:tab/>
      </w:r>
      <w:r w:rsidRPr="002C2C74">
        <w:tab/>
      </w:r>
      <w:r w:rsidRPr="002C2C74">
        <w:tab/>
      </w:r>
      <w:r w:rsidRPr="002C2C74">
        <w:tab/>
      </w:r>
      <w:r w:rsidRPr="002C2C74">
        <w:tab/>
      </w:r>
      <w:r w:rsidRPr="002C2C74">
        <w:tab/>
      </w:r>
      <w:r>
        <w:t xml:space="preserve">    (4.8)</w:t>
      </w:r>
    </w:p>
    <w:p w:rsidR="00F76F4F" w:rsidRDefault="00F76F4F" w:rsidP="00F76F4F">
      <w:pPr>
        <w:pStyle w:val="3"/>
        <w:ind w:firstLine="540"/>
      </w:pPr>
      <w:r w:rsidRPr="004F096E">
        <w:rPr>
          <w:lang w:val="uk-UA"/>
        </w:rPr>
        <w:t xml:space="preserve">Таким образом, </w:t>
      </w:r>
      <w:r w:rsidRPr="004F096E">
        <w:t>функция множественной регрессии</w:t>
      </w:r>
      <w:r>
        <w:t xml:space="preserve"> имеет вид</w:t>
      </w:r>
      <w:r w:rsidRPr="002C2C74">
        <w:t>:</w:t>
      </w:r>
      <w:r>
        <w:t xml:space="preserve"> </w:t>
      </w:r>
    </w:p>
    <w:p w:rsidR="00F76F4F" w:rsidRDefault="00F76F4F" w:rsidP="00F76F4F">
      <w:pPr>
        <w:pStyle w:val="3"/>
        <w:ind w:firstLine="1440"/>
      </w:pPr>
      <w:r>
        <w:rPr>
          <w:position w:val="-12"/>
        </w:rPr>
        <w:object w:dxaOrig="2160" w:dyaOrig="360">
          <v:shape id="_x0000_i1035" type="#_x0000_t75" style="width:108pt;height:18pt" o:ole="">
            <v:imagedata r:id="rId52" o:title=""/>
          </v:shape>
          <o:OLEObject Type="Embed" ProgID="Equation.3" ShapeID="_x0000_i1035" DrawAspect="Content" ObjectID="_1728772422" r:id="rId53"/>
        </w:object>
      </w:r>
      <w: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</w:t>
      </w:r>
      <w:r>
        <w:t>(4.9)</w:t>
      </w:r>
    </w:p>
    <w:p w:rsidR="00F76F4F" w:rsidRDefault="00F76F4F" w:rsidP="00F76F4F">
      <w:pPr>
        <w:pStyle w:val="3"/>
        <w:ind w:left="1440" w:hanging="900"/>
        <w:jc w:val="both"/>
      </w:pPr>
      <w:r>
        <w:t>где</w:t>
      </w:r>
      <w:r>
        <w:rPr>
          <w:lang w:val="uk-UA"/>
        </w:rPr>
        <w:t>:</w:t>
      </w:r>
      <w:r w:rsidRPr="00F031FB">
        <w:tab/>
      </w:r>
      <w:r>
        <w:rPr>
          <w:position w:val="-6"/>
        </w:rPr>
        <w:object w:dxaOrig="200" w:dyaOrig="220">
          <v:shape id="_x0000_i1036" type="#_x0000_t75" style="width:9.75pt;height:11.25pt" o:ole="">
            <v:imagedata r:id="rId54" o:title=""/>
          </v:shape>
          <o:OLEObject Type="Embed" ProgID="Equation.3" ShapeID="_x0000_i1036" DrawAspect="Content" ObjectID="_1728772423" r:id="rId55"/>
        </w:object>
      </w:r>
      <w:r>
        <w:t xml:space="preserve"> – функция остатков с нулевым средним и неизвестной дисперсией, определяющая случайное отклонение зависимой переменной от уравнения регрессии. Предполаг</w:t>
      </w:r>
      <w:r>
        <w:t>а</w:t>
      </w:r>
      <w:r>
        <w:t xml:space="preserve">ется, что величины </w:t>
      </w:r>
      <w:r>
        <w:rPr>
          <w:position w:val="-6"/>
        </w:rPr>
        <w:object w:dxaOrig="200" w:dyaOrig="220">
          <v:shape id="_x0000_i1037" type="#_x0000_t75" style="width:9.75pt;height:11.25pt" o:ole="">
            <v:imagedata r:id="rId54" o:title=""/>
          </v:shape>
          <o:OLEObject Type="Embed" ProgID="Equation.3" ShapeID="_x0000_i1037" DrawAspect="Content" ObjectID="_1728772424" r:id="rId56"/>
        </w:object>
      </w:r>
      <w:r>
        <w:t xml:space="preserve">  не </w:t>
      </w:r>
      <w:proofErr w:type="spellStart"/>
      <w:r>
        <w:t>коррелированы</w:t>
      </w:r>
      <w:proofErr w:type="spellEnd"/>
      <w:r>
        <w:t xml:space="preserve"> в разных опытах. Часто считают, что остатки нормально распредел</w:t>
      </w:r>
      <w:r>
        <w:t>е</w:t>
      </w:r>
      <w:r>
        <w:t>ны.</w:t>
      </w:r>
    </w:p>
    <w:p w:rsidR="00F76F4F" w:rsidRDefault="00F76F4F" w:rsidP="00F76F4F">
      <w:pPr>
        <w:pStyle w:val="3"/>
        <w:jc w:val="both"/>
        <w:rPr>
          <w:b/>
          <w:szCs w:val="24"/>
        </w:rPr>
      </w:pPr>
    </w:p>
    <w:p w:rsidR="00F76F4F" w:rsidRPr="00F76F4F" w:rsidRDefault="00F76F4F" w:rsidP="00F76F4F">
      <w:pPr>
        <w:pStyle w:val="3"/>
        <w:jc w:val="both"/>
        <w:rPr>
          <w:b/>
          <w:szCs w:val="24"/>
        </w:rPr>
      </w:pPr>
    </w:p>
    <w:p w:rsidR="00F76F4F" w:rsidRDefault="00F76F4F" w:rsidP="00F76F4F">
      <w:pPr>
        <w:pStyle w:val="3"/>
        <w:jc w:val="both"/>
        <w:rPr>
          <w:b/>
          <w:szCs w:val="24"/>
        </w:rPr>
      </w:pPr>
      <w:r w:rsidRPr="00F76F4F">
        <w:rPr>
          <w:b/>
          <w:szCs w:val="24"/>
        </w:rPr>
        <w:t>Оценка значимости регрессии.</w:t>
      </w:r>
    </w:p>
    <w:p w:rsidR="00F76F4F" w:rsidRPr="00F76F4F" w:rsidRDefault="00F76F4F" w:rsidP="00F76F4F">
      <w:pPr>
        <w:pStyle w:val="3"/>
        <w:jc w:val="both"/>
        <w:rPr>
          <w:b/>
          <w:szCs w:val="24"/>
        </w:rPr>
      </w:pPr>
      <w:r>
        <w:t xml:space="preserve">Регрессионный анализ данных предполагает, что выбирается наиболее оптимальный вид функции регрессии  </w:t>
      </w:r>
      <w:r>
        <w:rPr>
          <w:position w:val="-12"/>
        </w:rPr>
        <w:object w:dxaOrig="1440" w:dyaOrig="360">
          <v:shape id="_x0000_i1039" type="#_x0000_t75" style="width:1in;height:18pt" o:ole="">
            <v:imagedata r:id="rId57" o:title=""/>
          </v:shape>
          <o:OLEObject Type="Embed" ProgID="Equation.3" ShapeID="_x0000_i1039" DrawAspect="Content" ObjectID="_1728772425" r:id="rId58"/>
        </w:object>
      </w:r>
      <w:r>
        <w:t xml:space="preserve"> из набора (4.1) – (4.5), оцениваются коэффициенты функции регре</w:t>
      </w:r>
      <w:r>
        <w:t>с</w:t>
      </w:r>
      <w:r>
        <w:t xml:space="preserve">сии </w:t>
      </w:r>
      <w:r>
        <w:rPr>
          <w:position w:val="-14"/>
        </w:rPr>
        <w:object w:dxaOrig="1200" w:dyaOrig="380">
          <v:shape id="_x0000_i1040" type="#_x0000_t75" style="width:60pt;height:18.75pt" o:ole="">
            <v:imagedata r:id="rId59" o:title=""/>
          </v:shape>
          <o:OLEObject Type="Embed" ProgID="Equation.3" ShapeID="_x0000_i1040" DrawAspect="Content" ObjectID="_1728772426" r:id="rId60"/>
        </w:object>
      </w:r>
      <w:r>
        <w:t xml:space="preserve"> и строятся для них доверительные интервалы, проверяется гипотеза о значимости регрессии, оценивается степень адекватности модели</w:t>
      </w:r>
    </w:p>
    <w:p w:rsidR="00F76F4F" w:rsidRDefault="00F76F4F" w:rsidP="00F76F4F">
      <w:pPr>
        <w:pStyle w:val="3"/>
        <w:jc w:val="both"/>
        <w:rPr>
          <w:b/>
          <w:szCs w:val="24"/>
        </w:rPr>
      </w:pPr>
      <w:r w:rsidRPr="00F76F4F">
        <w:rPr>
          <w:b/>
          <w:szCs w:val="24"/>
        </w:rPr>
        <w:t xml:space="preserve">Процедура отбора независимых переменных. Оценка </w:t>
      </w:r>
      <w:proofErr w:type="spellStart"/>
      <w:r w:rsidRPr="00F76F4F">
        <w:rPr>
          <w:b/>
          <w:szCs w:val="24"/>
        </w:rPr>
        <w:t>мультиколлинеарности</w:t>
      </w:r>
      <w:proofErr w:type="spellEnd"/>
      <w:r w:rsidRPr="00F76F4F">
        <w:rPr>
          <w:b/>
          <w:szCs w:val="24"/>
        </w:rPr>
        <w:t xml:space="preserve">.  </w:t>
      </w:r>
    </w:p>
    <w:p w:rsidR="00F76F4F" w:rsidRDefault="00F76F4F" w:rsidP="00F76F4F">
      <w:pPr>
        <w:pStyle w:val="3"/>
        <w:ind w:firstLine="540"/>
        <w:jc w:val="both"/>
      </w:pPr>
      <w:r>
        <w:rPr>
          <w:i/>
          <w:iCs/>
        </w:rPr>
        <w:t>Предсказанные значения зависимой переменной</w:t>
      </w:r>
      <w:r>
        <w:t xml:space="preserve"> – значения </w:t>
      </w:r>
      <w:r>
        <w:rPr>
          <w:position w:val="-12"/>
        </w:rPr>
        <w:object w:dxaOrig="279" w:dyaOrig="360">
          <v:shape id="_x0000_i1054" type="#_x0000_t75" style="width:14.25pt;height:18pt" o:ole="">
            <v:imagedata r:id="rId61" o:title=""/>
          </v:shape>
          <o:OLEObject Type="Embed" ProgID="Equation.3" ShapeID="_x0000_i1054" DrawAspect="Content" ObjectID="_1728772427" r:id="rId62"/>
        </w:object>
      </w:r>
      <w:r>
        <w:t>, вычисленные по уравнению регрессии с оцененными коэффициентами регрессии.</w:t>
      </w:r>
    </w:p>
    <w:p w:rsidR="00F76F4F" w:rsidRPr="00F76F4F" w:rsidRDefault="00F76F4F" w:rsidP="00F76F4F">
      <w:pPr>
        <w:pStyle w:val="3"/>
        <w:jc w:val="both"/>
        <w:rPr>
          <w:b/>
          <w:szCs w:val="24"/>
        </w:rPr>
      </w:pPr>
    </w:p>
    <w:p w:rsidR="00F76F4F" w:rsidRPr="00F76F4F" w:rsidRDefault="00F76F4F" w:rsidP="00F76F4F">
      <w:pPr>
        <w:pStyle w:val="3"/>
        <w:jc w:val="both"/>
        <w:rPr>
          <w:b/>
          <w:szCs w:val="24"/>
        </w:rPr>
      </w:pPr>
      <w:r w:rsidRPr="00F76F4F">
        <w:rPr>
          <w:b/>
          <w:szCs w:val="24"/>
        </w:rPr>
        <w:t>Оценка адекватности модели. Процедуры анализа остатков.</w:t>
      </w:r>
    </w:p>
    <w:p w:rsidR="00E5690C" w:rsidRDefault="00F76F4F" w:rsidP="00F76F4F">
      <w:pPr>
        <w:pStyle w:val="3"/>
        <w:jc w:val="both"/>
      </w:pPr>
      <w:r>
        <w:rPr>
          <w:i/>
          <w:iCs/>
        </w:rPr>
        <w:t>Остатки</w:t>
      </w:r>
      <w:r>
        <w:t xml:space="preserve"> – разности между наблюдаемыми  и предсказанными значениями зависимой пер</w:t>
      </w:r>
      <w:r>
        <w:t>е</w:t>
      </w:r>
      <w:r>
        <w:t>менной</w:t>
      </w:r>
    </w:p>
    <w:p w:rsidR="00F76F4F" w:rsidRPr="00E5690C" w:rsidRDefault="00F76F4F" w:rsidP="00F76F4F">
      <w:pPr>
        <w:pStyle w:val="3"/>
        <w:jc w:val="both"/>
        <w:rPr>
          <w:b/>
          <w:sz w:val="28"/>
          <w:szCs w:val="28"/>
        </w:rPr>
      </w:pPr>
      <w:r>
        <w:t xml:space="preserve">Расчетное значение </w:t>
      </w:r>
      <w:r>
        <w:rPr>
          <w:i/>
          <w:iCs/>
          <w:lang w:val="en-US"/>
        </w:rPr>
        <w:t>t</w:t>
      </w:r>
      <w:r>
        <w:rPr>
          <w:i/>
          <w:iCs/>
        </w:rPr>
        <w:t>-</w:t>
      </w:r>
      <w:r>
        <w:t xml:space="preserve">критерия сравнивают по абсолютной величине с табличным значением </w:t>
      </w:r>
      <w:r>
        <w:rPr>
          <w:i/>
          <w:iCs/>
          <w:lang w:val="en-US"/>
        </w:rPr>
        <w:t>t</w:t>
      </w:r>
      <w:r>
        <w:rPr>
          <w:i/>
          <w:iCs/>
        </w:rPr>
        <w:t>-</w:t>
      </w:r>
      <w:r>
        <w:t xml:space="preserve">критерия при заданном уровне значимости </w:t>
      </w:r>
      <w:r>
        <w:rPr>
          <w:position w:val="-6"/>
        </w:rPr>
        <w:object w:dxaOrig="220" w:dyaOrig="220">
          <v:shape id="_x0000_i1055" type="#_x0000_t75" style="width:11.25pt;height:11.25pt" o:ole="">
            <v:imagedata r:id="rId63" o:title=""/>
          </v:shape>
          <o:OLEObject Type="Embed" ProgID="Equation.3" ShapeID="_x0000_i1055" DrawAspect="Content" ObjectID="_1728772428" r:id="rId64"/>
        </w:object>
      </w:r>
      <w:r>
        <w:t xml:space="preserve"> и </w:t>
      </w:r>
      <w:r>
        <w:rPr>
          <w:position w:val="-10"/>
        </w:rPr>
        <w:object w:dxaOrig="920" w:dyaOrig="320">
          <v:shape id="_x0000_i1056" type="#_x0000_t75" style="width:45.75pt;height:15.75pt" o:ole="">
            <v:imagedata r:id="rId65" o:title=""/>
          </v:shape>
          <o:OLEObject Type="Embed" ProgID="Equation.3" ShapeID="_x0000_i1056" DrawAspect="Content" ObjectID="_1728772429" r:id="rId66"/>
        </w:object>
      </w:r>
      <w:r>
        <w:t xml:space="preserve"> ст</w:t>
      </w:r>
      <w:r>
        <w:t>е</w:t>
      </w:r>
      <w:r>
        <w:t xml:space="preserve">пенях свободы. Если </w:t>
      </w:r>
      <w:r>
        <w:rPr>
          <w:position w:val="-14"/>
        </w:rPr>
        <w:object w:dxaOrig="1200" w:dyaOrig="380">
          <v:shape id="_x0000_i1057" type="#_x0000_t75" style="width:60pt;height:18.75pt" o:ole="">
            <v:imagedata r:id="rId67" o:title=""/>
          </v:shape>
          <o:OLEObject Type="Embed" ProgID="Equation.3" ShapeID="_x0000_i1057" DrawAspect="Content" ObjectID="_1728772430" r:id="rId68"/>
        </w:object>
      </w:r>
      <w:r>
        <w:t xml:space="preserve">, то параметр </w:t>
      </w:r>
      <w:r>
        <w:rPr>
          <w:position w:val="-12"/>
        </w:rPr>
        <w:object w:dxaOrig="240" w:dyaOrig="360">
          <v:shape id="_x0000_i1058" type="#_x0000_t75" style="width:12pt;height:18pt" o:ole="">
            <v:imagedata r:id="rId69" o:title=""/>
          </v:shape>
          <o:OLEObject Type="Embed" ProgID="Equation.3" ShapeID="_x0000_i1058" DrawAspect="Content" ObjectID="_1728772431" r:id="rId70"/>
        </w:object>
      </w:r>
      <w:r>
        <w:t xml:space="preserve"> считается значимым и соответствующая независимая переменная отбирается в ура</w:t>
      </w:r>
      <w:r>
        <w:t>в</w:t>
      </w:r>
      <w:r>
        <w:t>нение множественной регрессии.</w:t>
      </w:r>
    </w:p>
    <w:sectPr w:rsidR="00F76F4F" w:rsidRPr="00E5690C" w:rsidSect="0051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99B"/>
    <w:multiLevelType w:val="hybridMultilevel"/>
    <w:tmpl w:val="05AE4ABA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4B6"/>
    <w:multiLevelType w:val="hybridMultilevel"/>
    <w:tmpl w:val="CAE8D046"/>
    <w:lvl w:ilvl="0" w:tplc="C4160A3E">
      <w:start w:val="20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422D5D"/>
    <w:multiLevelType w:val="hybridMultilevel"/>
    <w:tmpl w:val="7E04D346"/>
    <w:lvl w:ilvl="0" w:tplc="6534F5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E3FCD776">
      <w:start w:val="2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2F214123"/>
    <w:multiLevelType w:val="hybridMultilevel"/>
    <w:tmpl w:val="1E0881E8"/>
    <w:lvl w:ilvl="0" w:tplc="19EA7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9D717F"/>
    <w:multiLevelType w:val="hybridMultilevel"/>
    <w:tmpl w:val="AC26DD06"/>
    <w:lvl w:ilvl="0" w:tplc="BF687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F42B16"/>
    <w:multiLevelType w:val="hybridMultilevel"/>
    <w:tmpl w:val="4BC2BED4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75190160"/>
    <w:multiLevelType w:val="hybridMultilevel"/>
    <w:tmpl w:val="DAD6C964"/>
    <w:lvl w:ilvl="0" w:tplc="6CB28AF2">
      <w:start w:val="17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99B7E85"/>
    <w:multiLevelType w:val="hybridMultilevel"/>
    <w:tmpl w:val="F2A0A146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1E6A82"/>
    <w:rsid w:val="001E6A82"/>
    <w:rsid w:val="002E74CB"/>
    <w:rsid w:val="005133AD"/>
    <w:rsid w:val="00621E4A"/>
    <w:rsid w:val="00677D1C"/>
    <w:rsid w:val="00BD6340"/>
    <w:rsid w:val="00E5690C"/>
    <w:rsid w:val="00F7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1E6A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E6A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E6A82"/>
    <w:pPr>
      <w:ind w:left="720"/>
      <w:contextualSpacing/>
    </w:pPr>
  </w:style>
  <w:style w:type="paragraph" w:styleId="a4">
    <w:name w:val="Body Text Indent"/>
    <w:basedOn w:val="a"/>
    <w:link w:val="a5"/>
    <w:rsid w:val="001E6A8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E6A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74C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74C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E5690C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E5690C"/>
  </w:style>
  <w:style w:type="paragraph" w:styleId="2">
    <w:name w:val="Body Text Indent 2"/>
    <w:basedOn w:val="a"/>
    <w:link w:val="20"/>
    <w:uiPriority w:val="99"/>
    <w:semiHidden/>
    <w:unhideWhenUsed/>
    <w:rsid w:val="00F76F4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76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psiap</dc:creator>
  <cp:keywords/>
  <dc:description/>
  <cp:lastModifiedBy>psiap</cp:lastModifiedBy>
  <cp:revision>5</cp:revision>
  <dcterms:created xsi:type="dcterms:W3CDTF">2022-10-31T16:35:00Z</dcterms:created>
  <dcterms:modified xsi:type="dcterms:W3CDTF">2022-10-31T22:47:00Z</dcterms:modified>
</cp:coreProperties>
</file>