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8D" w:rsidRPr="000D5438" w:rsidRDefault="00135B8D" w:rsidP="00135B8D">
      <w:pPr>
        <w:spacing w:after="120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5800" cy="647700"/>
            <wp:effectExtent l="0" t="0" r="0" b="0"/>
            <wp:docPr id="48" name="Рисунок 48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8D" w:rsidRPr="000D5438" w:rsidRDefault="00135B8D" w:rsidP="00135B8D">
      <w:pPr>
        <w:spacing w:after="120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caps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caps/>
          <w:sz w:val="24"/>
          <w:szCs w:val="24"/>
          <w:lang w:eastAsia="ru-RU"/>
        </w:rPr>
        <w:t>Министерство образования и науки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caps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caps/>
          <w:sz w:val="24"/>
          <w:szCs w:val="24"/>
          <w:lang w:eastAsia="ru-RU"/>
        </w:rPr>
        <w:t>донецкой народной республики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caps/>
          <w:sz w:val="24"/>
          <w:szCs w:val="24"/>
          <w:lang w:eastAsia="ru-RU"/>
        </w:rPr>
      </w:pP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sz w:val="24"/>
          <w:szCs w:val="24"/>
          <w:lang w:eastAsia="ru-RU"/>
        </w:rPr>
        <w:t xml:space="preserve">высшего профессионального образования 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caps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caps/>
          <w:sz w:val="24"/>
          <w:szCs w:val="24"/>
          <w:lang w:eastAsia="ru-RU"/>
        </w:rPr>
        <w:t>«донецкий национальный университет»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caps/>
          <w:sz w:val="24"/>
          <w:szCs w:val="24"/>
          <w:lang w:eastAsia="ru-RU"/>
        </w:rPr>
      </w:pP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sz w:val="24"/>
          <w:szCs w:val="24"/>
          <w:lang w:eastAsia="ru-RU"/>
        </w:rPr>
        <w:t>Физико-технический факультет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sz w:val="24"/>
          <w:szCs w:val="24"/>
          <w:lang w:eastAsia="ru-RU"/>
        </w:rPr>
        <w:t>Кафедра компьютерных технологий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35B8D" w:rsidRPr="00387A5A" w:rsidRDefault="00E249F9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sz w:val="24"/>
          <w:szCs w:val="24"/>
          <w:lang w:eastAsia="ru-RU"/>
        </w:rPr>
        <w:t xml:space="preserve">Лабораторная работа № </w:t>
      </w:r>
      <w:r w:rsidR="005C6DBB">
        <w:rPr>
          <w:rFonts w:ascii="Times New Roman" w:hAnsi="Times New Roman" w:cs="Times New Roman"/>
          <w:sz w:val="24"/>
          <w:szCs w:val="24"/>
          <w:lang w:eastAsia="ru-RU"/>
        </w:rPr>
        <w:t>6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35B8D" w:rsidRPr="000D5438" w:rsidRDefault="00135B8D" w:rsidP="00135B8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35B8D" w:rsidRPr="000D5438" w:rsidRDefault="00135B8D" w:rsidP="00135B8D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sz w:val="24"/>
          <w:szCs w:val="24"/>
          <w:lang w:eastAsia="ru-RU"/>
        </w:rPr>
        <w:t xml:space="preserve">Студент: </w:t>
      </w:r>
      <w:r w:rsidR="00863AA6" w:rsidRPr="000D5438">
        <w:rPr>
          <w:rFonts w:ascii="Times New Roman" w:hAnsi="Times New Roman" w:cs="Times New Roman"/>
          <w:b/>
          <w:sz w:val="24"/>
          <w:szCs w:val="24"/>
          <w:lang w:eastAsia="ru-RU"/>
        </w:rPr>
        <w:t>Коробка Никита Алексеевич</w:t>
      </w:r>
      <w:r w:rsidRPr="000D543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35B8D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sz w:val="24"/>
          <w:szCs w:val="24"/>
          <w:lang w:eastAsia="ru-RU"/>
        </w:rPr>
        <w:t>Донецк 2022</w:t>
      </w:r>
    </w:p>
    <w:p w:rsidR="000D5438" w:rsidRDefault="000D5438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D5438" w:rsidRPr="000D5438" w:rsidRDefault="000D5438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11D1D" w:rsidRPr="000D5438" w:rsidRDefault="00B7640E" w:rsidP="00135B8D">
      <w:pPr>
        <w:pStyle w:val="3"/>
        <w:numPr>
          <w:ilvl w:val="0"/>
          <w:numId w:val="2"/>
        </w:numPr>
        <w:jc w:val="center"/>
        <w:rPr>
          <w:b/>
          <w:szCs w:val="24"/>
        </w:rPr>
      </w:pPr>
      <w:r w:rsidRPr="000D5438">
        <w:rPr>
          <w:b/>
          <w:szCs w:val="24"/>
        </w:rPr>
        <w:lastRenderedPageBreak/>
        <w:t>Исходные данные</w:t>
      </w:r>
      <w:r w:rsidRPr="000D5438">
        <w:rPr>
          <w:b/>
          <w:szCs w:val="24"/>
          <w:lang w:val="en-US"/>
        </w:rPr>
        <w:t>:</w:t>
      </w:r>
    </w:p>
    <w:p w:rsidR="00947391" w:rsidRPr="000D5438" w:rsidRDefault="00947391" w:rsidP="00947391">
      <w:pPr>
        <w:pStyle w:val="3"/>
        <w:ind w:left="720"/>
        <w:jc w:val="both"/>
        <w:rPr>
          <w:szCs w:val="24"/>
          <w:lang w:val="uk-UA"/>
        </w:rPr>
      </w:pPr>
    </w:p>
    <w:p w:rsidR="00915A2E" w:rsidRPr="000D5438" w:rsidRDefault="00947391" w:rsidP="00947391">
      <w:pPr>
        <w:pStyle w:val="3"/>
        <w:ind w:left="720"/>
        <w:jc w:val="center"/>
        <w:rPr>
          <w:szCs w:val="24"/>
          <w:lang w:val="en-US"/>
        </w:rPr>
      </w:pPr>
      <w:r w:rsidRPr="000D5438">
        <w:rPr>
          <w:szCs w:val="24"/>
        </w:rPr>
        <w:t>Таблица</w:t>
      </w:r>
      <w:r w:rsidRPr="000D5438">
        <w:rPr>
          <w:szCs w:val="24"/>
          <w:lang w:val="uk-UA"/>
        </w:rPr>
        <w:t xml:space="preserve"> 1.1. – </w:t>
      </w:r>
      <w:r w:rsidRPr="000D5438">
        <w:rPr>
          <w:szCs w:val="24"/>
        </w:rPr>
        <w:t>Исходные данные</w:t>
      </w:r>
    </w:p>
    <w:p w:rsidR="00C713C8" w:rsidRPr="000D5438" w:rsidRDefault="00C713C8" w:rsidP="00C713C8">
      <w:pPr>
        <w:pStyle w:val="3"/>
        <w:ind w:left="720"/>
        <w:jc w:val="both"/>
        <w:rPr>
          <w:szCs w:val="24"/>
        </w:rPr>
      </w:pPr>
    </w:p>
    <w:tbl>
      <w:tblPr>
        <w:tblStyle w:val="ac"/>
        <w:tblW w:w="0" w:type="auto"/>
        <w:jc w:val="center"/>
        <w:tblLook w:val="04A0"/>
      </w:tblPr>
      <w:tblGrid>
        <w:gridCol w:w="2456"/>
        <w:gridCol w:w="1443"/>
        <w:gridCol w:w="1296"/>
        <w:gridCol w:w="1576"/>
        <w:gridCol w:w="1723"/>
        <w:gridCol w:w="1296"/>
        <w:gridCol w:w="1296"/>
        <w:gridCol w:w="1523"/>
      </w:tblGrid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Name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Total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HP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Attack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Defense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Sp</w:t>
            </w:r>
            <w:proofErr w:type="spellEnd"/>
            <w:r w:rsidRPr="000D5438">
              <w:rPr>
                <w:szCs w:val="24"/>
              </w:rPr>
              <w:t xml:space="preserve">. </w:t>
            </w:r>
            <w:proofErr w:type="spellStart"/>
            <w:r w:rsidRPr="000D5438">
              <w:rPr>
                <w:szCs w:val="24"/>
              </w:rPr>
              <w:t>Atk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Sp</w:t>
            </w:r>
            <w:proofErr w:type="spellEnd"/>
            <w:r w:rsidRPr="000D5438">
              <w:rPr>
                <w:szCs w:val="24"/>
              </w:rPr>
              <w:t xml:space="preserve">. </w:t>
            </w:r>
            <w:proofErr w:type="spellStart"/>
            <w:r w:rsidRPr="000D5438">
              <w:rPr>
                <w:szCs w:val="24"/>
              </w:rPr>
              <w:t>Def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Speed</w:t>
            </w:r>
            <w:proofErr w:type="spellEnd"/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Bulbasaur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318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Ivysaur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Venusaur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VenusaurMega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t>Venusaur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Charmander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Charmeleon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Charizard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534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CharizardMega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t>Charizard</w:t>
            </w:r>
            <w:proofErr w:type="spellEnd"/>
            <w:r w:rsidRPr="000D5438">
              <w:rPr>
                <w:szCs w:val="24"/>
              </w:rPr>
              <w:t xml:space="preserve"> X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634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CharizardMega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t>Charizard</w:t>
            </w:r>
            <w:proofErr w:type="spellEnd"/>
            <w:r w:rsidRPr="000D5438">
              <w:rPr>
                <w:szCs w:val="24"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634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159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Squirtle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314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43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Wartortle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58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Blastoise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BlastoiseMega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t>Blastoise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Caterpie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Metapod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Butterfree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Weedle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Kakuna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Beedrill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BeedrillMega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t>Beedrill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Pidgey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56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Pidgeotto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349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71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Pidgeot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479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101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PidgeotMega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lastRenderedPageBreak/>
              <w:t>Pidgeot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lastRenderedPageBreak/>
              <w:t>579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121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lastRenderedPageBreak/>
              <w:t>Rattata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72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Raticate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413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97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Spearow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262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Fearow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442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Ekans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288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Arbok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438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Pikachu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Raichu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Sandshrew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Sandslash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Nidoran♀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41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Nidorina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56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Nidoqueen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76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Nidoran</w:t>
            </w:r>
            <w:proofErr w:type="spellEnd"/>
            <w:r w:rsidRPr="000D5438">
              <w:rPr>
                <w:szCs w:val="24"/>
              </w:rPr>
              <w:t>♂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273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Nidorino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Nidoking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Clefairy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323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Clefable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483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Vulpix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299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Ninetales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Jigglypuff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Wigglytuff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Zubat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Golbat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Oddish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Gloom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Vileplume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Paras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Parasect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Venonat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Venomoth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Diglett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lastRenderedPageBreak/>
              <w:t>Dugtrio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Meowth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Persian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Psyduck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Golduck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Mankey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Primeape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Growlithe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Arcanine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Poliwag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Poliwhirl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Poliwrath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Abra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Kadabra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Alakazam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AlakazamMega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t>Alakazam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150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Machop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Machoke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Machamp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Bellsprout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Weepinbell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Victreebel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Tentacool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Tentacruel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Geodude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Graveler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Golem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Ponyta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Rapidash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Slowpoke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Slowbro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SlowbroMega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t>Slowbro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lastRenderedPageBreak/>
              <w:t>Magnemite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Magneton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Farfetch'd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Doduo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Dodrio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Seel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</w:tbl>
    <w:p w:rsidR="00C713C8" w:rsidRPr="000D5438" w:rsidRDefault="00C713C8" w:rsidP="00C713C8">
      <w:pPr>
        <w:pStyle w:val="3"/>
        <w:ind w:left="720"/>
        <w:jc w:val="both"/>
        <w:rPr>
          <w:szCs w:val="24"/>
        </w:rPr>
      </w:pPr>
    </w:p>
    <w:p w:rsidR="00135B8D" w:rsidRPr="000D5438" w:rsidRDefault="00135B8D" w:rsidP="00C713C8">
      <w:pPr>
        <w:pStyle w:val="3"/>
        <w:ind w:left="720"/>
        <w:jc w:val="both"/>
        <w:rPr>
          <w:szCs w:val="24"/>
        </w:rPr>
      </w:pPr>
    </w:p>
    <w:p w:rsidR="00135B8D" w:rsidRPr="000D5438" w:rsidRDefault="00135B8D" w:rsidP="00C713C8">
      <w:pPr>
        <w:pStyle w:val="3"/>
        <w:ind w:left="720"/>
        <w:jc w:val="both"/>
        <w:rPr>
          <w:szCs w:val="24"/>
        </w:rPr>
      </w:pPr>
    </w:p>
    <w:p w:rsidR="00135B8D" w:rsidRPr="000D5438" w:rsidRDefault="00135B8D" w:rsidP="00C713C8">
      <w:pPr>
        <w:pStyle w:val="3"/>
        <w:ind w:left="720"/>
        <w:jc w:val="both"/>
        <w:rPr>
          <w:szCs w:val="24"/>
        </w:rPr>
      </w:pPr>
    </w:p>
    <w:p w:rsidR="00811D1D" w:rsidRPr="000D5438" w:rsidRDefault="00BB76DE" w:rsidP="000077A5">
      <w:pPr>
        <w:pStyle w:val="3"/>
        <w:numPr>
          <w:ilvl w:val="0"/>
          <w:numId w:val="2"/>
        </w:numPr>
        <w:jc w:val="center"/>
        <w:rPr>
          <w:b/>
          <w:szCs w:val="24"/>
        </w:rPr>
      </w:pPr>
      <w:proofErr w:type="spellStart"/>
      <w:r w:rsidRPr="000D5438">
        <w:rPr>
          <w:b/>
          <w:szCs w:val="24"/>
        </w:rPr>
        <w:t>Скриншот</w:t>
      </w:r>
      <w:proofErr w:type="spellEnd"/>
      <w:r w:rsidRPr="000D5438">
        <w:rPr>
          <w:b/>
          <w:szCs w:val="24"/>
        </w:rPr>
        <w:t xml:space="preserve"> </w:t>
      </w:r>
      <w:r w:rsidR="00387A5A">
        <w:rPr>
          <w:b/>
          <w:szCs w:val="24"/>
        </w:rPr>
        <w:t>результатов АРПСС</w:t>
      </w:r>
      <w:r w:rsidR="006F0160" w:rsidRPr="000D5438">
        <w:rPr>
          <w:b/>
          <w:szCs w:val="24"/>
        </w:rPr>
        <w:t xml:space="preserve">  </w:t>
      </w:r>
      <w:r w:rsidRPr="000D5438">
        <w:rPr>
          <w:b/>
          <w:szCs w:val="24"/>
        </w:rPr>
        <w:t xml:space="preserve">(согласно п. </w:t>
      </w:r>
      <w:r w:rsidR="006F0160" w:rsidRPr="000D5438">
        <w:rPr>
          <w:b/>
          <w:szCs w:val="24"/>
        </w:rPr>
        <w:t>3</w:t>
      </w:r>
      <w:r w:rsidRPr="000D5438">
        <w:rPr>
          <w:b/>
          <w:szCs w:val="24"/>
        </w:rPr>
        <w:t>)</w:t>
      </w:r>
      <w:r w:rsidR="00B100E9" w:rsidRPr="000D5438">
        <w:rPr>
          <w:b/>
          <w:szCs w:val="24"/>
        </w:rPr>
        <w:t>:</w:t>
      </w:r>
    </w:p>
    <w:p w:rsidR="006F0160" w:rsidRPr="000D5438" w:rsidRDefault="006F0160" w:rsidP="006F0160">
      <w:pPr>
        <w:pStyle w:val="3"/>
        <w:tabs>
          <w:tab w:val="left" w:pos="10800"/>
        </w:tabs>
        <w:ind w:left="785"/>
        <w:rPr>
          <w:b/>
          <w:szCs w:val="24"/>
        </w:rPr>
      </w:pPr>
      <w:r w:rsidRPr="000D5438">
        <w:rPr>
          <w:b/>
          <w:szCs w:val="24"/>
        </w:rPr>
        <w:tab/>
      </w:r>
    </w:p>
    <w:p w:rsidR="00B100E9" w:rsidRPr="000D5438" w:rsidRDefault="00387A5A" w:rsidP="00B100E9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5229225" cy="1181100"/>
            <wp:effectExtent l="19050" t="0" r="9525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0E9" w:rsidRPr="000D5438" w:rsidRDefault="00B100E9" w:rsidP="00B100E9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B100E9" w:rsidRPr="000D5438" w:rsidRDefault="00B100E9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  <w:r w:rsidRPr="000D5438">
        <w:rPr>
          <w:szCs w:val="24"/>
        </w:rPr>
        <w:t xml:space="preserve">Рисунок </w:t>
      </w:r>
      <w:r w:rsidR="00BB76DE" w:rsidRPr="000D5438">
        <w:rPr>
          <w:szCs w:val="24"/>
        </w:rPr>
        <w:t>2</w:t>
      </w:r>
      <w:r w:rsidRPr="000D5438">
        <w:rPr>
          <w:szCs w:val="24"/>
        </w:rPr>
        <w:t xml:space="preserve">.1. – </w:t>
      </w:r>
      <w:r w:rsidR="00387A5A">
        <w:rPr>
          <w:szCs w:val="24"/>
        </w:rPr>
        <w:t xml:space="preserve">Данные </w:t>
      </w:r>
      <w:r w:rsidR="00387A5A" w:rsidRPr="00387A5A">
        <w:rPr>
          <w:szCs w:val="24"/>
        </w:rPr>
        <w:t>результатов АРПСС</w:t>
      </w:r>
      <w:proofErr w:type="gramStart"/>
      <w:r w:rsidR="00387A5A" w:rsidRPr="000D5438">
        <w:rPr>
          <w:b/>
          <w:szCs w:val="24"/>
        </w:rPr>
        <w:t xml:space="preserve">  </w:t>
      </w:r>
      <w:r w:rsidR="006F0160" w:rsidRPr="000D5438">
        <w:rPr>
          <w:szCs w:val="24"/>
        </w:rPr>
        <w:t>.</w:t>
      </w:r>
      <w:proofErr w:type="gramEnd"/>
    </w:p>
    <w:p w:rsidR="006F0160" w:rsidRPr="000D5438" w:rsidRDefault="006F0160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6F0160" w:rsidRPr="000D5438" w:rsidRDefault="006F0160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100E9" w:rsidRPr="000D5438" w:rsidRDefault="006F0160" w:rsidP="006F0160">
      <w:pPr>
        <w:pStyle w:val="3"/>
        <w:tabs>
          <w:tab w:val="left" w:pos="8595"/>
          <w:tab w:val="left" w:pos="9000"/>
        </w:tabs>
        <w:ind w:left="785"/>
        <w:rPr>
          <w:b/>
          <w:szCs w:val="24"/>
        </w:rPr>
      </w:pPr>
      <w:r w:rsidRPr="000D5438">
        <w:rPr>
          <w:b/>
          <w:szCs w:val="24"/>
        </w:rPr>
        <w:tab/>
      </w:r>
    </w:p>
    <w:p w:rsidR="00BB76DE" w:rsidRPr="00387A5A" w:rsidRDefault="00387A5A" w:rsidP="00387A5A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>
        <w:rPr>
          <w:b/>
          <w:szCs w:val="24"/>
        </w:rPr>
        <w:t>Численные оценки АРПСС в табличном виде</w:t>
      </w:r>
      <w:r w:rsidR="006F0160" w:rsidRPr="000D5438">
        <w:rPr>
          <w:b/>
          <w:szCs w:val="24"/>
        </w:rPr>
        <w:t xml:space="preserve"> </w:t>
      </w:r>
      <w:r w:rsidR="00BB76DE" w:rsidRPr="000D5438">
        <w:rPr>
          <w:b/>
          <w:szCs w:val="24"/>
        </w:rPr>
        <w:t>(с</w:t>
      </w:r>
      <w:r w:rsidR="006F0160" w:rsidRPr="000D5438">
        <w:rPr>
          <w:b/>
          <w:szCs w:val="24"/>
        </w:rPr>
        <w:t>огласно п. 4</w:t>
      </w:r>
      <w:r w:rsidR="00BB76DE" w:rsidRPr="000D5438">
        <w:rPr>
          <w:b/>
          <w:szCs w:val="24"/>
        </w:rPr>
        <w:t>):</w:t>
      </w:r>
    </w:p>
    <w:p w:rsidR="00387A5A" w:rsidRDefault="00741243" w:rsidP="00B100E9">
      <w:pPr>
        <w:pStyle w:val="3"/>
        <w:tabs>
          <w:tab w:val="left" w:pos="9000"/>
        </w:tabs>
        <w:ind w:left="785"/>
        <w:jc w:val="center"/>
        <w:rPr>
          <w:color w:val="111111"/>
          <w:szCs w:val="24"/>
          <w:shd w:val="clear" w:color="auto" w:fill="FFFFFF"/>
        </w:rPr>
      </w:pPr>
      <w:r w:rsidRPr="000D5438">
        <w:rPr>
          <w:szCs w:val="24"/>
        </w:rPr>
        <w:fldChar w:fldCharType="begin"/>
      </w:r>
      <w:r w:rsidR="002A5CBD" w:rsidRPr="000D5438">
        <w:rPr>
          <w:szCs w:val="24"/>
        </w:rPr>
        <w:instrText xml:space="preserve"> </w:instrText>
      </w:r>
      <w:r w:rsidR="002A5CBD" w:rsidRPr="000D5438">
        <w:rPr>
          <w:szCs w:val="24"/>
          <w:lang w:val="en-US"/>
        </w:rPr>
        <w:instrText>INCLUDEPICTURE</w:instrText>
      </w:r>
      <w:r w:rsidR="002A5CBD" w:rsidRPr="000D5438">
        <w:rPr>
          <w:szCs w:val="24"/>
        </w:rPr>
        <w:instrText xml:space="preserve"> "</w:instrText>
      </w:r>
      <w:r w:rsidR="002A5CBD" w:rsidRPr="000D5438">
        <w:rPr>
          <w:szCs w:val="24"/>
          <w:lang w:val="en-US"/>
        </w:rPr>
        <w:instrText>https</w:instrText>
      </w:r>
      <w:r w:rsidR="002A5CBD" w:rsidRPr="000D5438">
        <w:rPr>
          <w:szCs w:val="24"/>
        </w:rPr>
        <w:instrText>://</w:instrText>
      </w:r>
      <w:r w:rsidR="002A5CBD" w:rsidRPr="000D5438">
        <w:rPr>
          <w:szCs w:val="24"/>
          <w:lang w:val="en-US"/>
        </w:rPr>
        <w:instrText>habrastorage</w:instrText>
      </w:r>
      <w:r w:rsidR="002A5CBD" w:rsidRPr="000D5438">
        <w:rPr>
          <w:szCs w:val="24"/>
        </w:rPr>
        <w:instrText>.</w:instrText>
      </w:r>
      <w:r w:rsidR="002A5CBD" w:rsidRPr="000D5438">
        <w:rPr>
          <w:szCs w:val="24"/>
          <w:lang w:val="en-US"/>
        </w:rPr>
        <w:instrText>org</w:instrText>
      </w:r>
      <w:r w:rsidR="002A5CBD" w:rsidRPr="000D5438">
        <w:rPr>
          <w:szCs w:val="24"/>
        </w:rPr>
        <w:instrText>/</w:instrText>
      </w:r>
      <w:r w:rsidR="002A5CBD" w:rsidRPr="000D5438">
        <w:rPr>
          <w:szCs w:val="24"/>
          <w:lang w:val="en-US"/>
        </w:rPr>
        <w:instrText>getpro</w:instrText>
      </w:r>
      <w:r w:rsidR="002A5CBD" w:rsidRPr="000D5438">
        <w:rPr>
          <w:szCs w:val="24"/>
        </w:rPr>
        <w:instrText>/</w:instrText>
      </w:r>
      <w:r w:rsidR="002A5CBD" w:rsidRPr="000D5438">
        <w:rPr>
          <w:szCs w:val="24"/>
          <w:lang w:val="en-US"/>
        </w:rPr>
        <w:instrText>habr</w:instrText>
      </w:r>
      <w:r w:rsidR="002A5CBD" w:rsidRPr="000D5438">
        <w:rPr>
          <w:szCs w:val="24"/>
        </w:rPr>
        <w:instrText>/</w:instrText>
      </w:r>
      <w:r w:rsidR="002A5CBD" w:rsidRPr="000D5438">
        <w:rPr>
          <w:szCs w:val="24"/>
          <w:lang w:val="en-US"/>
        </w:rPr>
        <w:instrText>upload</w:instrText>
      </w:r>
      <w:r w:rsidR="002A5CBD" w:rsidRPr="000D5438">
        <w:rPr>
          <w:szCs w:val="24"/>
        </w:rPr>
        <w:instrText>_</w:instrText>
      </w:r>
      <w:r w:rsidR="002A5CBD" w:rsidRPr="000D5438">
        <w:rPr>
          <w:szCs w:val="24"/>
          <w:lang w:val="en-US"/>
        </w:rPr>
        <w:instrText>files</w:instrText>
      </w:r>
      <w:r w:rsidR="002A5CBD" w:rsidRPr="000D5438">
        <w:rPr>
          <w:szCs w:val="24"/>
        </w:rPr>
        <w:instrText>/75</w:instrText>
      </w:r>
      <w:r w:rsidR="002A5CBD" w:rsidRPr="000D5438">
        <w:rPr>
          <w:szCs w:val="24"/>
          <w:lang w:val="en-US"/>
        </w:rPr>
        <w:instrText>b</w:instrText>
      </w:r>
      <w:r w:rsidR="002A5CBD" w:rsidRPr="000D5438">
        <w:rPr>
          <w:szCs w:val="24"/>
        </w:rPr>
        <w:instrText>/</w:instrText>
      </w:r>
      <w:r w:rsidR="002A5CBD" w:rsidRPr="000D5438">
        <w:rPr>
          <w:szCs w:val="24"/>
          <w:lang w:val="en-US"/>
        </w:rPr>
        <w:instrText>fee</w:instrText>
      </w:r>
      <w:r w:rsidR="002A5CBD" w:rsidRPr="000D5438">
        <w:rPr>
          <w:szCs w:val="24"/>
        </w:rPr>
        <w:instrText>/013/75</w:instrText>
      </w:r>
      <w:r w:rsidR="002A5CBD" w:rsidRPr="000D5438">
        <w:rPr>
          <w:szCs w:val="24"/>
          <w:lang w:val="en-US"/>
        </w:rPr>
        <w:instrText>bfee</w:instrText>
      </w:r>
      <w:r w:rsidR="002A5CBD" w:rsidRPr="000D5438">
        <w:rPr>
          <w:szCs w:val="24"/>
        </w:rPr>
        <w:instrText>01326</w:instrText>
      </w:r>
      <w:r w:rsidR="002A5CBD" w:rsidRPr="000D5438">
        <w:rPr>
          <w:szCs w:val="24"/>
          <w:lang w:val="en-US"/>
        </w:rPr>
        <w:instrText>c</w:instrText>
      </w:r>
      <w:r w:rsidR="002A5CBD" w:rsidRPr="000D5438">
        <w:rPr>
          <w:szCs w:val="24"/>
        </w:rPr>
        <w:instrText>5141</w:instrText>
      </w:r>
      <w:r w:rsidR="002A5CBD" w:rsidRPr="000D5438">
        <w:rPr>
          <w:szCs w:val="24"/>
          <w:lang w:val="en-US"/>
        </w:rPr>
        <w:instrText>f</w:instrText>
      </w:r>
      <w:r w:rsidR="002A5CBD" w:rsidRPr="000D5438">
        <w:rPr>
          <w:szCs w:val="24"/>
        </w:rPr>
        <w:instrText>0368</w:instrText>
      </w:r>
      <w:r w:rsidR="002A5CBD" w:rsidRPr="000D5438">
        <w:rPr>
          <w:szCs w:val="24"/>
          <w:lang w:val="en-US"/>
        </w:rPr>
        <w:instrText>d</w:instrText>
      </w:r>
      <w:r w:rsidR="002A5CBD" w:rsidRPr="000D5438">
        <w:rPr>
          <w:szCs w:val="24"/>
        </w:rPr>
        <w:instrText>74</w:instrText>
      </w:r>
      <w:r w:rsidR="002A5CBD" w:rsidRPr="000D5438">
        <w:rPr>
          <w:szCs w:val="24"/>
          <w:lang w:val="en-US"/>
        </w:rPr>
        <w:instrText>ce</w:instrText>
      </w:r>
      <w:r w:rsidR="002A5CBD" w:rsidRPr="000D5438">
        <w:rPr>
          <w:szCs w:val="24"/>
        </w:rPr>
        <w:instrText>3</w:instrText>
      </w:r>
      <w:r w:rsidR="002A5CBD" w:rsidRPr="000D5438">
        <w:rPr>
          <w:szCs w:val="24"/>
          <w:lang w:val="en-US"/>
        </w:rPr>
        <w:instrText>f</w:instrText>
      </w:r>
      <w:r w:rsidR="002A5CBD" w:rsidRPr="000D5438">
        <w:rPr>
          <w:szCs w:val="24"/>
        </w:rPr>
        <w:instrText>75</w:instrText>
      </w:r>
      <w:r w:rsidR="002A5CBD" w:rsidRPr="000D5438">
        <w:rPr>
          <w:szCs w:val="24"/>
          <w:lang w:val="en-US"/>
        </w:rPr>
        <w:instrText>a</w:instrText>
      </w:r>
      <w:r w:rsidR="002A5CBD" w:rsidRPr="000D5438">
        <w:rPr>
          <w:szCs w:val="24"/>
        </w:rPr>
        <w:instrText>0.</w:instrText>
      </w:r>
      <w:r w:rsidR="002A5CBD" w:rsidRPr="000D5438">
        <w:rPr>
          <w:szCs w:val="24"/>
          <w:lang w:val="en-US"/>
        </w:rPr>
        <w:instrText>svg</w:instrText>
      </w:r>
      <w:r w:rsidR="002A5CBD" w:rsidRPr="000D5438">
        <w:rPr>
          <w:szCs w:val="24"/>
        </w:rPr>
        <w:instrText xml:space="preserve">" \* </w:instrText>
      </w:r>
      <w:r w:rsidR="002A5CBD" w:rsidRPr="000D5438">
        <w:rPr>
          <w:szCs w:val="24"/>
          <w:lang w:val="en-US"/>
        </w:rPr>
        <w:instrText>MERGEFORMATINET</w:instrText>
      </w:r>
      <w:r w:rsidR="002A5CBD" w:rsidRPr="000D5438">
        <w:rPr>
          <w:szCs w:val="24"/>
        </w:rPr>
        <w:instrText xml:space="preserve"> </w:instrText>
      </w:r>
      <w:r w:rsidRPr="000D5438">
        <w:rPr>
          <w:szCs w:val="24"/>
        </w:rPr>
        <w:fldChar w:fldCharType="separate"/>
      </w:r>
      <w:r w:rsidRPr="00741243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0D5438">
        <w:rPr>
          <w:szCs w:val="24"/>
        </w:rPr>
        <w:fldChar w:fldCharType="end"/>
      </w:r>
      <w:r w:rsidR="002A5CBD" w:rsidRPr="000D5438">
        <w:rPr>
          <w:szCs w:val="24"/>
        </w:rPr>
        <w:t xml:space="preserve"> </w:t>
      </w:r>
      <w:r w:rsidRPr="000D5438">
        <w:rPr>
          <w:szCs w:val="24"/>
        </w:rPr>
        <w:fldChar w:fldCharType="begin"/>
      </w:r>
      <w:r w:rsidR="002A5CBD" w:rsidRPr="000D5438">
        <w:rPr>
          <w:szCs w:val="24"/>
        </w:rPr>
        <w:instrText xml:space="preserve"> </w:instrText>
      </w:r>
      <w:r w:rsidR="002A5CBD" w:rsidRPr="000D5438">
        <w:rPr>
          <w:szCs w:val="24"/>
          <w:lang w:val="en-US"/>
        </w:rPr>
        <w:instrText>INCLUDEPICTURE</w:instrText>
      </w:r>
      <w:r w:rsidR="002A5CBD" w:rsidRPr="000D5438">
        <w:rPr>
          <w:szCs w:val="24"/>
        </w:rPr>
        <w:instrText xml:space="preserve"> "</w:instrText>
      </w:r>
      <w:r w:rsidR="002A5CBD" w:rsidRPr="000D5438">
        <w:rPr>
          <w:szCs w:val="24"/>
          <w:lang w:val="en-US"/>
        </w:rPr>
        <w:instrText>https</w:instrText>
      </w:r>
      <w:r w:rsidR="002A5CBD" w:rsidRPr="000D5438">
        <w:rPr>
          <w:szCs w:val="24"/>
        </w:rPr>
        <w:instrText>://</w:instrText>
      </w:r>
      <w:r w:rsidR="002A5CBD" w:rsidRPr="000D5438">
        <w:rPr>
          <w:szCs w:val="24"/>
          <w:lang w:val="en-US"/>
        </w:rPr>
        <w:instrText>habrastorage</w:instrText>
      </w:r>
      <w:r w:rsidR="002A5CBD" w:rsidRPr="000D5438">
        <w:rPr>
          <w:szCs w:val="24"/>
        </w:rPr>
        <w:instrText>.</w:instrText>
      </w:r>
      <w:r w:rsidR="002A5CBD" w:rsidRPr="000D5438">
        <w:rPr>
          <w:szCs w:val="24"/>
          <w:lang w:val="en-US"/>
        </w:rPr>
        <w:instrText>org</w:instrText>
      </w:r>
      <w:r w:rsidR="002A5CBD" w:rsidRPr="000D5438">
        <w:rPr>
          <w:szCs w:val="24"/>
        </w:rPr>
        <w:instrText>/</w:instrText>
      </w:r>
      <w:r w:rsidR="002A5CBD" w:rsidRPr="000D5438">
        <w:rPr>
          <w:szCs w:val="24"/>
          <w:lang w:val="en-US"/>
        </w:rPr>
        <w:instrText>getpro</w:instrText>
      </w:r>
      <w:r w:rsidR="002A5CBD" w:rsidRPr="000D5438">
        <w:rPr>
          <w:szCs w:val="24"/>
        </w:rPr>
        <w:instrText>/</w:instrText>
      </w:r>
      <w:r w:rsidR="002A5CBD" w:rsidRPr="000D5438">
        <w:rPr>
          <w:szCs w:val="24"/>
          <w:lang w:val="en-US"/>
        </w:rPr>
        <w:instrText>habr</w:instrText>
      </w:r>
      <w:r w:rsidR="002A5CBD" w:rsidRPr="000D5438">
        <w:rPr>
          <w:szCs w:val="24"/>
        </w:rPr>
        <w:instrText>/</w:instrText>
      </w:r>
      <w:r w:rsidR="002A5CBD" w:rsidRPr="000D5438">
        <w:rPr>
          <w:szCs w:val="24"/>
          <w:lang w:val="en-US"/>
        </w:rPr>
        <w:instrText>upload</w:instrText>
      </w:r>
      <w:r w:rsidR="002A5CBD" w:rsidRPr="000D5438">
        <w:rPr>
          <w:szCs w:val="24"/>
        </w:rPr>
        <w:instrText>_</w:instrText>
      </w:r>
      <w:r w:rsidR="002A5CBD" w:rsidRPr="000D5438">
        <w:rPr>
          <w:szCs w:val="24"/>
          <w:lang w:val="en-US"/>
        </w:rPr>
        <w:instrText>files</w:instrText>
      </w:r>
      <w:r w:rsidR="002A5CBD" w:rsidRPr="000D5438">
        <w:rPr>
          <w:szCs w:val="24"/>
        </w:rPr>
        <w:instrText>/75</w:instrText>
      </w:r>
      <w:r w:rsidR="002A5CBD" w:rsidRPr="000D5438">
        <w:rPr>
          <w:szCs w:val="24"/>
          <w:lang w:val="en-US"/>
        </w:rPr>
        <w:instrText>b</w:instrText>
      </w:r>
      <w:r w:rsidR="002A5CBD" w:rsidRPr="000D5438">
        <w:rPr>
          <w:szCs w:val="24"/>
        </w:rPr>
        <w:instrText>/</w:instrText>
      </w:r>
      <w:r w:rsidR="002A5CBD" w:rsidRPr="000D5438">
        <w:rPr>
          <w:szCs w:val="24"/>
          <w:lang w:val="en-US"/>
        </w:rPr>
        <w:instrText>fee</w:instrText>
      </w:r>
      <w:r w:rsidR="002A5CBD" w:rsidRPr="000D5438">
        <w:rPr>
          <w:szCs w:val="24"/>
        </w:rPr>
        <w:instrText>/013/75</w:instrText>
      </w:r>
      <w:r w:rsidR="002A5CBD" w:rsidRPr="000D5438">
        <w:rPr>
          <w:szCs w:val="24"/>
          <w:lang w:val="en-US"/>
        </w:rPr>
        <w:instrText>bfee</w:instrText>
      </w:r>
      <w:r w:rsidR="002A5CBD" w:rsidRPr="000D5438">
        <w:rPr>
          <w:szCs w:val="24"/>
        </w:rPr>
        <w:instrText>01326</w:instrText>
      </w:r>
      <w:r w:rsidR="002A5CBD" w:rsidRPr="000D5438">
        <w:rPr>
          <w:szCs w:val="24"/>
          <w:lang w:val="en-US"/>
        </w:rPr>
        <w:instrText>c</w:instrText>
      </w:r>
      <w:r w:rsidR="002A5CBD" w:rsidRPr="000D5438">
        <w:rPr>
          <w:szCs w:val="24"/>
        </w:rPr>
        <w:instrText>5141</w:instrText>
      </w:r>
      <w:r w:rsidR="002A5CBD" w:rsidRPr="000D5438">
        <w:rPr>
          <w:szCs w:val="24"/>
          <w:lang w:val="en-US"/>
        </w:rPr>
        <w:instrText>f</w:instrText>
      </w:r>
      <w:r w:rsidR="002A5CBD" w:rsidRPr="000D5438">
        <w:rPr>
          <w:szCs w:val="24"/>
        </w:rPr>
        <w:instrText>0368</w:instrText>
      </w:r>
      <w:r w:rsidR="002A5CBD" w:rsidRPr="000D5438">
        <w:rPr>
          <w:szCs w:val="24"/>
          <w:lang w:val="en-US"/>
        </w:rPr>
        <w:instrText>d</w:instrText>
      </w:r>
      <w:r w:rsidR="002A5CBD" w:rsidRPr="000D5438">
        <w:rPr>
          <w:szCs w:val="24"/>
        </w:rPr>
        <w:instrText>74</w:instrText>
      </w:r>
      <w:r w:rsidR="002A5CBD" w:rsidRPr="000D5438">
        <w:rPr>
          <w:szCs w:val="24"/>
          <w:lang w:val="en-US"/>
        </w:rPr>
        <w:instrText>ce</w:instrText>
      </w:r>
      <w:r w:rsidR="002A5CBD" w:rsidRPr="000D5438">
        <w:rPr>
          <w:szCs w:val="24"/>
        </w:rPr>
        <w:instrText>3</w:instrText>
      </w:r>
      <w:r w:rsidR="002A5CBD" w:rsidRPr="000D5438">
        <w:rPr>
          <w:szCs w:val="24"/>
          <w:lang w:val="en-US"/>
        </w:rPr>
        <w:instrText>f</w:instrText>
      </w:r>
      <w:r w:rsidR="002A5CBD" w:rsidRPr="000D5438">
        <w:rPr>
          <w:szCs w:val="24"/>
        </w:rPr>
        <w:instrText>75</w:instrText>
      </w:r>
      <w:r w:rsidR="002A5CBD" w:rsidRPr="000D5438">
        <w:rPr>
          <w:szCs w:val="24"/>
          <w:lang w:val="en-US"/>
        </w:rPr>
        <w:instrText>a</w:instrText>
      </w:r>
      <w:r w:rsidR="002A5CBD" w:rsidRPr="000D5438">
        <w:rPr>
          <w:szCs w:val="24"/>
        </w:rPr>
        <w:instrText>0.</w:instrText>
      </w:r>
      <w:r w:rsidR="002A5CBD" w:rsidRPr="000D5438">
        <w:rPr>
          <w:szCs w:val="24"/>
          <w:lang w:val="en-US"/>
        </w:rPr>
        <w:instrText>svg</w:instrText>
      </w:r>
      <w:r w:rsidR="002A5CBD" w:rsidRPr="000D5438">
        <w:rPr>
          <w:szCs w:val="24"/>
        </w:rPr>
        <w:instrText xml:space="preserve">" \* </w:instrText>
      </w:r>
      <w:r w:rsidR="002A5CBD" w:rsidRPr="000D5438">
        <w:rPr>
          <w:szCs w:val="24"/>
          <w:lang w:val="en-US"/>
        </w:rPr>
        <w:instrText>MERGEFORMATINET</w:instrText>
      </w:r>
      <w:r w:rsidR="002A5CBD" w:rsidRPr="000D5438">
        <w:rPr>
          <w:szCs w:val="24"/>
        </w:rPr>
        <w:instrText xml:space="preserve"> </w:instrText>
      </w:r>
      <w:r w:rsidRPr="000D5438">
        <w:rPr>
          <w:szCs w:val="24"/>
        </w:rPr>
        <w:fldChar w:fldCharType="separate"/>
      </w:r>
      <w:r w:rsidRPr="00741243">
        <w:rPr>
          <w:szCs w:val="24"/>
        </w:rPr>
        <w:pict>
          <v:shape id="_x0000_i1026" type="#_x0000_t75" alt="" style="width:24pt;height:24pt"/>
        </w:pict>
      </w:r>
      <w:r w:rsidRPr="000D5438">
        <w:rPr>
          <w:szCs w:val="24"/>
        </w:rPr>
        <w:fldChar w:fldCharType="end"/>
      </w:r>
      <w:r w:rsidR="002A5CBD" w:rsidRPr="000D5438">
        <w:rPr>
          <w:szCs w:val="24"/>
        </w:rPr>
        <w:t xml:space="preserve"> </w:t>
      </w:r>
    </w:p>
    <w:tbl>
      <w:tblPr>
        <w:tblStyle w:val="ac"/>
        <w:tblW w:w="0" w:type="auto"/>
        <w:jc w:val="center"/>
        <w:tblLook w:val="04A0"/>
      </w:tblPr>
      <w:tblGrid>
        <w:gridCol w:w="583"/>
        <w:gridCol w:w="1117"/>
        <w:gridCol w:w="1051"/>
        <w:gridCol w:w="1051"/>
        <w:gridCol w:w="1051"/>
        <w:gridCol w:w="1117"/>
        <w:gridCol w:w="1051"/>
      </w:tblGrid>
      <w:tr w:rsidR="00387A5A" w:rsidRPr="00387A5A" w:rsidTr="00387A5A">
        <w:trPr>
          <w:jc w:val="center"/>
        </w:trPr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87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Param</w:t>
            </w:r>
            <w:proofErr w:type="spellEnd"/>
            <w:r w:rsidRPr="00387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87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Asympt</w:t>
            </w:r>
            <w:proofErr w:type="spellEnd"/>
            <w:r w:rsidRPr="00387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87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Asympt</w:t>
            </w:r>
            <w:proofErr w:type="spellEnd"/>
            <w:r w:rsidRPr="00387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87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</w:t>
            </w:r>
            <w:proofErr w:type="spellEnd"/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87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Lower</w:t>
            </w:r>
            <w:proofErr w:type="spellEnd"/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87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Upper</w:t>
            </w:r>
            <w:proofErr w:type="spellEnd"/>
          </w:p>
        </w:tc>
      </w:tr>
      <w:tr w:rsidR="00387A5A" w:rsidRPr="00387A5A" w:rsidTr="00387A5A">
        <w:trPr>
          <w:jc w:val="center"/>
        </w:trPr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87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</w:t>
            </w:r>
            <w:proofErr w:type="spellEnd"/>
            <w:r w:rsidRPr="00387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(1)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0,995549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0,014504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68,63872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0,966743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1,024356</w:t>
            </w:r>
          </w:p>
        </w:tc>
      </w:tr>
      <w:tr w:rsidR="00387A5A" w:rsidRPr="00387A5A" w:rsidTr="00387A5A">
        <w:trPr>
          <w:jc w:val="center"/>
        </w:trPr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87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q</w:t>
            </w:r>
            <w:proofErr w:type="spellEnd"/>
            <w:r w:rsidRPr="00387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(1)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0,810202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0,113894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7,11366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0,583999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1,036405</w:t>
            </w:r>
          </w:p>
        </w:tc>
      </w:tr>
      <w:tr w:rsidR="00387A5A" w:rsidRPr="00387A5A" w:rsidTr="00387A5A">
        <w:trPr>
          <w:jc w:val="center"/>
        </w:trPr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87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q</w:t>
            </w:r>
            <w:proofErr w:type="spellEnd"/>
            <w:r w:rsidRPr="00387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(2)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-0,225133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0,119801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-1,87923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0,063379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-0,463068</w:t>
            </w: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0,012802</w:t>
            </w:r>
          </w:p>
        </w:tc>
      </w:tr>
      <w:tr w:rsidR="00387A5A" w:rsidRPr="00387A5A" w:rsidTr="00387A5A">
        <w:trPr>
          <w:jc w:val="center"/>
        </w:trPr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387A5A" w:rsidRPr="00387A5A" w:rsidRDefault="00387A5A" w:rsidP="00387A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BB76DE" w:rsidRDefault="00BB76DE" w:rsidP="00B100E9">
      <w:pPr>
        <w:pStyle w:val="3"/>
        <w:tabs>
          <w:tab w:val="left" w:pos="9000"/>
        </w:tabs>
        <w:ind w:left="785"/>
        <w:jc w:val="center"/>
        <w:rPr>
          <w:color w:val="111111"/>
          <w:szCs w:val="24"/>
          <w:shd w:val="clear" w:color="auto" w:fill="FFFFFF"/>
        </w:rPr>
      </w:pPr>
    </w:p>
    <w:p w:rsidR="00387A5A" w:rsidRPr="000D5438" w:rsidRDefault="00387A5A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B76DE" w:rsidRPr="000D5438" w:rsidRDefault="00387A5A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  <w:r w:rsidRPr="000D5438">
        <w:rPr>
          <w:szCs w:val="24"/>
        </w:rPr>
        <w:t xml:space="preserve">Таблица </w:t>
      </w:r>
      <w:r>
        <w:rPr>
          <w:szCs w:val="24"/>
        </w:rPr>
        <w:t>3</w:t>
      </w:r>
      <w:r w:rsidRPr="000D5438">
        <w:rPr>
          <w:szCs w:val="24"/>
        </w:rPr>
        <w:t xml:space="preserve">.1 – </w:t>
      </w:r>
      <w:r w:rsidRPr="00387A5A">
        <w:rPr>
          <w:szCs w:val="24"/>
        </w:rPr>
        <w:t>Численные оценки АРПСС</w:t>
      </w:r>
      <w:r w:rsidRPr="000D5438">
        <w:rPr>
          <w:szCs w:val="24"/>
        </w:rPr>
        <w:t>.</w:t>
      </w:r>
    </w:p>
    <w:p w:rsidR="00BB76DE" w:rsidRPr="000D5438" w:rsidRDefault="00BB76DE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B76DE" w:rsidRDefault="00BB76DE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5522AB" w:rsidRPr="000D5438" w:rsidRDefault="005522AB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B76DE" w:rsidRDefault="005522AB" w:rsidP="005522AB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5522AB">
        <w:rPr>
          <w:b/>
          <w:szCs w:val="24"/>
        </w:rPr>
        <w:t>График остатков (согласно п. 5):</w:t>
      </w:r>
    </w:p>
    <w:p w:rsidR="005522AB" w:rsidRDefault="005522AB" w:rsidP="005522AB">
      <w:pPr>
        <w:pStyle w:val="3"/>
        <w:tabs>
          <w:tab w:val="left" w:pos="9000"/>
        </w:tabs>
        <w:ind w:left="785"/>
        <w:rPr>
          <w:b/>
          <w:szCs w:val="24"/>
        </w:rPr>
      </w:pPr>
    </w:p>
    <w:p w:rsidR="005522AB" w:rsidRDefault="005522AB" w:rsidP="005522AB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3865920" cy="2905125"/>
            <wp:effectExtent l="19050" t="0" r="123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45" cy="290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2AB" w:rsidRDefault="005522AB" w:rsidP="005522AB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5522AB" w:rsidRDefault="005522AB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  <w:r>
        <w:rPr>
          <w:b/>
          <w:szCs w:val="24"/>
        </w:rPr>
        <w:t>Рисунок 4.1</w:t>
      </w:r>
      <w:r w:rsidRPr="005522AB">
        <w:rPr>
          <w:szCs w:val="24"/>
        </w:rPr>
        <w:t>. - График остатков.</w:t>
      </w: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5522AB" w:rsidRDefault="005522AB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5522AB" w:rsidRDefault="005522AB" w:rsidP="005522AB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5522AB">
        <w:rPr>
          <w:b/>
          <w:szCs w:val="24"/>
        </w:rPr>
        <w:t>График остатков</w:t>
      </w:r>
      <w:r w:rsidR="00D52288">
        <w:rPr>
          <w:b/>
          <w:szCs w:val="24"/>
        </w:rPr>
        <w:t xml:space="preserve"> АКФ </w:t>
      </w:r>
      <w:r w:rsidRPr="005522AB">
        <w:rPr>
          <w:b/>
          <w:szCs w:val="24"/>
        </w:rPr>
        <w:t xml:space="preserve"> (согласно п. </w:t>
      </w:r>
      <w:r w:rsidR="00D52288">
        <w:rPr>
          <w:b/>
          <w:szCs w:val="24"/>
        </w:rPr>
        <w:t>6</w:t>
      </w:r>
      <w:r w:rsidRPr="005522AB">
        <w:rPr>
          <w:b/>
          <w:szCs w:val="24"/>
        </w:rPr>
        <w:t>):</w:t>
      </w:r>
    </w:p>
    <w:p w:rsidR="005522AB" w:rsidRDefault="005522AB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639021" cy="1981200"/>
            <wp:effectExtent l="19050" t="0" r="892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D52288">
      <w:pPr>
        <w:pStyle w:val="3"/>
        <w:tabs>
          <w:tab w:val="left" w:pos="9000"/>
        </w:tabs>
        <w:ind w:left="785"/>
        <w:jc w:val="center"/>
        <w:rPr>
          <w:szCs w:val="24"/>
        </w:rPr>
      </w:pPr>
      <w:r>
        <w:rPr>
          <w:b/>
          <w:szCs w:val="24"/>
        </w:rPr>
        <w:t>Рисунок 5.1</w:t>
      </w:r>
      <w:r w:rsidRPr="005522AB">
        <w:rPr>
          <w:szCs w:val="24"/>
        </w:rPr>
        <w:t>. - График остатков</w:t>
      </w:r>
      <w:r>
        <w:rPr>
          <w:szCs w:val="24"/>
        </w:rPr>
        <w:t xml:space="preserve"> АКФ</w:t>
      </w:r>
      <w:r w:rsidRPr="005522AB">
        <w:rPr>
          <w:szCs w:val="24"/>
        </w:rPr>
        <w:t>.</w:t>
      </w:r>
      <w:r>
        <w:rPr>
          <w:szCs w:val="24"/>
        </w:rPr>
        <w:t xml:space="preserve"> </w:t>
      </w:r>
    </w:p>
    <w:p w:rsidR="00D52288" w:rsidRDefault="00D52288" w:rsidP="00D52288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D52288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5522AB">
        <w:rPr>
          <w:b/>
          <w:szCs w:val="24"/>
        </w:rPr>
        <w:t>График остатков</w:t>
      </w:r>
      <w:r>
        <w:rPr>
          <w:b/>
          <w:szCs w:val="24"/>
        </w:rPr>
        <w:t xml:space="preserve"> ЧАКФ </w:t>
      </w:r>
      <w:r w:rsidRPr="005522AB">
        <w:rPr>
          <w:b/>
          <w:szCs w:val="24"/>
        </w:rPr>
        <w:t xml:space="preserve"> (согласно п. </w:t>
      </w:r>
      <w:r>
        <w:rPr>
          <w:b/>
          <w:szCs w:val="24"/>
        </w:rPr>
        <w:t>7</w:t>
      </w:r>
      <w:r w:rsidRPr="005522AB">
        <w:rPr>
          <w:b/>
          <w:szCs w:val="24"/>
        </w:rPr>
        <w:t>):</w:t>
      </w:r>
    </w:p>
    <w:p w:rsidR="00D52288" w:rsidRDefault="00D52288" w:rsidP="00D52288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D52288">
      <w:pPr>
        <w:pStyle w:val="3"/>
        <w:tabs>
          <w:tab w:val="left" w:pos="9000"/>
        </w:tabs>
        <w:ind w:left="785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238500" cy="244908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4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D52288">
      <w:pPr>
        <w:pStyle w:val="3"/>
        <w:tabs>
          <w:tab w:val="left" w:pos="9000"/>
        </w:tabs>
        <w:ind w:left="785"/>
        <w:jc w:val="center"/>
        <w:rPr>
          <w:szCs w:val="24"/>
        </w:rPr>
      </w:pPr>
      <w:r>
        <w:rPr>
          <w:b/>
          <w:szCs w:val="24"/>
        </w:rPr>
        <w:t>Рисунок 6.1</w:t>
      </w:r>
      <w:r w:rsidRPr="005522AB">
        <w:rPr>
          <w:szCs w:val="24"/>
        </w:rPr>
        <w:t>. - График остатков</w:t>
      </w:r>
      <w:r>
        <w:rPr>
          <w:szCs w:val="24"/>
        </w:rPr>
        <w:t xml:space="preserve"> ЧАКФ</w:t>
      </w:r>
      <w:r w:rsidRPr="005522AB">
        <w:rPr>
          <w:szCs w:val="24"/>
        </w:rPr>
        <w:t>.</w:t>
      </w:r>
      <w:r>
        <w:rPr>
          <w:szCs w:val="24"/>
        </w:rPr>
        <w:t xml:space="preserve"> </w:t>
      </w:r>
    </w:p>
    <w:p w:rsidR="00D52288" w:rsidRDefault="00D52288" w:rsidP="00D52288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D52288" w:rsidRDefault="00D52288" w:rsidP="00D52288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D52288" w:rsidRDefault="00D52288" w:rsidP="00D52288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D52288" w:rsidRDefault="00D52288" w:rsidP="00D52288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D52288" w:rsidRDefault="00D52288" w:rsidP="00D52288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D52288" w:rsidRPr="00D52288" w:rsidRDefault="00D52288" w:rsidP="00D52288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szCs w:val="24"/>
        </w:rPr>
      </w:pPr>
      <w:r>
        <w:rPr>
          <w:b/>
          <w:szCs w:val="24"/>
        </w:rPr>
        <w:t xml:space="preserve">Выводы закономерностей, </w:t>
      </w:r>
      <w:proofErr w:type="spellStart"/>
      <w:r>
        <w:rPr>
          <w:b/>
          <w:szCs w:val="24"/>
        </w:rPr>
        <w:t>переодичности</w:t>
      </w:r>
      <w:proofErr w:type="spellEnd"/>
      <w:r>
        <w:rPr>
          <w:b/>
          <w:szCs w:val="24"/>
        </w:rPr>
        <w:t xml:space="preserve">, а так же </w:t>
      </w:r>
      <w:proofErr w:type="spellStart"/>
      <w:r>
        <w:rPr>
          <w:b/>
          <w:szCs w:val="24"/>
        </w:rPr>
        <w:t>пападанию</w:t>
      </w:r>
      <w:proofErr w:type="spellEnd"/>
      <w:r>
        <w:rPr>
          <w:b/>
          <w:szCs w:val="24"/>
        </w:rPr>
        <w:t xml:space="preserve"> отдельных корреляций </w:t>
      </w:r>
      <w:proofErr w:type="gramStart"/>
      <w:r>
        <w:rPr>
          <w:b/>
          <w:szCs w:val="24"/>
        </w:rPr>
        <w:t xml:space="preserve">( </w:t>
      </w:r>
      <w:proofErr w:type="gramEnd"/>
      <w:r>
        <w:rPr>
          <w:b/>
          <w:szCs w:val="24"/>
        </w:rPr>
        <w:t>согласно п.8 ):</w:t>
      </w:r>
    </w:p>
    <w:p w:rsidR="00D52288" w:rsidRDefault="00D52288" w:rsidP="00D52288">
      <w:pPr>
        <w:pStyle w:val="3"/>
        <w:tabs>
          <w:tab w:val="left" w:pos="9000"/>
        </w:tabs>
        <w:ind w:left="785"/>
        <w:rPr>
          <w:b/>
          <w:szCs w:val="24"/>
        </w:rPr>
      </w:pPr>
    </w:p>
    <w:p w:rsidR="00D52288" w:rsidRDefault="00D52288" w:rsidP="00D52288">
      <w:pPr>
        <w:pStyle w:val="af0"/>
        <w:shd w:val="clear" w:color="auto" w:fill="FFFFFF"/>
        <w:spacing w:before="188" w:beforeAutospacing="0" w:after="1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Закономерные причинные взаимосвязи, тенденции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здесь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несомненно присутствуют. Но исследования по данной проблеме показывают, что все обстоит не так просто и прямолинейно. Об этом мы еще будем говорить ниже, при рассмотрении метода корреляционного анализа. Пока же мы предостерегаем вас от скоропалительных обобщений, особенно в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случае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когда на малочисленных выборках и при использовании одного метода получены достаточно убедительные результаты.</w:t>
      </w:r>
    </w:p>
    <w:p w:rsidR="00D52288" w:rsidRDefault="00D52288" w:rsidP="00D52288">
      <w:pPr>
        <w:pStyle w:val="3"/>
        <w:tabs>
          <w:tab w:val="left" w:pos="9000"/>
        </w:tabs>
        <w:ind w:left="785"/>
        <w:rPr>
          <w:szCs w:val="24"/>
        </w:rPr>
      </w:pPr>
    </w:p>
    <w:p w:rsidR="00D52288" w:rsidRPr="00D52288" w:rsidRDefault="00D52288" w:rsidP="00D52288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D52288">
        <w:rPr>
          <w:b/>
          <w:szCs w:val="24"/>
        </w:rPr>
        <w:t xml:space="preserve">Гистограмма остатков </w:t>
      </w:r>
      <w:proofErr w:type="gramStart"/>
      <w:r w:rsidRPr="00D52288">
        <w:rPr>
          <w:b/>
          <w:szCs w:val="24"/>
        </w:rPr>
        <w:t xml:space="preserve">( </w:t>
      </w:r>
      <w:proofErr w:type="gramEnd"/>
      <w:r w:rsidRPr="00D52288">
        <w:rPr>
          <w:b/>
          <w:szCs w:val="24"/>
        </w:rPr>
        <w:t>согласно п. 9):</w:t>
      </w:r>
    </w:p>
    <w:p w:rsidR="00D52288" w:rsidRDefault="00D52288" w:rsidP="00D52288">
      <w:pPr>
        <w:pStyle w:val="3"/>
        <w:tabs>
          <w:tab w:val="left" w:pos="9000"/>
        </w:tabs>
        <w:ind w:left="785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457797" cy="2609850"/>
            <wp:effectExtent l="19050" t="0" r="9303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97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  <w:r>
        <w:rPr>
          <w:szCs w:val="24"/>
        </w:rPr>
        <w:t xml:space="preserve">Рисунок 8.1. - </w:t>
      </w:r>
      <w:r w:rsidRPr="00D52288">
        <w:rPr>
          <w:szCs w:val="24"/>
        </w:rPr>
        <w:t>Гистограмма остатков</w:t>
      </w:r>
      <w:r>
        <w:rPr>
          <w:szCs w:val="24"/>
        </w:rPr>
        <w:t>.</w:t>
      </w:r>
    </w:p>
    <w:p w:rsidR="004106F6" w:rsidRDefault="004106F6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4106F6" w:rsidRDefault="004106F6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4106F6" w:rsidRDefault="004106F6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4106F6" w:rsidRDefault="004106F6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4106F6" w:rsidRDefault="004106F6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4106F6" w:rsidRDefault="004106F6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4106F6" w:rsidRDefault="004106F6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4106F6" w:rsidRDefault="004106F6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D52288" w:rsidP="005522AB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D52288" w:rsidRDefault="004106F6" w:rsidP="004106F6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4106F6">
        <w:rPr>
          <w:b/>
          <w:szCs w:val="24"/>
        </w:rPr>
        <w:lastRenderedPageBreak/>
        <w:t>Нормальный вероятностный график (согласно п. 10):</w:t>
      </w:r>
    </w:p>
    <w:p w:rsidR="004106F6" w:rsidRDefault="004106F6" w:rsidP="004106F6">
      <w:pPr>
        <w:pStyle w:val="3"/>
        <w:tabs>
          <w:tab w:val="left" w:pos="9000"/>
        </w:tabs>
        <w:ind w:left="785"/>
        <w:rPr>
          <w:b/>
          <w:szCs w:val="24"/>
        </w:rPr>
      </w:pPr>
    </w:p>
    <w:p w:rsidR="004106F6" w:rsidRDefault="004106F6" w:rsidP="004106F6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3209925" cy="241921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1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6F6" w:rsidRDefault="004106F6" w:rsidP="004106F6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4106F6" w:rsidRDefault="004106F6" w:rsidP="004106F6">
      <w:pPr>
        <w:pStyle w:val="3"/>
        <w:tabs>
          <w:tab w:val="left" w:pos="9000"/>
        </w:tabs>
        <w:ind w:left="785"/>
        <w:jc w:val="center"/>
        <w:rPr>
          <w:szCs w:val="24"/>
        </w:rPr>
      </w:pPr>
      <w:r>
        <w:rPr>
          <w:szCs w:val="24"/>
        </w:rPr>
        <w:t xml:space="preserve">Рисунок 9.1. - </w:t>
      </w:r>
      <w:r w:rsidRPr="004106F6">
        <w:rPr>
          <w:szCs w:val="24"/>
        </w:rPr>
        <w:t>Нормальный вероятностный график</w:t>
      </w:r>
      <w:r>
        <w:rPr>
          <w:szCs w:val="24"/>
        </w:rPr>
        <w:t>.</w:t>
      </w:r>
    </w:p>
    <w:p w:rsidR="004106F6" w:rsidRDefault="004106F6" w:rsidP="004106F6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4106F6" w:rsidRPr="003C11A4" w:rsidRDefault="004106F6" w:rsidP="004106F6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4106F6">
        <w:rPr>
          <w:b/>
          <w:szCs w:val="24"/>
        </w:rPr>
        <w:t xml:space="preserve">Табличное представление остатков </w:t>
      </w:r>
      <w:proofErr w:type="gramStart"/>
      <w:r w:rsidRPr="004106F6">
        <w:rPr>
          <w:b/>
          <w:szCs w:val="24"/>
        </w:rPr>
        <w:t xml:space="preserve">( </w:t>
      </w:r>
      <w:proofErr w:type="gramEnd"/>
      <w:r w:rsidRPr="004106F6">
        <w:rPr>
          <w:b/>
          <w:szCs w:val="24"/>
        </w:rPr>
        <w:t>согласно п. 11):</w:t>
      </w:r>
    </w:p>
    <w:p w:rsidR="003C11A4" w:rsidRDefault="003C11A4" w:rsidP="003C11A4">
      <w:pPr>
        <w:pStyle w:val="3"/>
        <w:tabs>
          <w:tab w:val="left" w:pos="9000"/>
        </w:tabs>
        <w:jc w:val="center"/>
        <w:rPr>
          <w:b/>
          <w:szCs w:val="24"/>
          <w:lang w:val="en-US"/>
        </w:rPr>
      </w:pPr>
    </w:p>
    <w:tbl>
      <w:tblPr>
        <w:tblStyle w:val="ac"/>
        <w:tblW w:w="0" w:type="auto"/>
        <w:jc w:val="center"/>
        <w:tblLook w:val="04A0"/>
      </w:tblPr>
      <w:tblGrid>
        <w:gridCol w:w="439"/>
        <w:gridCol w:w="1006"/>
      </w:tblGrid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Value</w:t>
            </w:r>
            <w:proofErr w:type="spellEnd"/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101,000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299,280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308,154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304,092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279,337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-155,360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-91,386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91,738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197,277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142,003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-246,541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-139,320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69,430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189,977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-293,907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-270,027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38,305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-106,415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19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-83,974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146,834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239,629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-80,706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-20,220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133,341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214,717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-179,478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-32,627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-135,190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78,980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-57,607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86,828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-32,733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120,356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-77,959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61,076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-105,962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-8,377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158,693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-99,293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-22,959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145,377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-56,799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82,690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-102,067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106,019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-123,876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41,968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-126,172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99,417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-24,022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34,580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130,183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-105,130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6,784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-69,033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88,900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-95,429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43,849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-56,187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95,896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-27,697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62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137,395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-75,222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59,481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-37,849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162,502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-112,350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-41,275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118,566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-92,375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-10,156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114,349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187,157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-156,482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-67,560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82,295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-120,867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-25,119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108,596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-59,180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109,095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-110,995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-23,154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112,965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13,940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77,687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-122,971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59,281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177,895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-131,589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-5,217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-85,532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-108,557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82,683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-41,523</w:t>
            </w:r>
          </w:p>
        </w:tc>
      </w:tr>
    </w:tbl>
    <w:p w:rsidR="003C11A4" w:rsidRDefault="003C11A4" w:rsidP="003C11A4">
      <w:pPr>
        <w:pStyle w:val="3"/>
        <w:tabs>
          <w:tab w:val="left" w:pos="9000"/>
        </w:tabs>
        <w:jc w:val="center"/>
        <w:rPr>
          <w:b/>
          <w:szCs w:val="24"/>
          <w:lang w:val="en-US"/>
        </w:rPr>
      </w:pPr>
    </w:p>
    <w:p w:rsidR="003C11A4" w:rsidRDefault="003C11A4" w:rsidP="003C11A4">
      <w:pPr>
        <w:pStyle w:val="3"/>
        <w:tabs>
          <w:tab w:val="left" w:pos="9000"/>
        </w:tabs>
        <w:jc w:val="center"/>
        <w:rPr>
          <w:szCs w:val="24"/>
        </w:rPr>
      </w:pPr>
      <w:r>
        <w:rPr>
          <w:b/>
          <w:szCs w:val="24"/>
        </w:rPr>
        <w:t xml:space="preserve">Таблица 10. 1. </w:t>
      </w:r>
      <w:r w:rsidRPr="003C11A4">
        <w:rPr>
          <w:szCs w:val="24"/>
        </w:rPr>
        <w:t>– Табличное представление остатков.</w:t>
      </w:r>
    </w:p>
    <w:p w:rsidR="003C11A4" w:rsidRDefault="003C11A4" w:rsidP="003C11A4">
      <w:pPr>
        <w:pStyle w:val="3"/>
        <w:tabs>
          <w:tab w:val="left" w:pos="9000"/>
        </w:tabs>
        <w:jc w:val="center"/>
        <w:rPr>
          <w:szCs w:val="24"/>
        </w:rPr>
      </w:pPr>
    </w:p>
    <w:p w:rsidR="003C11A4" w:rsidRDefault="003C11A4" w:rsidP="003C11A4">
      <w:pPr>
        <w:pStyle w:val="3"/>
        <w:tabs>
          <w:tab w:val="left" w:pos="9000"/>
        </w:tabs>
        <w:jc w:val="center"/>
        <w:rPr>
          <w:szCs w:val="24"/>
        </w:rPr>
      </w:pPr>
    </w:p>
    <w:p w:rsidR="003C11A4" w:rsidRDefault="003C11A4" w:rsidP="003C11A4">
      <w:pPr>
        <w:pStyle w:val="3"/>
        <w:tabs>
          <w:tab w:val="left" w:pos="9000"/>
        </w:tabs>
        <w:jc w:val="center"/>
        <w:rPr>
          <w:szCs w:val="24"/>
        </w:rPr>
      </w:pPr>
    </w:p>
    <w:p w:rsidR="003C11A4" w:rsidRDefault="003C11A4" w:rsidP="003C11A4">
      <w:pPr>
        <w:pStyle w:val="3"/>
        <w:tabs>
          <w:tab w:val="left" w:pos="9000"/>
        </w:tabs>
        <w:jc w:val="center"/>
        <w:rPr>
          <w:szCs w:val="24"/>
        </w:rPr>
      </w:pPr>
    </w:p>
    <w:p w:rsidR="003C11A4" w:rsidRDefault="003C11A4" w:rsidP="003C11A4">
      <w:pPr>
        <w:pStyle w:val="3"/>
        <w:tabs>
          <w:tab w:val="left" w:pos="9000"/>
        </w:tabs>
        <w:jc w:val="center"/>
        <w:rPr>
          <w:szCs w:val="24"/>
        </w:rPr>
      </w:pPr>
    </w:p>
    <w:p w:rsidR="003C11A4" w:rsidRDefault="003C11A4" w:rsidP="003C11A4">
      <w:pPr>
        <w:pStyle w:val="3"/>
        <w:tabs>
          <w:tab w:val="left" w:pos="9000"/>
        </w:tabs>
        <w:jc w:val="center"/>
        <w:rPr>
          <w:szCs w:val="24"/>
        </w:rPr>
      </w:pPr>
    </w:p>
    <w:p w:rsidR="003C11A4" w:rsidRPr="003C11A4" w:rsidRDefault="003C11A4" w:rsidP="003C11A4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>
        <w:rPr>
          <w:b/>
          <w:szCs w:val="24"/>
        </w:rPr>
        <w:lastRenderedPageBreak/>
        <w:t>Основные статистики остатки</w:t>
      </w:r>
      <w:r w:rsidRPr="004106F6">
        <w:rPr>
          <w:b/>
          <w:szCs w:val="24"/>
        </w:rPr>
        <w:t xml:space="preserve"> </w:t>
      </w:r>
      <w:proofErr w:type="gramStart"/>
      <w:r w:rsidRPr="004106F6">
        <w:rPr>
          <w:b/>
          <w:szCs w:val="24"/>
        </w:rPr>
        <w:t xml:space="preserve">( </w:t>
      </w:r>
      <w:proofErr w:type="gramEnd"/>
      <w:r w:rsidRPr="004106F6">
        <w:rPr>
          <w:b/>
          <w:szCs w:val="24"/>
        </w:rPr>
        <w:t>согласно п. 1</w:t>
      </w:r>
      <w:r>
        <w:rPr>
          <w:b/>
          <w:szCs w:val="24"/>
        </w:rPr>
        <w:t>2</w:t>
      </w:r>
      <w:r w:rsidRPr="004106F6">
        <w:rPr>
          <w:b/>
          <w:szCs w:val="24"/>
        </w:rPr>
        <w:t>):</w:t>
      </w:r>
    </w:p>
    <w:p w:rsidR="003C11A4" w:rsidRDefault="003C11A4" w:rsidP="003C11A4">
      <w:pPr>
        <w:pStyle w:val="3"/>
        <w:tabs>
          <w:tab w:val="left" w:pos="9000"/>
        </w:tabs>
        <w:jc w:val="center"/>
        <w:rPr>
          <w:szCs w:val="24"/>
        </w:rPr>
      </w:pPr>
    </w:p>
    <w:tbl>
      <w:tblPr>
        <w:tblStyle w:val="ac"/>
        <w:tblW w:w="0" w:type="auto"/>
        <w:jc w:val="center"/>
        <w:tblLook w:val="04A0"/>
      </w:tblPr>
      <w:tblGrid>
        <w:gridCol w:w="750"/>
        <w:gridCol w:w="894"/>
        <w:gridCol w:w="1051"/>
        <w:gridCol w:w="1094"/>
        <w:gridCol w:w="1139"/>
        <w:gridCol w:w="1051"/>
      </w:tblGrid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Valid</w:t>
            </w:r>
            <w:proofErr w:type="spellEnd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N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Minimum</w:t>
            </w:r>
            <w:proofErr w:type="spellEnd"/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Maximum</w:t>
            </w:r>
            <w:proofErr w:type="spellEnd"/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Std.Dev</w:t>
            </w:r>
            <w:proofErr w:type="spellEnd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3C11A4" w:rsidRPr="003C11A4" w:rsidTr="003C11A4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395,4526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101,0000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634,0000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112,6313</w:t>
            </w:r>
          </w:p>
        </w:tc>
      </w:tr>
    </w:tbl>
    <w:p w:rsidR="003C11A4" w:rsidRDefault="003C11A4" w:rsidP="003C11A4">
      <w:pPr>
        <w:pStyle w:val="3"/>
        <w:tabs>
          <w:tab w:val="left" w:pos="9000"/>
        </w:tabs>
        <w:jc w:val="center"/>
        <w:rPr>
          <w:szCs w:val="24"/>
        </w:rPr>
      </w:pPr>
    </w:p>
    <w:p w:rsidR="003C11A4" w:rsidRDefault="003C11A4" w:rsidP="003C11A4">
      <w:pPr>
        <w:pStyle w:val="3"/>
        <w:tabs>
          <w:tab w:val="left" w:pos="9000"/>
        </w:tabs>
        <w:jc w:val="center"/>
        <w:rPr>
          <w:szCs w:val="24"/>
        </w:rPr>
      </w:pPr>
      <w:r>
        <w:rPr>
          <w:b/>
          <w:szCs w:val="24"/>
        </w:rPr>
        <w:t xml:space="preserve">Таблица 11. 1. </w:t>
      </w:r>
      <w:r w:rsidRPr="003C11A4">
        <w:rPr>
          <w:szCs w:val="24"/>
        </w:rPr>
        <w:t>– Табличное основное представление остатков.</w:t>
      </w:r>
    </w:p>
    <w:p w:rsidR="003C11A4" w:rsidRDefault="003C11A4" w:rsidP="003C11A4">
      <w:pPr>
        <w:pStyle w:val="3"/>
        <w:tabs>
          <w:tab w:val="left" w:pos="9000"/>
        </w:tabs>
        <w:jc w:val="center"/>
        <w:rPr>
          <w:szCs w:val="24"/>
        </w:rPr>
      </w:pPr>
    </w:p>
    <w:p w:rsidR="003C11A4" w:rsidRPr="003C11A4" w:rsidRDefault="003C11A4" w:rsidP="003C11A4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szCs w:val="24"/>
        </w:rPr>
      </w:pPr>
      <w:r>
        <w:rPr>
          <w:b/>
          <w:szCs w:val="24"/>
        </w:rPr>
        <w:t>Выводы о нормальности остатков</w:t>
      </w:r>
      <w:r w:rsidRPr="004106F6">
        <w:rPr>
          <w:b/>
          <w:szCs w:val="24"/>
        </w:rPr>
        <w:t xml:space="preserve"> </w:t>
      </w:r>
      <w:proofErr w:type="gramStart"/>
      <w:r w:rsidRPr="004106F6">
        <w:rPr>
          <w:b/>
          <w:szCs w:val="24"/>
        </w:rPr>
        <w:t xml:space="preserve">( </w:t>
      </w:r>
      <w:proofErr w:type="gramEnd"/>
      <w:r w:rsidRPr="004106F6">
        <w:rPr>
          <w:b/>
          <w:szCs w:val="24"/>
        </w:rPr>
        <w:t>согласно п. 1</w:t>
      </w:r>
      <w:r>
        <w:rPr>
          <w:b/>
          <w:szCs w:val="24"/>
        </w:rPr>
        <w:t>3</w:t>
      </w:r>
      <w:r w:rsidRPr="004106F6">
        <w:rPr>
          <w:b/>
          <w:szCs w:val="24"/>
        </w:rPr>
        <w:t>):</w:t>
      </w:r>
    </w:p>
    <w:p w:rsidR="003C11A4" w:rsidRDefault="003C11A4" w:rsidP="003C11A4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3C11A4" w:rsidRDefault="003C11A4" w:rsidP="003C11A4">
      <w:pPr>
        <w:pStyle w:val="3"/>
        <w:tabs>
          <w:tab w:val="left" w:pos="9000"/>
        </w:tabs>
        <w:jc w:val="center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«Условие 1 и нормальность</w:t>
      </w:r>
      <w:proofErr w:type="gramStart"/>
      <w:r>
        <w:rPr>
          <w:rFonts w:ascii="Georgia" w:hAnsi="Georgia"/>
          <w:color w:val="333333"/>
        </w:rPr>
        <w:t>»н</w:t>
      </w:r>
      <w:proofErr w:type="gramEnd"/>
      <w:r>
        <w:rPr>
          <w:rFonts w:ascii="Georgia" w:hAnsi="Georgia"/>
          <w:color w:val="333333"/>
        </w:rPr>
        <w:t xml:space="preserve">айдены наблюдаемое и критическое значения статистики </w:t>
      </w:r>
      <w:proofErr w:type="spellStart"/>
      <w:r>
        <w:rPr>
          <w:rFonts w:ascii="Georgia" w:hAnsi="Georgia"/>
          <w:color w:val="333333"/>
        </w:rPr>
        <w:t>хи-квадрат</w:t>
      </w:r>
      <w:proofErr w:type="spellEnd"/>
      <w:r>
        <w:rPr>
          <w:rFonts w:ascii="Georgia" w:hAnsi="Georgia"/>
          <w:color w:val="333333"/>
        </w:rPr>
        <w:t xml:space="preserve">. Так как </w:t>
      </w:r>
      <w:proofErr w:type="spellStart"/>
      <w:r>
        <w:rPr>
          <w:rFonts w:ascii="Georgia" w:hAnsi="Georgia"/>
          <w:color w:val="333333"/>
        </w:rPr>
        <w:t>хи-квадрат</w:t>
      </w:r>
      <w:proofErr w:type="spellEnd"/>
      <w:r>
        <w:rPr>
          <w:rFonts w:ascii="Georgia" w:hAnsi="Georgia"/>
          <w:color w:val="333333"/>
        </w:rPr>
        <w:t xml:space="preserve"> наблюдаемое,</w:t>
      </w:r>
      <w:proofErr w:type="gramStart"/>
      <w:r>
        <w:rPr>
          <w:rFonts w:ascii="Georgia" w:hAnsi="Georgia"/>
          <w:color w:val="333333"/>
        </w:rPr>
        <w:t xml:space="preserve"> ,</w:t>
      </w:r>
      <w:proofErr w:type="gramEnd"/>
      <w:r>
        <w:rPr>
          <w:rFonts w:ascii="Georgia" w:hAnsi="Georgia"/>
          <w:color w:val="333333"/>
        </w:rPr>
        <w:t xml:space="preserve"> меньше </w:t>
      </w:r>
      <w:proofErr w:type="spellStart"/>
      <w:r>
        <w:rPr>
          <w:rFonts w:ascii="Georgia" w:hAnsi="Georgia"/>
          <w:color w:val="333333"/>
        </w:rPr>
        <w:t>хи-квадрат</w:t>
      </w:r>
      <w:proofErr w:type="spellEnd"/>
      <w:r>
        <w:rPr>
          <w:rFonts w:ascii="Georgia" w:hAnsi="Georgia"/>
          <w:color w:val="333333"/>
        </w:rPr>
        <w:t xml:space="preserve"> критического, то остатки </w:t>
      </w:r>
      <w:proofErr w:type="spellStart"/>
      <w:r>
        <w:rPr>
          <w:rFonts w:ascii="Georgia" w:hAnsi="Georgia"/>
          <w:color w:val="333333"/>
        </w:rPr>
        <w:t>распределеныпо</w:t>
      </w:r>
      <w:proofErr w:type="spellEnd"/>
      <w:r>
        <w:rPr>
          <w:rFonts w:ascii="Georgia" w:hAnsi="Georgia"/>
          <w:color w:val="333333"/>
        </w:rPr>
        <w:t xml:space="preserve"> нормальному закону, несмотря на незначительные отклонения эмпирического распределения остатков от нормального.</w:t>
      </w:r>
    </w:p>
    <w:p w:rsidR="003C11A4" w:rsidRDefault="003C11A4" w:rsidP="003C11A4">
      <w:pPr>
        <w:pStyle w:val="3"/>
        <w:tabs>
          <w:tab w:val="left" w:pos="9000"/>
        </w:tabs>
        <w:jc w:val="center"/>
        <w:rPr>
          <w:rFonts w:ascii="Georgia" w:hAnsi="Georgia"/>
          <w:color w:val="333333"/>
        </w:rPr>
      </w:pPr>
    </w:p>
    <w:p w:rsidR="003C11A4" w:rsidRPr="003C11A4" w:rsidRDefault="003C11A4" w:rsidP="003C11A4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3C11A4">
        <w:rPr>
          <w:rFonts w:ascii="Georgia" w:hAnsi="Georgia"/>
          <w:b/>
          <w:color w:val="333333"/>
        </w:rPr>
        <w:t>Обоснование выбора лучшей модели АРПСС</w:t>
      </w:r>
      <w:r>
        <w:rPr>
          <w:rFonts w:ascii="Georgia" w:hAnsi="Georgia"/>
          <w:b/>
          <w:color w:val="333333"/>
        </w:rPr>
        <w:t xml:space="preserve"> </w:t>
      </w:r>
      <w:proofErr w:type="gramStart"/>
      <w:r>
        <w:rPr>
          <w:rFonts w:ascii="Georgia" w:hAnsi="Georgia"/>
          <w:b/>
          <w:color w:val="333333"/>
        </w:rPr>
        <w:t xml:space="preserve">( </w:t>
      </w:r>
      <w:proofErr w:type="gramEnd"/>
      <w:r>
        <w:rPr>
          <w:rFonts w:ascii="Georgia" w:hAnsi="Georgia"/>
          <w:b/>
          <w:color w:val="333333"/>
        </w:rPr>
        <w:t>согласно п. 15)</w:t>
      </w:r>
    </w:p>
    <w:p w:rsidR="003C11A4" w:rsidRPr="003C11A4" w:rsidRDefault="003C11A4" w:rsidP="003C11A4">
      <w:pPr>
        <w:pStyle w:val="3"/>
        <w:tabs>
          <w:tab w:val="left" w:pos="9000"/>
        </w:tabs>
        <w:ind w:left="785"/>
        <w:rPr>
          <w:b/>
          <w:szCs w:val="24"/>
        </w:rPr>
      </w:pPr>
    </w:p>
    <w:tbl>
      <w:tblPr>
        <w:tblStyle w:val="ac"/>
        <w:tblW w:w="0" w:type="auto"/>
        <w:jc w:val="center"/>
        <w:tblLook w:val="04A0"/>
      </w:tblPr>
      <w:tblGrid>
        <w:gridCol w:w="583"/>
        <w:gridCol w:w="1117"/>
        <w:gridCol w:w="1051"/>
        <w:gridCol w:w="1051"/>
        <w:gridCol w:w="1051"/>
        <w:gridCol w:w="1117"/>
        <w:gridCol w:w="1051"/>
      </w:tblGrid>
      <w:tr w:rsidR="003C11A4" w:rsidRPr="003C11A4" w:rsidTr="00AE751D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Param</w:t>
            </w:r>
            <w:proofErr w:type="spellEnd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Asympt</w:t>
            </w:r>
            <w:proofErr w:type="spellEnd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Asympt</w:t>
            </w:r>
            <w:proofErr w:type="spellEnd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</w:t>
            </w:r>
            <w:proofErr w:type="spellEnd"/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Lower</w:t>
            </w:r>
            <w:proofErr w:type="spellEnd"/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Upper</w:t>
            </w:r>
            <w:proofErr w:type="spellEnd"/>
          </w:p>
        </w:tc>
      </w:tr>
      <w:tr w:rsidR="003C11A4" w:rsidRPr="003C11A4" w:rsidTr="00AE751D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</w:t>
            </w:r>
            <w:proofErr w:type="spellEnd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(1)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0,995549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0,014504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68,63872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0,966743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1,024356</w:t>
            </w:r>
          </w:p>
        </w:tc>
      </w:tr>
      <w:tr w:rsidR="003C11A4" w:rsidRPr="003C11A4" w:rsidTr="00AE751D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q</w:t>
            </w:r>
            <w:proofErr w:type="spellEnd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(1)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0,810202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0,113894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7,11366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0,583999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1,036405</w:t>
            </w:r>
          </w:p>
        </w:tc>
      </w:tr>
      <w:tr w:rsidR="003C11A4" w:rsidRPr="003C11A4" w:rsidTr="00AE751D">
        <w:trPr>
          <w:jc w:val="center"/>
        </w:trPr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q</w:t>
            </w:r>
            <w:proofErr w:type="spellEnd"/>
            <w:r w:rsidRPr="003C11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(2)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-0,225133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0,119801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-1,87923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0,063379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-0,463068</w:t>
            </w:r>
          </w:p>
        </w:tc>
        <w:tc>
          <w:tcPr>
            <w:tcW w:w="0" w:type="auto"/>
            <w:noWrap/>
            <w:hideMark/>
          </w:tcPr>
          <w:p w:rsidR="003C11A4" w:rsidRPr="003C11A4" w:rsidRDefault="003C11A4" w:rsidP="003C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1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0,012802</w:t>
            </w:r>
          </w:p>
        </w:tc>
      </w:tr>
    </w:tbl>
    <w:p w:rsidR="003C11A4" w:rsidRDefault="003C11A4" w:rsidP="003C11A4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3C11A4" w:rsidRDefault="003C11A4" w:rsidP="003C11A4">
      <w:pPr>
        <w:pStyle w:val="3"/>
        <w:tabs>
          <w:tab w:val="left" w:pos="9000"/>
        </w:tabs>
        <w:jc w:val="center"/>
        <w:rPr>
          <w:szCs w:val="24"/>
        </w:rPr>
      </w:pPr>
      <w:r>
        <w:rPr>
          <w:b/>
          <w:szCs w:val="24"/>
        </w:rPr>
        <w:t xml:space="preserve">Таблица 13. 1. </w:t>
      </w:r>
      <w:r w:rsidRPr="003C11A4">
        <w:rPr>
          <w:szCs w:val="24"/>
        </w:rPr>
        <w:t>– Табличное представление остатков.</w:t>
      </w:r>
    </w:p>
    <w:p w:rsidR="003C11A4" w:rsidRDefault="003C11A4" w:rsidP="003C11A4">
      <w:pPr>
        <w:pStyle w:val="3"/>
        <w:tabs>
          <w:tab w:val="left" w:pos="9000"/>
        </w:tabs>
        <w:jc w:val="center"/>
        <w:rPr>
          <w:szCs w:val="24"/>
        </w:rPr>
      </w:pPr>
    </w:p>
    <w:p w:rsidR="003C11A4" w:rsidRPr="003C11A4" w:rsidRDefault="003C11A4" w:rsidP="003C11A4">
      <w:pPr>
        <w:shd w:val="clear" w:color="auto" w:fill="FFFFFF"/>
        <w:spacing w:after="216" w:line="240" w:lineRule="auto"/>
        <w:ind w:right="48"/>
        <w:outlineLvl w:val="3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3C11A4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Обе оценки (сезонных и несезонных параметров) высоко значимы</w:t>
      </w:r>
    </w:p>
    <w:p w:rsidR="003C11A4" w:rsidRDefault="003C11A4" w:rsidP="003C11A4">
      <w:pPr>
        <w:pStyle w:val="3"/>
        <w:tabs>
          <w:tab w:val="left" w:pos="9000"/>
        </w:tabs>
        <w:jc w:val="center"/>
        <w:rPr>
          <w:szCs w:val="24"/>
        </w:rPr>
      </w:pPr>
    </w:p>
    <w:p w:rsidR="00AE751D" w:rsidRPr="00AE751D" w:rsidRDefault="00AE751D" w:rsidP="00AE751D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AE751D">
        <w:rPr>
          <w:b/>
        </w:rPr>
        <w:t>Таблица прогнозов временного ряда</w:t>
      </w:r>
      <w:r w:rsidRPr="00AE751D">
        <w:rPr>
          <w:rFonts w:ascii="Georgia" w:hAnsi="Georgia"/>
          <w:b/>
          <w:color w:val="333333"/>
        </w:rPr>
        <w:t xml:space="preserve"> </w:t>
      </w:r>
      <w:proofErr w:type="gramStart"/>
      <w:r w:rsidRPr="00AE751D">
        <w:rPr>
          <w:rFonts w:ascii="Georgia" w:hAnsi="Georgia"/>
          <w:b/>
          <w:color w:val="333333"/>
        </w:rPr>
        <w:t xml:space="preserve">( </w:t>
      </w:r>
      <w:proofErr w:type="gramEnd"/>
      <w:r w:rsidRPr="00AE751D">
        <w:rPr>
          <w:rFonts w:ascii="Georgia" w:hAnsi="Georgia"/>
          <w:b/>
          <w:color w:val="333333"/>
        </w:rPr>
        <w:t>согласно п. 16)</w:t>
      </w:r>
    </w:p>
    <w:p w:rsidR="003C11A4" w:rsidRDefault="003C11A4" w:rsidP="003C11A4">
      <w:pPr>
        <w:pStyle w:val="3"/>
        <w:tabs>
          <w:tab w:val="left" w:pos="9000"/>
        </w:tabs>
        <w:ind w:left="785"/>
        <w:rPr>
          <w:b/>
          <w:szCs w:val="24"/>
        </w:rPr>
      </w:pPr>
    </w:p>
    <w:tbl>
      <w:tblPr>
        <w:tblStyle w:val="ac"/>
        <w:tblW w:w="0" w:type="auto"/>
        <w:jc w:val="center"/>
        <w:tblLook w:val="04A0"/>
      </w:tblPr>
      <w:tblGrid>
        <w:gridCol w:w="550"/>
        <w:gridCol w:w="1051"/>
        <w:gridCol w:w="1051"/>
        <w:gridCol w:w="1051"/>
        <w:gridCol w:w="1051"/>
      </w:tblGrid>
      <w:tr w:rsidR="00AE751D" w:rsidRPr="00AE751D" w:rsidTr="00AE751D">
        <w:trPr>
          <w:jc w:val="center"/>
        </w:trPr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E75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Forecast</w:t>
            </w:r>
            <w:proofErr w:type="spellEnd"/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E75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Lower</w:t>
            </w:r>
            <w:proofErr w:type="spellEnd"/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E75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Upper</w:t>
            </w:r>
            <w:proofErr w:type="spellEnd"/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E75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Std.Err</w:t>
            </w:r>
            <w:proofErr w:type="spellEnd"/>
            <w:r w:rsidRPr="00AE75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AE751D" w:rsidRPr="00AE751D" w:rsidTr="00AE751D">
        <w:trPr>
          <w:jc w:val="center"/>
        </w:trPr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375,8102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159,0993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592,5211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130,4242</w:t>
            </w:r>
          </w:p>
        </w:tc>
      </w:tr>
      <w:tr w:rsidR="00AE751D" w:rsidRPr="00AE751D" w:rsidTr="00AE751D">
        <w:trPr>
          <w:jc w:val="center"/>
        </w:trPr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364,7893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144,3875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585,1911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132,6455</w:t>
            </w:r>
          </w:p>
        </w:tc>
      </w:tr>
      <w:tr w:rsidR="00AE751D" w:rsidRPr="00AE751D" w:rsidTr="00AE751D">
        <w:trPr>
          <w:jc w:val="center"/>
        </w:trPr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363,1657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125,5561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600,7752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143,0017</w:t>
            </w:r>
          </w:p>
        </w:tc>
      </w:tr>
      <w:tr w:rsidR="00AE751D" w:rsidRPr="00AE751D" w:rsidTr="00AE751D">
        <w:trPr>
          <w:jc w:val="center"/>
        </w:trPr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361,5493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108,0348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615,0638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152,5739</w:t>
            </w:r>
          </w:p>
        </w:tc>
      </w:tr>
      <w:tr w:rsidR="00AE751D" w:rsidRPr="00AE751D" w:rsidTr="00AE751D">
        <w:trPr>
          <w:jc w:val="center"/>
        </w:trPr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359,9401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91,5904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628,2898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161,5022</w:t>
            </w:r>
          </w:p>
        </w:tc>
      </w:tr>
      <w:tr w:rsidR="00AE751D" w:rsidRPr="00AE751D" w:rsidTr="00AE751D">
        <w:trPr>
          <w:jc w:val="center"/>
        </w:trPr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358,3380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76,0532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640,6229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169,8888</w:t>
            </w:r>
          </w:p>
        </w:tc>
      </w:tr>
      <w:tr w:rsidR="00AE751D" w:rsidRPr="00AE751D" w:rsidTr="00AE751D">
        <w:trPr>
          <w:jc w:val="center"/>
        </w:trPr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356,7431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61,2948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652,1915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177,8111</w:t>
            </w:r>
          </w:p>
        </w:tc>
      </w:tr>
      <w:tr w:rsidR="00AE751D" w:rsidRPr="00AE751D" w:rsidTr="00AE751D">
        <w:trPr>
          <w:jc w:val="center"/>
        </w:trPr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355,1553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47,2150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663,0956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185,3292</w:t>
            </w:r>
          </w:p>
        </w:tc>
      </w:tr>
      <w:tr w:rsidR="00AE751D" w:rsidRPr="00AE751D" w:rsidTr="00AE751D">
        <w:trPr>
          <w:jc w:val="center"/>
        </w:trPr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353,5746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33,7344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673,4148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192,4910</w:t>
            </w:r>
          </w:p>
        </w:tc>
      </w:tr>
      <w:tr w:rsidR="00AE751D" w:rsidRPr="00AE751D" w:rsidTr="00AE751D">
        <w:trPr>
          <w:jc w:val="center"/>
        </w:trPr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352,0009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20,7881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683,2137</w:t>
            </w:r>
          </w:p>
        </w:tc>
        <w:tc>
          <w:tcPr>
            <w:tcW w:w="0" w:type="auto"/>
            <w:noWrap/>
            <w:hideMark/>
          </w:tcPr>
          <w:p w:rsidR="00AE751D" w:rsidRPr="00AE751D" w:rsidRDefault="00AE751D" w:rsidP="00AE75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5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199,3354</w:t>
            </w:r>
          </w:p>
        </w:tc>
      </w:tr>
    </w:tbl>
    <w:p w:rsidR="00AE751D" w:rsidRDefault="00AE751D" w:rsidP="00AE751D">
      <w:pPr>
        <w:pStyle w:val="3"/>
        <w:tabs>
          <w:tab w:val="left" w:pos="9000"/>
        </w:tabs>
        <w:jc w:val="center"/>
        <w:rPr>
          <w:szCs w:val="24"/>
        </w:rPr>
      </w:pPr>
      <w:r>
        <w:rPr>
          <w:b/>
          <w:szCs w:val="24"/>
        </w:rPr>
        <w:t xml:space="preserve">Таблица 14. 1. </w:t>
      </w:r>
      <w:r w:rsidRPr="003C11A4">
        <w:rPr>
          <w:szCs w:val="24"/>
        </w:rPr>
        <w:t xml:space="preserve">– </w:t>
      </w:r>
      <w:r w:rsidRPr="00AE751D">
        <w:t>Таблица прогнозов временного ряда</w:t>
      </w:r>
      <w:r w:rsidRPr="003C11A4">
        <w:rPr>
          <w:szCs w:val="24"/>
        </w:rPr>
        <w:t>.</w:t>
      </w:r>
    </w:p>
    <w:p w:rsidR="00AE751D" w:rsidRDefault="00AE751D" w:rsidP="003C11A4">
      <w:pPr>
        <w:pStyle w:val="3"/>
        <w:tabs>
          <w:tab w:val="left" w:pos="9000"/>
        </w:tabs>
        <w:ind w:left="785"/>
        <w:rPr>
          <w:b/>
          <w:szCs w:val="24"/>
        </w:rPr>
      </w:pPr>
    </w:p>
    <w:p w:rsidR="00AE751D" w:rsidRPr="00AE751D" w:rsidRDefault="00AE751D" w:rsidP="00AE751D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AE751D">
        <w:rPr>
          <w:b/>
        </w:rPr>
        <w:lastRenderedPageBreak/>
        <w:t xml:space="preserve">График прогнозов временного ряда </w:t>
      </w:r>
      <w:proofErr w:type="gramStart"/>
      <w:r w:rsidRPr="00AE751D">
        <w:rPr>
          <w:rFonts w:ascii="Georgia" w:hAnsi="Georgia"/>
          <w:b/>
          <w:color w:val="333333"/>
        </w:rPr>
        <w:t xml:space="preserve">( </w:t>
      </w:r>
      <w:proofErr w:type="gramEnd"/>
      <w:r w:rsidRPr="00AE751D">
        <w:rPr>
          <w:rFonts w:ascii="Georgia" w:hAnsi="Georgia"/>
          <w:b/>
          <w:color w:val="333333"/>
        </w:rPr>
        <w:t>согласно п. 1</w:t>
      </w:r>
      <w:r>
        <w:rPr>
          <w:rFonts w:ascii="Georgia" w:hAnsi="Georgia"/>
          <w:b/>
          <w:color w:val="333333"/>
        </w:rPr>
        <w:t>7</w:t>
      </w:r>
      <w:r w:rsidRPr="00AE751D">
        <w:rPr>
          <w:rFonts w:ascii="Georgia" w:hAnsi="Georgia"/>
          <w:b/>
          <w:color w:val="333333"/>
        </w:rPr>
        <w:t>)</w:t>
      </w:r>
    </w:p>
    <w:p w:rsidR="00AE751D" w:rsidRDefault="00AE751D" w:rsidP="00AE751D">
      <w:pPr>
        <w:pStyle w:val="3"/>
        <w:tabs>
          <w:tab w:val="left" w:pos="8550"/>
          <w:tab w:val="left" w:pos="9000"/>
        </w:tabs>
        <w:ind w:left="785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</w:p>
    <w:p w:rsidR="00AE751D" w:rsidRDefault="00AE751D" w:rsidP="00AE751D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AE751D" w:rsidRDefault="00AE751D" w:rsidP="00AE751D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3248025" cy="2419350"/>
            <wp:effectExtent l="19050" t="0" r="9525" b="0"/>
            <wp:docPr id="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51D" w:rsidRDefault="00AE751D" w:rsidP="00AE751D">
      <w:pPr>
        <w:pStyle w:val="3"/>
        <w:tabs>
          <w:tab w:val="left" w:pos="9000"/>
        </w:tabs>
        <w:ind w:left="785"/>
        <w:jc w:val="center"/>
      </w:pPr>
      <w:r>
        <w:rPr>
          <w:b/>
          <w:szCs w:val="24"/>
        </w:rPr>
        <w:t xml:space="preserve">Таблица 15.1. - </w:t>
      </w:r>
      <w:r>
        <w:t>График прогнозов временного ряда.</w:t>
      </w:r>
    </w:p>
    <w:p w:rsidR="00AE751D" w:rsidRDefault="00AE751D" w:rsidP="00AE751D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AE751D" w:rsidRPr="00AE751D" w:rsidRDefault="00AE751D" w:rsidP="00AE751D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AE751D">
        <w:rPr>
          <w:b/>
        </w:rPr>
        <w:t>Выводы о том, насколько удачен (или не удачен) прогно</w:t>
      </w:r>
      <w:proofErr w:type="gramStart"/>
      <w:r w:rsidRPr="00AE751D">
        <w:rPr>
          <w:b/>
        </w:rPr>
        <w:t>з(</w:t>
      </w:r>
      <w:proofErr w:type="gramEnd"/>
      <w:r w:rsidRPr="00AE751D">
        <w:rPr>
          <w:b/>
        </w:rPr>
        <w:t xml:space="preserve"> согласно п. 18 )</w:t>
      </w:r>
    </w:p>
    <w:p w:rsidR="00AE751D" w:rsidRDefault="00AE751D" w:rsidP="00AE751D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AE751D" w:rsidRDefault="00AE751D" w:rsidP="00AE751D">
      <w:pPr>
        <w:pStyle w:val="4"/>
        <w:shd w:val="clear" w:color="auto" w:fill="FFFFFF"/>
        <w:spacing w:before="0" w:beforeAutospacing="0" w:after="216" w:afterAutospacing="0"/>
        <w:ind w:right="48"/>
        <w:rPr>
          <w:rFonts w:ascii="Tahoma" w:hAnsi="Tahoma" w:cs="Tahoma"/>
          <w:b w:val="0"/>
          <w:bCs w:val="0"/>
          <w:color w:val="000000"/>
          <w:sz w:val="19"/>
          <w:szCs w:val="19"/>
        </w:rPr>
      </w:pPr>
      <w:r>
        <w:rPr>
          <w:rFonts w:ascii="Tahoma" w:hAnsi="Tahoma" w:cs="Tahoma"/>
          <w:b w:val="0"/>
          <w:bCs w:val="0"/>
          <w:color w:val="000000"/>
          <w:sz w:val="19"/>
          <w:szCs w:val="19"/>
        </w:rPr>
        <w:t xml:space="preserve">Снова из графика видно, что подгонка модели АРПСС очень хорошая, т.к. остатки </w:t>
      </w:r>
      <w:proofErr w:type="gramStart"/>
      <w:r>
        <w:rPr>
          <w:rFonts w:ascii="Tahoma" w:hAnsi="Tahoma" w:cs="Tahoma"/>
          <w:b w:val="0"/>
          <w:bCs w:val="0"/>
          <w:color w:val="000000"/>
          <w:sz w:val="19"/>
          <w:szCs w:val="19"/>
        </w:rPr>
        <w:t>имеют примерно равную вариацию на всем протяжении ряда и нет</w:t>
      </w:r>
      <w:proofErr w:type="gramEnd"/>
      <w:r>
        <w:rPr>
          <w:rFonts w:ascii="Tahoma" w:hAnsi="Tahoma" w:cs="Tahoma"/>
          <w:b w:val="0"/>
          <w:bCs w:val="0"/>
          <w:color w:val="000000"/>
          <w:sz w:val="19"/>
          <w:szCs w:val="19"/>
        </w:rPr>
        <w:t xml:space="preserve"> очевидного тренда или сдвига в них.</w:t>
      </w:r>
    </w:p>
    <w:p w:rsidR="00AE751D" w:rsidRDefault="00AE751D" w:rsidP="00AE751D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AE751D" w:rsidRDefault="00AE751D" w:rsidP="00AE751D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>
        <w:rPr>
          <w:b/>
          <w:szCs w:val="24"/>
        </w:rPr>
        <w:t xml:space="preserve">Выводы </w:t>
      </w:r>
      <w:proofErr w:type="gramStart"/>
      <w:r>
        <w:rPr>
          <w:b/>
          <w:szCs w:val="24"/>
        </w:rPr>
        <w:t xml:space="preserve">( </w:t>
      </w:r>
      <w:proofErr w:type="gramEnd"/>
      <w:r>
        <w:rPr>
          <w:b/>
          <w:szCs w:val="24"/>
        </w:rPr>
        <w:t>согласно п. 19)</w:t>
      </w:r>
    </w:p>
    <w:p w:rsidR="00AE751D" w:rsidRDefault="00AE751D" w:rsidP="00AE751D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AE751D" w:rsidRDefault="00AE751D" w:rsidP="00AE751D">
      <w:pPr>
        <w:pStyle w:val="3"/>
        <w:ind w:firstLine="567"/>
        <w:jc w:val="both"/>
      </w:pPr>
      <w:r>
        <w:t>Изучили методы анализа и прогнозирования временных р</w:t>
      </w:r>
      <w:r>
        <w:t>я</w:t>
      </w:r>
      <w:r>
        <w:t xml:space="preserve">дов и приобретение практических навыков построения моделей стационарных рядов динамики методом </w:t>
      </w:r>
      <w:proofErr w:type="spellStart"/>
      <w:r>
        <w:t>авторегрессии</w:t>
      </w:r>
      <w:proofErr w:type="spellEnd"/>
      <w:r>
        <w:t xml:space="preserve"> и проинтегрированного скол</w:t>
      </w:r>
      <w:r>
        <w:t>ь</w:t>
      </w:r>
      <w:r>
        <w:t xml:space="preserve">зящего среднего (АРПСС) с помощью системы STATISTICA </w:t>
      </w:r>
      <w:r>
        <w:rPr>
          <w:lang w:val="en-US"/>
        </w:rPr>
        <w:t>V</w:t>
      </w:r>
      <w:r w:rsidRPr="0009751A">
        <w:t>.6.0</w:t>
      </w:r>
      <w:r>
        <w:t>.</w:t>
      </w:r>
    </w:p>
    <w:p w:rsidR="00AE751D" w:rsidRPr="00AE751D" w:rsidRDefault="00AE751D" w:rsidP="00AE751D">
      <w:pPr>
        <w:pStyle w:val="3"/>
        <w:tabs>
          <w:tab w:val="left" w:pos="9000"/>
        </w:tabs>
        <w:jc w:val="center"/>
        <w:rPr>
          <w:b/>
          <w:szCs w:val="24"/>
        </w:rPr>
      </w:pPr>
    </w:p>
    <w:sectPr w:rsidR="00AE751D" w:rsidRPr="00AE751D" w:rsidSect="00135B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392" w:rsidRDefault="00A35392" w:rsidP="007177EA">
      <w:pPr>
        <w:spacing w:after="0" w:line="240" w:lineRule="auto"/>
      </w:pPr>
      <w:r>
        <w:separator/>
      </w:r>
    </w:p>
  </w:endnote>
  <w:endnote w:type="continuationSeparator" w:id="0">
    <w:p w:rsidR="00A35392" w:rsidRDefault="00A35392" w:rsidP="0071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392" w:rsidRDefault="00A35392" w:rsidP="007177EA">
      <w:pPr>
        <w:spacing w:after="0" w:line="240" w:lineRule="auto"/>
      </w:pPr>
      <w:r>
        <w:separator/>
      </w:r>
    </w:p>
  </w:footnote>
  <w:footnote w:type="continuationSeparator" w:id="0">
    <w:p w:rsidR="00A35392" w:rsidRDefault="00A35392" w:rsidP="00717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A62A8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E55A45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3C7DA2"/>
    <w:multiLevelType w:val="hybridMultilevel"/>
    <w:tmpl w:val="E13C6A0A"/>
    <w:lvl w:ilvl="0" w:tplc="9D5C4218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B4E47A4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AD0226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2C7476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C97B15"/>
    <w:multiLevelType w:val="hybridMultilevel"/>
    <w:tmpl w:val="ADB6B536"/>
    <w:lvl w:ilvl="0" w:tplc="7EECA5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3A360FB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90021D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251A58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D54112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AD19BE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C31A51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070DF4"/>
    <w:multiLevelType w:val="singleLevel"/>
    <w:tmpl w:val="DE920B0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4A833FD2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FE499A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1C5C69"/>
    <w:multiLevelType w:val="hybridMultilevel"/>
    <w:tmpl w:val="60AE8E9A"/>
    <w:lvl w:ilvl="0" w:tplc="A36A8E16">
      <w:start w:val="2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>
    <w:nsid w:val="64A85D78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9B337BE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CA0E3A"/>
    <w:multiLevelType w:val="hybridMultilevel"/>
    <w:tmpl w:val="D5326AFA"/>
    <w:lvl w:ilvl="0" w:tplc="293A0CAE">
      <w:start w:val="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78C45557"/>
    <w:multiLevelType w:val="hybridMultilevel"/>
    <w:tmpl w:val="6A662606"/>
    <w:lvl w:ilvl="0" w:tplc="7598B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C2C05F6"/>
    <w:multiLevelType w:val="hybridMultilevel"/>
    <w:tmpl w:val="A1D859C8"/>
    <w:lvl w:ilvl="0" w:tplc="EF264BD6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7EA84DA3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ECD5A78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1"/>
  </w:num>
  <w:num w:numId="5">
    <w:abstractNumId w:val="17"/>
  </w:num>
  <w:num w:numId="6">
    <w:abstractNumId w:val="13"/>
  </w:num>
  <w:num w:numId="7">
    <w:abstractNumId w:val="16"/>
  </w:num>
  <w:num w:numId="8">
    <w:abstractNumId w:val="4"/>
  </w:num>
  <w:num w:numId="9">
    <w:abstractNumId w:val="5"/>
  </w:num>
  <w:num w:numId="10">
    <w:abstractNumId w:val="2"/>
  </w:num>
  <w:num w:numId="11">
    <w:abstractNumId w:val="11"/>
  </w:num>
  <w:num w:numId="12">
    <w:abstractNumId w:val="9"/>
  </w:num>
  <w:num w:numId="13">
    <w:abstractNumId w:val="0"/>
  </w:num>
  <w:num w:numId="14">
    <w:abstractNumId w:val="24"/>
  </w:num>
  <w:num w:numId="15">
    <w:abstractNumId w:val="18"/>
  </w:num>
  <w:num w:numId="16">
    <w:abstractNumId w:val="23"/>
  </w:num>
  <w:num w:numId="17">
    <w:abstractNumId w:val="8"/>
  </w:num>
  <w:num w:numId="18">
    <w:abstractNumId w:val="10"/>
  </w:num>
  <w:num w:numId="19">
    <w:abstractNumId w:val="14"/>
  </w:num>
  <w:num w:numId="20">
    <w:abstractNumId w:val="22"/>
  </w:num>
  <w:num w:numId="21">
    <w:abstractNumId w:val="20"/>
  </w:num>
  <w:num w:numId="22">
    <w:abstractNumId w:val="21"/>
  </w:num>
  <w:num w:numId="23">
    <w:abstractNumId w:val="7"/>
  </w:num>
  <w:num w:numId="24">
    <w:abstractNumId w:val="3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73A"/>
    <w:rsid w:val="00006147"/>
    <w:rsid w:val="000077A5"/>
    <w:rsid w:val="000C12BD"/>
    <w:rsid w:val="000D5438"/>
    <w:rsid w:val="00100791"/>
    <w:rsid w:val="00135B8D"/>
    <w:rsid w:val="00196333"/>
    <w:rsid w:val="001D109C"/>
    <w:rsid w:val="001E7996"/>
    <w:rsid w:val="00200D26"/>
    <w:rsid w:val="0023073A"/>
    <w:rsid w:val="002725FA"/>
    <w:rsid w:val="00281A26"/>
    <w:rsid w:val="002A5CBD"/>
    <w:rsid w:val="002B195F"/>
    <w:rsid w:val="00387A5A"/>
    <w:rsid w:val="003A1E55"/>
    <w:rsid w:val="003C11A4"/>
    <w:rsid w:val="003D19A6"/>
    <w:rsid w:val="004106F6"/>
    <w:rsid w:val="00422A5E"/>
    <w:rsid w:val="004D15D4"/>
    <w:rsid w:val="005522AB"/>
    <w:rsid w:val="00554B1B"/>
    <w:rsid w:val="005B3F93"/>
    <w:rsid w:val="005C6DBB"/>
    <w:rsid w:val="00601FFE"/>
    <w:rsid w:val="00661450"/>
    <w:rsid w:val="006A7EBE"/>
    <w:rsid w:val="006C21E1"/>
    <w:rsid w:val="006C5666"/>
    <w:rsid w:val="006D590D"/>
    <w:rsid w:val="006F0160"/>
    <w:rsid w:val="006F2D50"/>
    <w:rsid w:val="007177EA"/>
    <w:rsid w:val="007222BE"/>
    <w:rsid w:val="00741243"/>
    <w:rsid w:val="00811D1D"/>
    <w:rsid w:val="0083399E"/>
    <w:rsid w:val="00863AA6"/>
    <w:rsid w:val="008B5EE1"/>
    <w:rsid w:val="008C2F5F"/>
    <w:rsid w:val="00915A2E"/>
    <w:rsid w:val="00923D6C"/>
    <w:rsid w:val="00947391"/>
    <w:rsid w:val="00A16C0D"/>
    <w:rsid w:val="00A35392"/>
    <w:rsid w:val="00A427CB"/>
    <w:rsid w:val="00AD24CE"/>
    <w:rsid w:val="00AE751D"/>
    <w:rsid w:val="00B100E9"/>
    <w:rsid w:val="00B34C31"/>
    <w:rsid w:val="00B72779"/>
    <w:rsid w:val="00B7640E"/>
    <w:rsid w:val="00BB1B02"/>
    <w:rsid w:val="00BB76DE"/>
    <w:rsid w:val="00BC25F7"/>
    <w:rsid w:val="00C47F87"/>
    <w:rsid w:val="00C713C8"/>
    <w:rsid w:val="00CA4C52"/>
    <w:rsid w:val="00D454BC"/>
    <w:rsid w:val="00D52288"/>
    <w:rsid w:val="00D95077"/>
    <w:rsid w:val="00E249F9"/>
    <w:rsid w:val="00E33681"/>
    <w:rsid w:val="00E75657"/>
    <w:rsid w:val="00EA3BFD"/>
    <w:rsid w:val="00ED7004"/>
    <w:rsid w:val="00F82782"/>
    <w:rsid w:val="00F960A3"/>
    <w:rsid w:val="00F97A75"/>
    <w:rsid w:val="00FF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BFD"/>
  </w:style>
  <w:style w:type="paragraph" w:styleId="4">
    <w:name w:val="heading 4"/>
    <w:basedOn w:val="a"/>
    <w:link w:val="40"/>
    <w:uiPriority w:val="9"/>
    <w:qFormat/>
    <w:rsid w:val="003C11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811D1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811D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427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77EA"/>
  </w:style>
  <w:style w:type="paragraph" w:styleId="a6">
    <w:name w:val="footer"/>
    <w:basedOn w:val="a"/>
    <w:link w:val="a7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77EA"/>
  </w:style>
  <w:style w:type="paragraph" w:styleId="a8">
    <w:name w:val="Balloon Text"/>
    <w:basedOn w:val="a"/>
    <w:link w:val="a9"/>
    <w:uiPriority w:val="99"/>
    <w:semiHidden/>
    <w:unhideWhenUsed/>
    <w:rsid w:val="00863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3AA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863AA6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63AA6"/>
    <w:rPr>
      <w:color w:val="800080"/>
      <w:u w:val="single"/>
    </w:rPr>
  </w:style>
  <w:style w:type="table" w:styleId="ac">
    <w:name w:val="Table Grid"/>
    <w:basedOn w:val="a1"/>
    <w:uiPriority w:val="39"/>
    <w:rsid w:val="00863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"/>
    <w:basedOn w:val="a"/>
    <w:link w:val="ae"/>
    <w:uiPriority w:val="99"/>
    <w:semiHidden/>
    <w:unhideWhenUsed/>
    <w:rsid w:val="000077A5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0077A5"/>
  </w:style>
  <w:style w:type="character" w:styleId="af">
    <w:name w:val="Strong"/>
    <w:basedOn w:val="a0"/>
    <w:uiPriority w:val="22"/>
    <w:qFormat/>
    <w:rsid w:val="002A5CBD"/>
    <w:rPr>
      <w:b/>
      <w:bCs/>
    </w:rPr>
  </w:style>
  <w:style w:type="paragraph" w:styleId="2">
    <w:name w:val="Body Text 2"/>
    <w:basedOn w:val="a"/>
    <w:link w:val="20"/>
    <w:rsid w:val="0019633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963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D52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C11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13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psiap</cp:lastModifiedBy>
  <cp:revision>23</cp:revision>
  <dcterms:created xsi:type="dcterms:W3CDTF">2022-09-28T15:20:00Z</dcterms:created>
  <dcterms:modified xsi:type="dcterms:W3CDTF">2022-12-04T18:35:00Z</dcterms:modified>
</cp:coreProperties>
</file>