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Privacy Notice</w:t>
      </w:r>
    </w:p>
    <w:p>
      <w:r>
        <w:rPr>
          <w:i/>
          <w:color w:val="5D6D7E"/>
          <w:sz w:val="18"/>
        </w:rPr>
        <w:t>Effective January 1, 2026 · Fictional company for ServiceIQ testing</w:t>
      </w:r>
    </w:p>
    <w:p>
      <w:pPr>
        <w:pStyle w:val="Heading1"/>
      </w:pPr>
      <w:r>
        <w:t>Information we collect</w:t>
      </w:r>
    </w:p>
    <w:p>
      <w:r>
        <w:rPr>
          <w:b w:val="0"/>
        </w:rPr>
        <w:t>Name, service address, phone number, email, equipment details, service history, payment information, and messages you send through our website chat or by text.</w:t>
      </w:r>
    </w:p>
    <w:p>
      <w:pPr>
        <w:pStyle w:val="Heading1"/>
      </w:pPr>
      <w:r>
        <w:t>How we use it</w:t>
      </w:r>
    </w:p>
    <w:p>
      <w:pPr>
        <w:pStyle w:val="ListBullet"/>
      </w:pPr>
      <w:r>
        <w:rPr>
          <w:b w:val="0"/>
        </w:rPr>
        <w:t>To schedule and perform service and send appointment reminders</w:t>
      </w:r>
    </w:p>
    <w:p>
      <w:pPr>
        <w:pStyle w:val="ListBullet"/>
      </w:pPr>
      <w:r>
        <w:rPr>
          <w:b w:val="0"/>
        </w:rPr>
        <w:t>To process payments and register equipment warranties</w:t>
      </w:r>
    </w:p>
    <w:p>
      <w:pPr>
        <w:pStyle w:val="ListBullet"/>
      </w:pPr>
      <w:r>
        <w:rPr>
          <w:b w:val="0"/>
        </w:rPr>
        <w:t>To improve our customer service, including reviewing chat conversations</w:t>
      </w:r>
    </w:p>
    <w:p>
      <w:pPr>
        <w:pStyle w:val="ListBullet"/>
      </w:pPr>
      <w:r>
        <w:rPr>
          <w:b w:val="0"/>
        </w:rPr>
        <w:t>To send marketing messages if you have opted in</w:t>
      </w:r>
    </w:p>
    <w:p>
      <w:pPr>
        <w:pStyle w:val="Heading1"/>
      </w:pPr>
      <w:r>
        <w:t>Website chat assistant</w:t>
      </w:r>
    </w:p>
    <w:p>
      <w:r>
        <w:rPr>
          <w:b w:val="0"/>
        </w:rPr>
        <w:t>Our website chat assistant uses AI to answer questions from Cedar Ridge's approved information. Chat conversations are stored to improve service quality. Personal information such as phone numbers is removed from conversation logs used for quality review. Please do not share payment card numbers in chat.</w:t>
      </w:r>
    </w:p>
    <w:p>
      <w:pPr>
        <w:pStyle w:val="Heading1"/>
      </w:pPr>
      <w:r>
        <w:t>Sharing</w:t>
      </w:r>
    </w:p>
    <w:p>
      <w:r>
        <w:rPr>
          <w:b w:val="0"/>
        </w:rPr>
        <w:t>We do not sell personal information. We share information only with service providers who help us operate (such as payment processors, our financing partner when you apply, and equipment manufacturers for warranty registration), or when required by law.</w:t>
      </w:r>
    </w:p>
    <w:p>
      <w:pPr>
        <w:pStyle w:val="Heading1"/>
      </w:pPr>
      <w:r>
        <w:t>Your choices</w:t>
      </w:r>
    </w:p>
    <w:p>
      <w:r>
        <w:rPr>
          <w:b w:val="0"/>
        </w:rPr>
        <w:t>You can ask to access or delete your personal information, or opt out of marketing, by emailing privacy@cedarridgecomfort.example.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