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30-Day Satisfaction Guarantee</w:t>
      </w:r>
    </w:p>
    <w:p>
      <w:r>
        <w:rPr>
          <w:i/>
          <w:color w:val="5D6D7E"/>
          <w:sz w:val="18"/>
        </w:rPr>
        <w:t>Effective January 1, 2026 · Fictional company for ServiceIQ testing</w:t>
      </w:r>
    </w:p>
    <w:p>
      <w:r>
        <w:rPr>
          <w:b w:val="0"/>
        </w:rPr>
        <w:t xml:space="preserve">If you are not satisfied with a repair or maintenance visit, tell us within </w:t>
      </w:r>
      <w:r>
        <w:rPr>
          <w:b/>
        </w:rPr>
        <w:t>30 days</w:t>
      </w:r>
      <w:r>
        <w:rPr>
          <w:b w:val="0"/>
        </w:rPr>
        <w:t xml:space="preserve"> of the service date. We will send a technician back to make it right at no additional charge.</w:t>
      </w:r>
    </w:p>
    <w:p>
      <w:pPr>
        <w:pStyle w:val="ListBullet"/>
      </w:pPr>
      <w:r>
        <w:rPr>
          <w:b w:val="0"/>
        </w:rPr>
        <w:t>The guarantee covers the quality of our work and the technician's service.</w:t>
      </w:r>
    </w:p>
    <w:p>
      <w:pPr>
        <w:pStyle w:val="ListBullet"/>
      </w:pPr>
      <w:r>
        <w:rPr>
          <w:b w:val="0"/>
        </w:rPr>
        <w:t>It does not cover unrelated new problems, damage excluded by the Warranty Policy, or problems caused by changes made by others after our visit.</w:t>
      </w:r>
    </w:p>
    <w:p>
      <w:pPr>
        <w:pStyle w:val="ListBullet"/>
      </w:pPr>
      <w:r>
        <w:rPr>
          <w:b w:val="0"/>
        </w:rPr>
        <w:t>The guarantee does not provide cash refunds for completed repairs. A service manager reviews any refund request individually.</w:t>
      </w:r>
    </w:p>
    <w:p>
      <w:pPr>
        <w:pStyle w:val="ListBullet"/>
      </w:pPr>
      <w:r>
        <w:rPr>
          <w:b w:val="0"/>
        </w:rPr>
        <w:t>For new system installations, a comfort advisor will follow up within 7 days to make sure the system meets your expectations.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