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0"/>
          <w:szCs w:val="50"/>
          <w:shd w:fill="f0f0f0" w:val="clear"/>
        </w:rPr>
      </w:pPr>
      <w:r w:rsidDel="00000000" w:rsidR="00000000" w:rsidRPr="00000000">
        <w:rPr>
          <w:sz w:val="50"/>
          <w:szCs w:val="50"/>
          <w:shd w:fill="f0f0f0" w:val="clear"/>
          <w:rtl w:val="0"/>
        </w:rPr>
        <w:t xml:space="preserve">Operadores bit a bit</w:t>
      </w:r>
    </w:p>
    <w:p w:rsidR="00000000" w:rsidDel="00000000" w:rsidP="00000000" w:rsidRDefault="00000000" w:rsidRPr="00000000" w14:paraId="00000002">
      <w:pPr>
        <w:shd w:fill="f0f0f0" w:val="clear"/>
        <w:spacing w:after="240" w:before="240" w:lineRule="auto"/>
        <w:rPr>
          <w:sz w:val="24"/>
          <w:szCs w:val="24"/>
          <w:shd w:fill="f0f0f0" w:val="clear"/>
        </w:rPr>
      </w:pP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hay cuatro operadores que le permiten manipular bits de datos individuales. Se denominan operadores bit a bit.</w:t>
      </w:r>
    </w:p>
    <w:p w:rsidR="00000000" w:rsidDel="00000000" w:rsidP="00000000" w:rsidRDefault="00000000" w:rsidRPr="00000000" w14:paraId="00000003">
      <w:pPr>
        <w:shd w:fill="f0f0f0" w:val="clear"/>
        <w:spacing w:after="240" w:before="240" w:lineRule="auto"/>
        <w:rPr>
          <w:sz w:val="24"/>
          <w:szCs w:val="24"/>
          <w:shd w:fill="f0f0f0" w:val="clear"/>
        </w:rPr>
      </w:pP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Cubren todas las operaciones que mencionamos anteriormente en el contexto lógico, y un operador adicional. Este es el operador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xor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(significa o exclusivo ), y se denota como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^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(signo de intercalación).</w:t>
      </w:r>
    </w:p>
    <w:p w:rsidR="00000000" w:rsidDel="00000000" w:rsidP="00000000" w:rsidRDefault="00000000" w:rsidRPr="00000000" w14:paraId="00000004">
      <w:pPr>
        <w:shd w:fill="f0f0f0" w:val="clear"/>
        <w:spacing w:after="240" w:before="240" w:lineRule="auto"/>
        <w:rPr>
          <w:sz w:val="24"/>
          <w:szCs w:val="24"/>
          <w:shd w:fill="f0f0f0" w:val="clear"/>
        </w:rPr>
      </w:pP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Aquí están todos ellos: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0f0f0" w:val="clear"/>
        <w:spacing w:after="0" w:afterAutospacing="0" w:before="240" w:lineRule="auto"/>
        <w:ind w:left="720" w:hanging="360"/>
        <w:rPr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&amp;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(ampersand) ‒ conjunción a nivel de bits;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0f0f0" w:val="clear"/>
        <w:spacing w:after="0" w:afterAutospacing="0" w:before="0" w:beforeAutospacing="0" w:lineRule="auto"/>
        <w:ind w:left="720" w:hanging="360"/>
        <w:rPr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|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(barra vertical) - disyunción a nivel de bits;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0f0f0" w:val="clear"/>
        <w:spacing w:after="0" w:afterAutospacing="0" w:before="0" w:beforeAutospacing="0" w:lineRule="auto"/>
        <w:ind w:left="720" w:hanging="360"/>
        <w:rPr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~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(tilde) - negación a nivel de bits;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0f0f0" w:val="clear"/>
        <w:spacing w:after="240" w:before="0" w:beforeAutospacing="0" w:lineRule="auto"/>
        <w:ind w:left="720" w:hanging="360"/>
        <w:rPr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^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(signo de intercalación) - o exclusivo a nivel de bits (xor).</w:t>
      </w:r>
    </w:p>
    <w:p w:rsidR="00000000" w:rsidDel="00000000" w:rsidP="00000000" w:rsidRDefault="00000000" w:rsidRPr="00000000" w14:paraId="00000009">
      <w:pPr>
        <w:rPr>
          <w:sz w:val="50"/>
          <w:szCs w:val="50"/>
          <w:shd w:fill="f0f0f0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0A">
      <w:pPr>
        <w:rPr>
          <w:sz w:val="50"/>
          <w:szCs w:val="5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50"/>
          <w:szCs w:val="50"/>
          <w:shd w:fill="f0f0f0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0C">
      <w:pPr>
        <w:rPr>
          <w:sz w:val="50"/>
          <w:szCs w:val="50"/>
          <w:shd w:fill="f0f0f0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0D">
      <w:pPr>
        <w:rPr>
          <w:sz w:val="50"/>
          <w:szCs w:val="5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0f0f0" w:val="clear"/>
        <w:spacing w:after="240" w:before="240" w:lineRule="auto"/>
        <w:rPr>
          <w:sz w:val="24"/>
          <w:szCs w:val="24"/>
          <w:shd w:fill="f0f0f0" w:val="clear"/>
        </w:rPr>
      </w:pP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Hagámoslo más fácil: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0f0f0" w:val="clear"/>
        <w:spacing w:after="0" w:afterAutospacing="0" w:before="240" w:lineRule="auto"/>
        <w:ind w:left="720" w:hanging="360"/>
        <w:rPr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&amp;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requieres exactamente dos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1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s para proporcionar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1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como resultado;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0f0f0" w:val="clear"/>
        <w:spacing w:after="0" w:afterAutospacing="0" w:before="0" w:beforeAutospacing="0" w:lineRule="auto"/>
        <w:ind w:left="720" w:hanging="360"/>
        <w:rPr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|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requiere al menos un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1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para proporcionar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1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como resultado;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0f0f0" w:val="clear"/>
        <w:spacing w:after="240" w:before="0" w:beforeAutospacing="0" w:lineRule="auto"/>
        <w:ind w:left="720" w:hanging="360"/>
        <w:rPr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^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requiere exactamente un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1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para proporcionar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shd w:fill="9096a0" w:val="clear"/>
          <w:rtl w:val="0"/>
        </w:rPr>
        <w:t xml:space="preserve">1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 como resultado.</w:t>
      </w:r>
    </w:p>
    <w:p w:rsidR="00000000" w:rsidDel="00000000" w:rsidP="00000000" w:rsidRDefault="00000000" w:rsidRPr="00000000" w14:paraId="00000012">
      <w:pPr>
        <w:rPr>
          <w:sz w:val="50"/>
          <w:szCs w:val="5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50"/>
          <w:szCs w:val="50"/>
          <w:shd w:fill="f0f0f0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0f0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0f0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0f0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