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color w:val="1155cc"/>
          <w:sz w:val="124"/>
          <w:szCs w:val="124"/>
        </w:rPr>
      </w:pPr>
      <w:bookmarkStart w:colFirst="0" w:colLast="0" w:name="_1qlal7jsyxc5" w:id="0"/>
      <w:bookmarkEnd w:id="0"/>
      <w:r w:rsidDel="00000000" w:rsidR="00000000" w:rsidRPr="00000000">
        <w:rPr>
          <w:b w:val="1"/>
          <w:color w:val="1155cc"/>
          <w:sz w:val="124"/>
          <w:szCs w:val="124"/>
          <w:rtl w:val="0"/>
        </w:rPr>
        <w:t xml:space="preserve"> Vision &amp; Scope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версия 0.4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w99i86k0jdl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изменений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7jjlbloosb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Текущее состояние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tjzjwvdej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Исходные данные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ori6d2sn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Бизнес-Цели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panqf8as2o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Целевая аудитория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41n1x4hu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Риски проекта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vskzsn91w5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Образ решения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proxbkw9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Концепция решения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fm5bf19dp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Положение об образе проекта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0zq7xfmq0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Основные функции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b617e7ymt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Предположения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6xzdsgcm7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Зависимости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98cwin9ix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Бизнес-контекст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1e76ysh4k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Профили заинтересованных лиц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i2w8zhhqh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Приоритеты проекта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7frwlhaaat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Глоссарий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w99i86k0jdlc" w:id="1"/>
      <w:bookmarkEnd w:id="1"/>
      <w:r w:rsidDel="00000000" w:rsidR="00000000" w:rsidRPr="00000000">
        <w:rPr>
          <w:rtl w:val="0"/>
        </w:rPr>
        <w:t xml:space="preserve">История изменений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2235"/>
        <w:gridCol w:w="2235"/>
        <w:gridCol w:w="2880"/>
        <w:tblGridChange w:id="0">
          <w:tblGrid>
            <w:gridCol w:w="2235"/>
            <w:gridCol w:w="2235"/>
            <w:gridCol w:w="2235"/>
            <w:gridCol w:w="28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Причина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Ответственный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04.10.2024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Написание документа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17.10.2024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Внесение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Анастасия, Анна, Владислав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25.11.2024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Внесение изменений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Анастасия, Анна, Владислав</w:t>
            </w:r>
          </w:p>
        </w:tc>
      </w:tr>
    </w:tbl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1155cc"/>
        </w:rPr>
      </w:pPr>
      <w:bookmarkStart w:colFirst="0" w:colLast="0" w:name="_p7jjlbloosbj" w:id="2"/>
      <w:bookmarkEnd w:id="2"/>
      <w:r w:rsidDel="00000000" w:rsidR="00000000" w:rsidRPr="00000000">
        <w:rPr>
          <w:color w:val="1155cc"/>
          <w:rtl w:val="0"/>
        </w:rPr>
        <w:t xml:space="preserve">1. </w:t>
      </w:r>
      <w:r w:rsidDel="00000000" w:rsidR="00000000" w:rsidRPr="00000000">
        <w:rPr>
          <w:color w:val="1155cc"/>
          <w:rtl w:val="0"/>
        </w:rPr>
        <w:t xml:space="preserve">Текущее состояние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>
          <w:rFonts w:ascii="Roboto" w:cs="Roboto" w:eastAsia="Roboto" w:hAnsi="Roboto"/>
          <w:color w:val="999999"/>
          <w:sz w:val="21"/>
          <w:szCs w:val="21"/>
          <w:highlight w:val="white"/>
        </w:rPr>
      </w:pPr>
      <w:bookmarkStart w:colFirst="0" w:colLast="0" w:name="_htjzjwvdejy" w:id="3"/>
      <w:bookmarkEnd w:id="3"/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rtl w:val="0"/>
        </w:rPr>
        <w:t xml:space="preserve">Исходные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Ситуация на автомобильном рынке, связанная с уходом многих европейских брендов и усилением позиций китайских производителей, представляет собой сложную проблему, которая имеет как отрицательные, так и потенциально положительные аспекты. На автомобильном рынке Беларуси уход европейских брендов и усиление позиций китайских производителей также приводит к серьезным изменениям. Эти изменения затрагивают как структуру рынка, так и потребительские предпочтения. 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Рассмотрим ключевые последствия этого процесса: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1. Изменение структуры рынка предложения, сокращение ассортимента привычных брендов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Сокращение выбора: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По данным Белорусской автомобильной ассоциации (далее БАА) структура предложений в сфере продаж легковых и легких коммерческих автомобилей изменилась: за последний год количество реализуемых моделей на рынке снизилось на 45 процентов, а количество марок на 28 процентов. Поменялась десятка самых реализуемых брендов: ее покинули KIA, Renault, Hyundai, Nissan и Toyota. На данный момент с колоссальным разрывом по реализации автомобилей лидирует Джили, также в топ продаж входят Lada, Haval, Audi, JAC, Voyah, Chery, FAW, Volkswagen и Dongfeng.</w:t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Приход китайских брендов лишь отчасти смог заместить ушедшие с белорусского рынка бренды. В начале 2022-го года их было 28, а к настоящему моменту осталось 20. Существенно снизился модельный ассортимент: падение составляет 45 процентов, или 78 моделей против 142.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Утрата сервисной поддержки: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Потребители сталкиваются со сложностями к доступу к оригинальным запчастям, обслуживанием и гарантийным ремонтом для машин европейских марок.</w:t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Рост цен на оставшиеся европейские автомобили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Из-за ограниченности их поставок может наблюдаться рост цен, что делает их менее доступными для среднего покупателя. Ограниченные поставки из Европы и других стран неизбежно ведут к удорожанию импортируемых автомобилей.</w:t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Уменьшение доли подержанных авто: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Согласно национальному статистическому комитету за первое полугодие 2023 было реализовано 2,731 автомобилей (в 2022-м 3,093 автомобиля).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Дефицит европейских запчастей: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Обслуживание оставшихся в эксплуатации европейских автомобилей может стать дороже из-за сложности поставок оригинальных комплектующих.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i w:val="1"/>
          <w:sz w:val="21"/>
          <w:szCs w:val="21"/>
          <w:highlight w:val="white"/>
          <w:rtl w:val="0"/>
        </w:rPr>
        <w:t xml:space="preserve">Упадок старых логистических цепочек: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Традиционные маршруты поставки автомобилей из Европы через Литву и Польшу становятся менее востребованными, что влияет на сопутствующие логистические отрасли.</w:t>
      </w:r>
    </w:p>
    <w:p w:rsidR="00000000" w:rsidDel="00000000" w:rsidP="00000000" w:rsidRDefault="00000000" w:rsidRPr="00000000" w14:paraId="00000049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2. Расширение присутствия китайских брендов, Усиление позиций китайских производителей</w:t>
      </w:r>
    </w:p>
    <w:p w:rsidR="00000000" w:rsidDel="00000000" w:rsidP="00000000" w:rsidRDefault="00000000" w:rsidRPr="00000000" w14:paraId="0000004C">
      <w:pPr>
        <w:jc w:val="both"/>
        <w:rPr>
          <w:rFonts w:ascii="Roboto" w:cs="Roboto" w:eastAsia="Roboto" w:hAnsi="Roboto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За последние несколько лет количество китайских автомобильных брендов увеличилось до 55 процентов. Сейчас в Беларуси официально представлены 11 марок из Китая, на которые приходится 82,6 процента продаж всех новых автомобилей. Среди всех брендов значительный перевес имеет Geely - 87,4 процента.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Ситуация по сегментам выглядит следующим образом (лидеры продаж):</w:t>
      </w:r>
    </w:p>
    <w:p w:rsidR="00000000" w:rsidDel="00000000" w:rsidP="00000000" w:rsidRDefault="00000000" w:rsidRPr="00000000" w14:paraId="00000050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Электромобили и гибриды - Voyah Free, Geely Geometry C, FAW BESTUNE NAT;</w:t>
      </w:r>
    </w:p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Легковой B-класс: Geely Emgrand, Lada Granta, Lada Vesta;</w:t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Легковой С класс: Geely Geometry C, VW Golf, Dongfeng Shine;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Легковой D класс: JAC J7, Audi A4, Audi A5 Sportback;</w:t>
      </w:r>
    </w:p>
    <w:p w:rsidR="00000000" w:rsidDel="00000000" w:rsidP="00000000" w:rsidRDefault="00000000" w:rsidRPr="00000000" w14:paraId="00000058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Легковой E класс: Audi A6 Limousine, Audi A6 Avant, Audi e-tron GT;</w:t>
      </w:r>
    </w:p>
    <w:p w:rsidR="00000000" w:rsidDel="00000000" w:rsidP="00000000" w:rsidRDefault="00000000" w:rsidRPr="00000000" w14:paraId="0000005A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Кроссоверы: Geely Coolray, JAC JS4, Kia Seltos.</w:t>
      </w:r>
    </w:p>
    <w:p w:rsidR="00000000" w:rsidDel="00000000" w:rsidP="00000000" w:rsidRDefault="00000000" w:rsidRPr="00000000" w14:paraId="0000005C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Несмотря на то, что китайские бренды активно строят сеть сервисов, их количество пока недостаточно для полной поддержки растущего парка автомобилей. </w:t>
      </w:r>
    </w:p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3. Потребительские предпочтения</w:t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i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Покупатели, привыкшие к европейским автомобилям, постепенно начинают осваивать предложения китайских компаний. Белорусские потребители традиционно склонны доверять европейским брендам, репутация которых складывалась десятилетиями. Китайским производителям приходится преодолевать барьер недоверия. Несмотря на привлекательные цены, вопросы о долговечности и стоимости обслуживания китайских автомобилей остаются актуальными.</w:t>
      </w:r>
    </w:p>
    <w:p w:rsidR="00000000" w:rsidDel="00000000" w:rsidP="00000000" w:rsidRDefault="00000000" w:rsidRPr="00000000" w14:paraId="00000062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 условиях экономических трудностей часть населения переключается на более доступные китайские модели вместо европейских автомобилей, однако зачастую, потребителям не хватает информации о наличии, комплектации, стоимости автомобиля,  а также возможности и условиях кредитования и контактной информации о дилерских центрах.</w:t>
      </w:r>
    </w:p>
    <w:p w:rsidR="00000000" w:rsidDel="00000000" w:rsidP="00000000" w:rsidRDefault="00000000" w:rsidRPr="00000000" w14:paraId="00000064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Заключение</w:t>
      </w:r>
    </w:p>
    <w:p w:rsidR="00000000" w:rsidDel="00000000" w:rsidP="00000000" w:rsidRDefault="00000000" w:rsidRPr="00000000" w14:paraId="00000067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В целом, данная ситуация представляет собой значительный сдвиг в структуре рынка, который будет иметь длительные последствия для производителей, покупателей и всей автомобильной отрасли. Для Беларуси уход европейских брендов и приход китайских производителей создает новые возможности и вызовы. В краткосрочной перспективе рынок станет более зависимым от китайских автомобилей и локального производства Geely. Однако для сохранения стабильности требуется развитие инфраструктуры, поддержка локальных производителей и усилия по преодолению барьеров доверия со стороны потребителей.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gwori6d2snn3" w:id="4"/>
      <w:bookmarkEnd w:id="4"/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rtl w:val="0"/>
        </w:rPr>
        <w:t xml:space="preserve">Бизнес-Цели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ПО SMART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2490"/>
        <w:gridCol w:w="5910"/>
        <w:tblGridChange w:id="0">
          <w:tblGrid>
            <w:gridCol w:w="600"/>
            <w:gridCol w:w="2490"/>
            <w:gridCol w:w="5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бизнес-цель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SMART формулировка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Создание уникального продукта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Конкретные</w:t>
            </w:r>
            <w:r w:rsidDel="00000000" w:rsidR="00000000" w:rsidRPr="00000000">
              <w:rPr>
                <w:rtl w:val="0"/>
              </w:rPr>
              <w:t xml:space="preserve"> : Создать продукт, обладающий высокими качествами, которые не уступают конкурентам. </w:t>
            </w:r>
            <w:r w:rsidDel="00000000" w:rsidR="00000000" w:rsidRPr="00000000">
              <w:rPr>
                <w:b w:val="1"/>
                <w:rtl w:val="0"/>
              </w:rPr>
              <w:t xml:space="preserve">Измеримое</w:t>
            </w:r>
            <w:r w:rsidDel="00000000" w:rsidR="00000000" w:rsidRPr="00000000">
              <w:rPr>
                <w:rtl w:val="0"/>
              </w:rPr>
              <w:t xml:space="preserve"> : Реализовать 2-3 основные функции, существующие у конкурентов.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Достижимо</w:t>
            </w:r>
            <w:r w:rsidDel="00000000" w:rsidR="00000000" w:rsidRPr="00000000">
              <w:rPr>
                <w:rtl w:val="0"/>
              </w:rPr>
              <w:t xml:space="preserve"> : Провести исследование рынка, чтобы обеспечить достоверность.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Актуально</w:t>
            </w:r>
            <w:r w:rsidDel="00000000" w:rsidR="00000000" w:rsidRPr="00000000">
              <w:rPr>
                <w:rtl w:val="0"/>
              </w:rPr>
              <w:t xml:space="preserve"> : Уникальность продукта привлекает целевую аудиторию и обеспечивает конкурентного преимущества.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Ограничено по времени</w:t>
            </w:r>
            <w:r w:rsidDel="00000000" w:rsidR="00000000" w:rsidRPr="00000000">
              <w:rPr>
                <w:rtl w:val="0"/>
              </w:rPr>
              <w:t xml:space="preserve"> : Завершить запуск продукта.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Соответствие требованиям целевой аудитории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Конкретно</w:t>
            </w:r>
            <w:r w:rsidDel="00000000" w:rsidR="00000000" w:rsidRPr="00000000">
              <w:rPr>
                <w:rtl w:val="0"/>
              </w:rPr>
              <w:t xml:space="preserve"> : Предоставить пользователям доступ к информации о новых автомобилях с удобными функциями фильтрации по цене, характеристикам и наличию автомобилей в ближайших автосалонах.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Измеримое</w:t>
            </w:r>
            <w:r w:rsidDel="00000000" w:rsidR="00000000" w:rsidRPr="00000000">
              <w:rPr>
                <w:rtl w:val="0"/>
              </w:rPr>
              <w:t xml:space="preserve"> : минимум 80% положительных отзывов об удобстве использования платформы в течение 6 месяцев.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Достижимо</w:t>
            </w:r>
            <w:r w:rsidDel="00000000" w:rsidR="00000000" w:rsidRPr="00000000">
              <w:rPr>
                <w:rtl w:val="0"/>
              </w:rPr>
              <w:t xml:space="preserve"> : Реализовать основные функции фильтрации и запустить МВП через 3-4 месяца разработки.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Актуально</w:t>
            </w:r>
            <w:r w:rsidDel="00000000" w:rsidR="00000000" w:rsidRPr="00000000">
              <w:rPr>
                <w:rtl w:val="0"/>
              </w:rPr>
              <w:t xml:space="preserve"> : Удовлетворить запросы ЦА, заинтересованной в сравнении автомобилей, актуальной информации о ценах, акциях, наличии новых поступлений.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Ограничено по времени</w:t>
            </w:r>
            <w:r w:rsidDel="00000000" w:rsidR="00000000" w:rsidRPr="00000000">
              <w:rPr>
                <w:rtl w:val="0"/>
              </w:rPr>
              <w:t xml:space="preserve"> : Обеспечить конверсию покупок на 5 процентов к концу года.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Количество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Конкретно</w:t>
            </w:r>
            <w:r w:rsidDel="00000000" w:rsidR="00000000" w:rsidRPr="00000000">
              <w:rPr>
                <w:rtl w:val="0"/>
              </w:rPr>
              <w:t xml:space="preserve"> : Привлечь целевую аудиторию к платформе.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Измеримое</w:t>
            </w:r>
            <w:r w:rsidDel="00000000" w:rsidR="00000000" w:rsidRPr="00000000">
              <w:rPr>
                <w:rtl w:val="0"/>
              </w:rPr>
              <w:t xml:space="preserve"> : Достичь 5 тысяч активных пользователей за 3 месяца.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Достижимо</w:t>
            </w:r>
            <w:r w:rsidDel="00000000" w:rsidR="00000000" w:rsidRPr="00000000">
              <w:rPr>
                <w:rtl w:val="0"/>
              </w:rPr>
              <w:t xml:space="preserve"> : использовать маркетинговые эффекты для привлечения внимания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Актуальное</w:t>
            </w:r>
            <w:r w:rsidDel="00000000" w:rsidR="00000000" w:rsidRPr="00000000">
              <w:rPr>
                <w:rtl w:val="0"/>
              </w:rPr>
              <w:t xml:space="preserve"> : Рост количества пользователей увеличивает доходность.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Ограничено по времени</w:t>
            </w:r>
            <w:r w:rsidDel="00000000" w:rsidR="00000000" w:rsidRPr="00000000">
              <w:rPr>
                <w:rtl w:val="0"/>
              </w:rPr>
              <w:t xml:space="preserve"> : Достичь цели через 3 месяца после запуска.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Доход и экономическая эффективность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Конкретно : </w:t>
            </w:r>
            <w:r w:rsidDel="00000000" w:rsidR="00000000" w:rsidRPr="00000000">
              <w:rPr>
                <w:rtl w:val="0"/>
              </w:rPr>
              <w:t xml:space="preserve">Достичь индикаторов прибыльности платформы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Измеримое :</w:t>
            </w:r>
            <w:r w:rsidDel="00000000" w:rsidR="00000000" w:rsidRPr="00000000">
              <w:rPr>
                <w:rtl w:val="0"/>
              </w:rPr>
              <w:t xml:space="preserve"> Генерация 100 сделок через платформу в течение 2 месяцев, окупаемость инвестиций в течение 12 месяцев.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Достижимые : </w:t>
            </w:r>
            <w:r w:rsidDel="00000000" w:rsidR="00000000" w:rsidRPr="00000000">
              <w:rPr>
                <w:rtl w:val="0"/>
              </w:rPr>
              <w:t xml:space="preserve">с учетом рыночных прогнозов, стратегии привлечения пользователей и финансового анализа.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Актуально : </w:t>
            </w:r>
            <w:r w:rsidDel="00000000" w:rsidR="00000000" w:rsidRPr="00000000">
              <w:rPr>
                <w:rtl w:val="0"/>
              </w:rPr>
              <w:t xml:space="preserve">Прибыльность платформы важна для ее устойчивости и дальнейшего развития. </w:t>
            </w:r>
            <w:r w:rsidDel="00000000" w:rsidR="00000000" w:rsidRPr="00000000">
              <w:rPr>
                <w:b w:val="1"/>
                <w:rtl w:val="0"/>
              </w:rPr>
              <w:t xml:space="preserve">Ограничение по времени : </w:t>
            </w:r>
            <w:r w:rsidDel="00000000" w:rsidR="00000000" w:rsidRPr="00000000">
              <w:rPr>
                <w:rtl w:val="0"/>
              </w:rPr>
              <w:t xml:space="preserve">Достичь прибыльности через 12 месяцев.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Соответствие технологическим стандартам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Конкретные : </w:t>
            </w:r>
            <w:r w:rsidDel="00000000" w:rsidR="00000000" w:rsidRPr="00000000">
              <w:rPr>
                <w:rtl w:val="0"/>
              </w:rPr>
              <w:t xml:space="preserve">Товар должен соответствовать современным техническим требованиям.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Измеримый : </w:t>
            </w:r>
            <w:r w:rsidDel="00000000" w:rsidR="00000000" w:rsidRPr="00000000">
              <w:rPr>
                <w:rtl w:val="0"/>
              </w:rPr>
              <w:t xml:space="preserve">Уровень отключения системы не должен превышать 1% всех операций.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Достижимо : </w:t>
            </w:r>
            <w:r w:rsidDel="00000000" w:rsidR="00000000" w:rsidRPr="00000000">
              <w:rPr>
                <w:rtl w:val="0"/>
              </w:rPr>
              <w:t xml:space="preserve">Провести стресс-тестирование системы. </w:t>
            </w:r>
            <w:r w:rsidDel="00000000" w:rsidR="00000000" w:rsidRPr="00000000">
              <w:rPr>
                <w:b w:val="1"/>
                <w:rtl w:val="0"/>
              </w:rPr>
              <w:t xml:space="preserve">Актуально : </w:t>
            </w:r>
            <w:r w:rsidDel="00000000" w:rsidR="00000000" w:rsidRPr="00000000">
              <w:rPr>
                <w:rtl w:val="0"/>
              </w:rPr>
              <w:t xml:space="preserve">Надежность системы напрямую влияет на удовлетворенность пользователей.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Ограничено по времени : </w:t>
            </w:r>
            <w:r w:rsidDel="00000000" w:rsidR="00000000" w:rsidRPr="00000000">
              <w:rPr>
                <w:rtl w:val="0"/>
              </w:rPr>
              <w:t xml:space="preserve">Провести тестирование перед запуском.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Захват 20-30% рынка новых автомобилей в целевом регионе/стране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Конкретно :</w:t>
            </w:r>
            <w:r w:rsidDel="00000000" w:rsidR="00000000" w:rsidRPr="00000000">
              <w:rPr>
                <w:rtl w:val="0"/>
              </w:rPr>
              <w:t xml:space="preserve"> Увеличение доли рынка через продажу автомобилей через платформу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Измеримое : </w:t>
            </w:r>
            <w:r w:rsidDel="00000000" w:rsidR="00000000" w:rsidRPr="00000000">
              <w:rPr>
                <w:rtl w:val="0"/>
              </w:rPr>
              <w:t xml:space="preserve">Продажи до 10 тысяч автомобилей в год.</w:t>
            </w:r>
            <w:r w:rsidDel="00000000" w:rsidR="00000000" w:rsidRPr="00000000">
              <w:rPr>
                <w:b w:val="1"/>
                <w:rtl w:val="0"/>
              </w:rPr>
              <w:t xml:space="preserve"> Достижимо : </w:t>
            </w:r>
            <w:r w:rsidDel="00000000" w:rsidR="00000000" w:rsidRPr="00000000">
              <w:rPr>
                <w:rtl w:val="0"/>
              </w:rPr>
              <w:t xml:space="preserve">Разработать динамику продаж с участием партнеров и дилеров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Актуально : </w:t>
            </w:r>
            <w:r w:rsidDel="00000000" w:rsidR="00000000" w:rsidRPr="00000000">
              <w:rPr>
                <w:rtl w:val="0"/>
              </w:rPr>
              <w:t xml:space="preserve">Увеличение доли рынка укрепит позиции компании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Ограничено по времени : </w:t>
            </w:r>
            <w:r w:rsidDel="00000000" w:rsidR="00000000" w:rsidRPr="00000000">
              <w:rPr>
                <w:rtl w:val="0"/>
              </w:rPr>
              <w:t xml:space="preserve">Достичь цели через 24 месяца.</w:t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jc w:val="both"/>
        <w:rPr>
          <w:shd w:fill="ff9900" w:val="clear"/>
        </w:rPr>
      </w:pPr>
      <w:bookmarkStart w:colFirst="0" w:colLast="0" w:name="_5panqf8as2oo" w:id="5"/>
      <w:bookmarkEnd w:id="5"/>
      <w:r w:rsidDel="00000000" w:rsidR="00000000" w:rsidRPr="00000000">
        <w:rPr>
          <w:rtl w:val="0"/>
        </w:rPr>
        <w:t xml:space="preserve">1.3 Целевая аудитория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На основании проведенного анализа целевой аудитории были выделены следующие профили типичного клиента: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Чаще мужчина, 25-35 лет, средний или выше среднего достаток. Имеет финансовую возможность приобрести новый автомобиль. Рассматривает для покупки как автомобили типичных брендов для региона, так и варианты новых для автомобильного рынка брендов (бренды китайского происхождения, электромобили). Активно пользуется интернет-ресурсами для поиска подходящих вариантов.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Чаще мужчина, 35-45 лет, средний или выше среднего достаток. Более консервативен в выборе бренда автомобиля, предпочитает надежные, популярные бренды (чаще европейские). Менее активно пользуется интернет-ресурсами для поиска подходящих вариантов.</w:t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Мужчина, 35-50 лет, является владельцем бизнеса / работает в индустрии такси. Рассматривает для покупки доступные по цене варианты.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ub41n1x4hu24" w:id="6"/>
      <w:bookmarkEnd w:id="6"/>
      <w:r w:rsidDel="00000000" w:rsidR="00000000" w:rsidRPr="00000000">
        <w:rPr>
          <w:rtl w:val="0"/>
        </w:rPr>
        <w:t xml:space="preserve">1.4 Риски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755"/>
        <w:gridCol w:w="930"/>
        <w:gridCol w:w="2535"/>
        <w:gridCol w:w="1470"/>
        <w:gridCol w:w="3135"/>
        <w:tblGridChange w:id="0">
          <w:tblGrid>
            <w:gridCol w:w="525"/>
            <w:gridCol w:w="1755"/>
            <w:gridCol w:w="930"/>
            <w:gridCol w:w="2535"/>
            <w:gridCol w:w="1470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Вероятность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Влияние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Действие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Уникальное предложение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Если продукт не предложит уникальное решение, то привлечь пользователей будет трудно.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перенос ответственности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Добавить уникальные функции и возможности, которые выделят агрегатор.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Недостаток бюджета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Большие расходы на разработку, маркетинг и тех. поддержку могут быстро истощить бюджет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Минимизация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Разрабатывать продукт итеративно, планируя бюджет на каждую итерацию.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" w:cs="Roboto" w:eastAsia="Roboto" w:hAnsi="Roboto"/>
                <w:sz w:val="17"/>
                <w:szCs w:val="17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Недостаточное количество информации для Клиентов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Недостаток информации может оттолкнуть клиентов от использования агрегатора.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предотвращение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7"/>
                <w:szCs w:val="17"/>
                <w:rtl w:val="0"/>
              </w:rPr>
              <w:t xml:space="preserve">Провести опрос целевой аудитории и на основании полученных результатов произвести изменения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Изменение ставок кредитования в банках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Может привести к упадку спроса.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минимизация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Гибкие апишки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Долгий выход на самоокупаемость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монетизация может занять некоторое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Принятие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подключение рекламы,премиум-услуг или комиссии за сделку.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Сложности с обработкой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жалобы и судебные 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Предотвращение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Продумать юр. защиту и соответствие законам.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Претензии к достоверности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если информация о товаре окажется недостоверной, то клиенты могут подать жалобы и иски.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Предотвращение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Продумать юр. защиту и соответствие законам об информации.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Киберугрозы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Хакерские атаки, утечки данных или сбои могут повредить репутации.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Минимизация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Инвестировать в безопасность данных и тех. поддержку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Сложности интеграции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Получение данных от автодилеров, страховщиков и других поставщиков может быть затруднено из-за несовместимости систем или нежеланием делиться данными.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Предотвращение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выяснить, какие системы используются дилерами, внедрить единый формат данных, унификация описания.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Низкая узнаваемость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Привлечение пользователей требует больших вложений средств в маркетинг.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Перенос ответственности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Грамотно спланировать бюджет на маркетинг, привлечь компанию-партнера по маркетингу.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 ключевых партнеров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Если не сложится сотрудничество с автосалонами, автосервисами, проект может оказаться нежизнеспособным.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Перенос ответственности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выявить причины отказа, 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Плохой пользовательский опыт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Низкое качество сервиса может привести к снижению числа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Предотвращение последствий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провести тестирование продукта, осуществлять пострелизную поддержку, проводить промежуточные тесты и обновлять систему.</w:t>
            </w:r>
          </w:p>
        </w:tc>
      </w:tr>
      <w:tr>
        <w:trPr>
          <w:cantSplit w:val="0"/>
          <w:trHeight w:val="1533.176436184682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Мошенничество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из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платформе могут появиться мошенники, что значительно повредит доверию пользователей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Минимизация рисков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регистрация с подтверждением личности, интеграция с гос базами данных, верификация продавцов.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rPr>
          <w:color w:val="1155cc"/>
        </w:rPr>
        <w:sectPr>
          <w:headerReference r:id="rId7" w:type="default"/>
          <w:headerReference r:id="rId8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bookmarkStart w:colFirst="0" w:colLast="0" w:name="_m7xr0qc1uo2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>
          <w:color w:val="1155cc"/>
        </w:rPr>
      </w:pPr>
      <w:bookmarkStart w:colFirst="0" w:colLast="0" w:name="_dvskzsn91w5b" w:id="8"/>
      <w:bookmarkEnd w:id="8"/>
      <w:r w:rsidDel="00000000" w:rsidR="00000000" w:rsidRPr="00000000">
        <w:rPr>
          <w:color w:val="1155cc"/>
          <w:rtl w:val="0"/>
        </w:rPr>
        <w:t xml:space="preserve">2. Образ решения</w:t>
      </w:r>
    </w:p>
    <w:p w:rsidR="00000000" w:rsidDel="00000000" w:rsidP="00000000" w:rsidRDefault="00000000" w:rsidRPr="00000000" w14:paraId="000000F9">
      <w:pPr>
        <w:pStyle w:val="Heading2"/>
        <w:rPr>
          <w:shd w:fill="ff9900" w:val="clear"/>
        </w:rPr>
      </w:pPr>
      <w:bookmarkStart w:colFirst="0" w:colLast="0" w:name="_zhproxbkw9a6" w:id="9"/>
      <w:bookmarkEnd w:id="9"/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rtl w:val="0"/>
        </w:rPr>
        <w:t xml:space="preserve">Концепция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сложившейся ситуации лучшим решением для упрощения поиска информации для покупателей и привлечением покупателей для партнеров является создание уникального для рынка продукта - информационной системы, выполняющей функции агрегатора данных о доступных автомобилях, их характеристиках, ценах и условия приобретения (кредитования).</w:t>
      </w:r>
    </w:p>
    <w:p w:rsidR="00000000" w:rsidDel="00000000" w:rsidP="00000000" w:rsidRDefault="00000000" w:rsidRPr="00000000" w14:paraId="000000F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рамках данного проекта предполагается разработка двух отдельных приложений: одно для клиентов, другое - для администраторов.</w:t>
      </w:r>
    </w:p>
    <w:p w:rsidR="00000000" w:rsidDel="00000000" w:rsidP="00000000" w:rsidRDefault="00000000" w:rsidRPr="00000000" w14:paraId="000000FC">
      <w:pPr>
        <w:jc w:val="both"/>
        <w:rPr/>
      </w:pPr>
      <w:r w:rsidDel="00000000" w:rsidR="00000000" w:rsidRPr="00000000">
        <w:rPr>
          <w:rtl w:val="0"/>
        </w:rPr>
        <w:tab/>
        <w:t xml:space="preserve">Система-агрегатор NewAuto предполагает стилизацию в виде современных веб-приложений, которые будут обеспечивать понятный интерфейс и функциональность для различных групп пользователей. Каждая группа пользователей получает доступ к функционалу через адаптированный интерфейс, разработанный с учетом их задач, ролей и настроений (рисунок представлен ниже).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6144715" cy="45626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15" cy="4562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продукта для потребителей: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Доступ к актуальной информации и единая точка доступа</w:t>
      </w:r>
    </w:p>
    <w:p w:rsidR="00000000" w:rsidDel="00000000" w:rsidP="00000000" w:rsidRDefault="00000000" w:rsidRPr="00000000" w14:paraId="0000010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Платформа является единой точкой доступа и  позволяет покупателям просматривать предложения от разных вендоров в одном месте, исключая необходимость посещать множество сайтов или шоурумов, используя удобные инструменты сравнения моделей по цене, характеристикам, комплектациям и условиям покупки. Покупатели также получают актуальные данные о наличии автомобилей, ценах, акциях и специальных предложениях.</w:t>
      </w:r>
    </w:p>
    <w:p w:rsidR="00000000" w:rsidDel="00000000" w:rsidP="00000000" w:rsidRDefault="00000000" w:rsidRPr="00000000" w14:paraId="000001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Дополнительные сервисы</w:t>
      </w:r>
    </w:p>
    <w:p w:rsidR="00000000" w:rsidDel="00000000" w:rsidP="00000000" w:rsidRDefault="00000000" w:rsidRPr="00000000" w14:paraId="000001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У пользователей есть возможность рассчитать кредит или лизинг, а также оформить предварительный заказ онлайн, а также ознакомиться с опытом других покупателей и оценить репутацию дилеров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для автомобильных дилеров:</w:t>
      </w:r>
    </w:p>
    <w:p w:rsidR="00000000" w:rsidDel="00000000" w:rsidP="00000000" w:rsidRDefault="00000000" w:rsidRPr="00000000" w14:paraId="000001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Увеличение клиентского потока</w:t>
      </w:r>
    </w:p>
    <w:p w:rsidR="00000000" w:rsidDel="00000000" w:rsidP="00000000" w:rsidRDefault="00000000" w:rsidRPr="00000000" w14:paraId="0000010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Дилеры получают доступ к более широкой базе клиентов, включая тех, кто предпочитает начинать выбор автомобиля онлайн.Это приводит к увеличению числа сделок благодаря большему количеству контактов через платформу.</w:t>
      </w:r>
    </w:p>
    <w:p w:rsidR="00000000" w:rsidDel="00000000" w:rsidP="00000000" w:rsidRDefault="00000000" w:rsidRPr="00000000" w14:paraId="000001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Снижение затрат на маркетинг</w:t>
      </w:r>
    </w:p>
    <w:p w:rsidR="00000000" w:rsidDel="00000000" w:rsidP="00000000" w:rsidRDefault="00000000" w:rsidRPr="00000000" w14:paraId="0000010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Размещение автомобилей на платформе снижает необходимость инвестировать в разработку и продвижение собственных сайтов. Платформа может предоставлять дилерам данные о предпочтениях пользователей, помогая лучше ориентировать свои предложения.</w:t>
      </w:r>
    </w:p>
    <w:p w:rsidR="00000000" w:rsidDel="00000000" w:rsidP="00000000" w:rsidRDefault="00000000" w:rsidRPr="00000000" w14:paraId="0000010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Увеличение прозрачности</w:t>
      </w:r>
    </w:p>
    <w:p w:rsidR="00000000" w:rsidDel="00000000" w:rsidP="00000000" w:rsidRDefault="00000000" w:rsidRPr="00000000" w14:paraId="000001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Появляется возможность демонстрировать актуальный ассортимент, цены и доступные комплектации, что способствует росту доверия со стороны клиентов.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Преимущества для автомобильного рынка Беларуси:</w:t>
      </w:r>
    </w:p>
    <w:p w:rsidR="00000000" w:rsidDel="00000000" w:rsidP="00000000" w:rsidRDefault="00000000" w:rsidRPr="00000000" w14:paraId="000001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Стимул для улучшения предложений</w:t>
      </w:r>
    </w:p>
    <w:p w:rsidR="00000000" w:rsidDel="00000000" w:rsidP="00000000" w:rsidRDefault="00000000" w:rsidRPr="00000000" w14:paraId="000001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Прозрачный рынок стимулирует дилеров предлагать более выгодные условия для клиентов.</w:t>
      </w:r>
    </w:p>
    <w:p w:rsidR="00000000" w:rsidDel="00000000" w:rsidP="00000000" w:rsidRDefault="00000000" w:rsidRPr="00000000" w14:paraId="000001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Привлечение новых брендов</w:t>
      </w:r>
    </w:p>
    <w:p w:rsidR="00000000" w:rsidDel="00000000" w:rsidP="00000000" w:rsidRDefault="00000000" w:rsidRPr="00000000" w14:paraId="000001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Платформа облегчает выход на рынок новых вендоров, включая китайских производителей, которым важно оперативно донести свои предложения до целевой аудитории.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</w:t>
      </w:r>
    </w:p>
    <w:p w:rsidR="00000000" w:rsidDel="00000000" w:rsidP="00000000" w:rsidRDefault="00000000" w:rsidRPr="00000000" w14:paraId="0000011C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Создание онлайн-агрегатора автомобилей в Беларуси представляет собой перспективный проект, который удовлетворяет потребности всех участников рынка. Платформа повышает удобство выбора для покупателей, помогает дилерам оптимизировать продажи и способствует общей прозрачности и развитию автомобильной отрасли в стране.</w:t>
      </w:r>
    </w:p>
    <w:p w:rsidR="00000000" w:rsidDel="00000000" w:rsidP="00000000" w:rsidRDefault="00000000" w:rsidRPr="00000000" w14:paraId="0000011E">
      <w:pPr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mrfm5bf19dpd" w:id="10"/>
      <w:bookmarkEnd w:id="10"/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rtl w:val="0"/>
        </w:rPr>
        <w:t xml:space="preserve">Положение об образе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b w:val="1"/>
          <w:rtl w:val="0"/>
        </w:rPr>
        <w:t xml:space="preserve">Для потенциальных покупателей новых автомобилей –</w:t>
      </w:r>
      <w:r w:rsidDel="00000000" w:rsidR="00000000" w:rsidRPr="00000000">
        <w:rPr>
          <w:rtl w:val="0"/>
        </w:rPr>
        <w:t xml:space="preserve"> это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агрегатор, объединяющий информацию о доступных автомобилях, комплектациях, стоимости и вариантах покупки. Агрегатор позволяет покупателям находить и сравнивать предложения от дилеров из каталогов партнеров</w:t>
      </w:r>
      <w:r w:rsidDel="00000000" w:rsidR="00000000" w:rsidRPr="00000000">
        <w:rPr>
          <w:rtl w:val="0"/>
        </w:rPr>
        <w:t xml:space="preserve">, предоставляя единое окно для поиска. В отличие от того как пользователь  сейчас ищет автомобили на разных площадках и салонах, наше предложение собрало наиболее удачный вариант в одном месте. Пользователь может быстро получить актуальные данные о предложениях, сравнить варианты от различных дилеров и выбрать подходящие ему кредитные условия. </w:t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/>
      </w:pPr>
      <w:r w:rsidDel="00000000" w:rsidR="00000000" w:rsidRPr="00000000">
        <w:rPr>
          <w:b w:val="1"/>
          <w:rtl w:val="0"/>
        </w:rPr>
        <w:t xml:space="preserve">Для партнеров и дилерских центров</w:t>
      </w:r>
      <w:r w:rsidDel="00000000" w:rsidR="00000000" w:rsidRPr="00000000">
        <w:rPr>
          <w:rtl w:val="0"/>
        </w:rPr>
        <w:t xml:space="preserve">– это платформа для увеличения охвата и привлечения клиентов через единый агрегатор. Дилеры могут распространять свои каталоги и предлагать автомобили широкой аудитории, сохраняя актуальность данных. Агрегатор предоставляет дилером инструменты продвижения и позволяет взаимодействовать с потенциальными покупателями, включая как горячих, так и сомневающихся клиентов. Такой подход способствует повышению конкурентоспособности и привлекает дополнительный поток клиентов.</w:t>
      </w:r>
    </w:p>
    <w:p w:rsidR="00000000" w:rsidDel="00000000" w:rsidP="00000000" w:rsidRDefault="00000000" w:rsidRPr="00000000" w14:paraId="00000123">
      <w:pPr>
        <w:pStyle w:val="Heading2"/>
        <w:jc w:val="both"/>
        <w:rPr/>
      </w:pPr>
      <w:bookmarkStart w:colFirst="0" w:colLast="0" w:name="_8rp0hn7gmc47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bookmarkStart w:colFirst="0" w:colLast="0" w:name="_hc0zq7xfmq0y" w:id="12"/>
      <w:bookmarkEnd w:id="12"/>
      <w:r w:rsidDel="00000000" w:rsidR="00000000" w:rsidRPr="00000000">
        <w:rPr>
          <w:rtl w:val="0"/>
        </w:rPr>
        <w:t xml:space="preserve">2.3 </w:t>
      </w:r>
      <w:r w:rsidDel="00000000" w:rsidR="00000000" w:rsidRPr="00000000">
        <w:rPr>
          <w:rtl w:val="0"/>
        </w:rPr>
        <w:t xml:space="preserve">Основные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Из срс выпиливаем аккаунт клиента и всего партнера</w:t>
      </w:r>
    </w:p>
    <w:p w:rsidR="00000000" w:rsidDel="00000000" w:rsidP="00000000" w:rsidRDefault="00000000" w:rsidRPr="00000000" w14:paraId="00000126">
      <w:pPr>
        <w:rPr>
          <w:color w:val="b7b7b7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005" w:tblpY="0"/>
        <w:tblW w:w="10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4905"/>
        <w:gridCol w:w="4770"/>
        <w:tblGridChange w:id="0">
          <w:tblGrid>
            <w:gridCol w:w="1185"/>
            <w:gridCol w:w="4905"/>
            <w:gridCol w:w="47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284e3f" w:space="0" w:sz="6" w:val="single"/>
              <w:right w:color="356854" w:space="0" w:sz="6" w:val="single"/>
            </w:tcBorders>
            <w:shd w:fill="000000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color w:val="ffffff"/>
                <w:sz w:val="20"/>
                <w:szCs w:val="2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356854" w:space="0" w:sz="6" w:val="single"/>
              <w:bottom w:color="284e3f" w:space="0" w:sz="6" w:val="single"/>
              <w:right w:color="356854" w:space="0" w:sz="6" w:val="single"/>
            </w:tcBorders>
            <w:shd w:fill="000000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commentRangeStart w:id="0"/>
            <w:commentRangeStart w:id="1"/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Функция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356854" w:space="0" w:sz="6" w:val="single"/>
              <w:bottom w:color="284e3f" w:space="0" w:sz="6" w:val="single"/>
              <w:right w:color="356854" w:space="0" w:sz="6" w:val="single"/>
            </w:tcBorders>
            <w:shd w:fill="000000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Roboto" w:cs="Roboto" w:eastAsia="Roboto" w:hAnsi="Roboto"/>
                <w:color w:val="ffffff"/>
                <w:sz w:val="20"/>
                <w:szCs w:val="20"/>
                <w:rtl w:val="0"/>
              </w:rPr>
              <w:t xml:space="preserve">Реализация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284e3f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6d7a8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commentRangeStart w:id="2"/>
            <w:commentRangeStart w:id="3"/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Аккаунт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Не реализуется в первом релизе, полная реализация в последующих релизах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Авторизация в личном кабинете по номеру телефона и паролю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Авторизация в личном кабинете через сервис Google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Восстановление доступа в 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Подтверждение по номеру телефона, на который приходит СМС с кодом, после смена пароля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Регистрация в системе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Подтверждение по номеру телефона, на который приходит СМС с кодом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аккаунта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данных для входа в аккаунт (номер телефона и пароль)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иных персональных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иных персональных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1.1.09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Настройка уведомлений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Первый релиз - уведомления на почту, последующие - СМС-уведлмления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Объявление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объявлений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отдельного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Добавление объявления в избранное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объявления из избранного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добавленных в избранное объявлений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1.2.06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блоков контекстной рекламы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Сравнение позиций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Не реализуется в первом релизе, полная реализация в последующих релизах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Добавление обьявлений для сравнения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обьявлений из сравнения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Сравнить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Продавец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информации о продавце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контактов продавца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цен и условий на покупку позиции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местоположения на карте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Заявка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заявки в определенный дилерский центр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созданных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Кредитование и лизинг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информации о способах кредитования или лизинга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информации о лизингодателе или организации, предоставляющей кредит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Расчет графика и объема платежей по введенным данным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результатов расчетов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Иное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информации о платформе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правовых документов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Смена языка платформы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 первом релизе - русский и английский, с последующих - китайский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Смена темы интерфейса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 первом релизе - только одна, с последующих - две (светлая и темная)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Навигация по сайту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статей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1.7.07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Обращение в поддержку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 первом релизе - обращение с указанием почты, с последующих - полноценный чат с поддержкой с услучами ИИ-ассистента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commentRangeStart w:id="4"/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Партнёр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b4a7d6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Не реализуется в первом релизе, полная реализация в последующих релизах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Авторизация в системе по логину и паролю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Пользователь заводится вручную администратором системы, затем логин и пароль высылается на почту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Восстановление доступа в 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2.1.03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аккаунта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Запрос администратору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2.1.04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контактных данных и информации о центрах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2.1.05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контактных данных и информации о центрах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заявками от клиентов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отдельной заявки и содержащейся в ней информации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заявки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исходящими заявками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заявки на рекламную интеграцию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заявки на рекламную интеграцию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заявки на рекламную интеграцию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объявлениями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d2e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объявлений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статистики по объявлению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причины отклонения объявления модератором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2.4.08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Обращение в поддержку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 первом релизе - обращение с указанием почты, с последующих - полноценный чат с поддержкой с услучами ИИ-ассистента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9cb9c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Авторизация </w:t>
            </w:r>
            <w:commentRangeStart w:id="5"/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 логину и паролю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3.1.02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аккаунта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пользователями (клиенты и партнеры)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3.2.01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пользователей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3.2.02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данных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3.2.03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Изменение данных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3.2.04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пользователя вручную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3.2.05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объявлениями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3.3.01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объявлений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3.3.02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3.3.03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объявления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3.3.04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оъявления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3.3.05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Привязка данных партнера к объявлению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дилерскими центрами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3.4.01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центра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3.4.02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центра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3.4.03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центра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3.4.04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центров и данных об отдельном центре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заявками от пользователей и заявками на рекламную интеграцию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3.5.01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3.5.02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3.5.03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заявок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34343"/>
                <w:sz w:val="20"/>
                <w:szCs w:val="20"/>
                <w:rtl w:val="0"/>
              </w:rPr>
              <w:t xml:space="preserve">Управление блогом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e5cd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3.6.01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Просмотр списка статей и отдельной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3.6.02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Создание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В первом релизе - базовый редактор статьи, в последующих - расширенный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3.6.03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Редактирование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3.6.04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Удаление статьи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84e3f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3.6.05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Назначение тегов к статьям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Полностью реализуется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pStyle w:val="Heading2"/>
        <w:rPr/>
      </w:pPr>
      <w:bookmarkStart w:colFirst="0" w:colLast="0" w:name="_kep9vx8fytl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/>
      </w:pPr>
      <w:bookmarkStart w:colFirst="0" w:colLast="0" w:name="_bab617e7ymtr" w:id="14"/>
      <w:bookmarkEnd w:id="14"/>
      <w:r w:rsidDel="00000000" w:rsidR="00000000" w:rsidRPr="00000000">
        <w:rPr>
          <w:rtl w:val="0"/>
        </w:rPr>
        <w:t xml:space="preserve">2.4 </w:t>
      </w:r>
      <w:r w:rsidDel="00000000" w:rsidR="00000000" w:rsidRPr="00000000">
        <w:rPr>
          <w:rtl w:val="0"/>
        </w:rPr>
        <w:t xml:space="preserve">Предположения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Предположение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Рекламный кабинет создается и настраивается заказчиком самостоятельно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Маркетинговая стратегия разрабатывается и внедряется заказчиком самостоятельно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случае, если Партнер не имеет возможности интеграции своего каталога в системе, Заказчик самостоятельно вносит всю информацию вручную в админ панели или кабинете Вендора (так же создает вручную)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Вендоры и партнеры соглашаются с условиями конфиденциальности и защиты данных, предоставляя информацию в рамках общих договоренностей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Команда разработки сама определяет порядок и способ интеграций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Дилерские центры берут на себя ответственность по обеспечению покупателей достаточным количеством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Договоры на сотрудничество и сделки заключаются и оформляются вне платформы.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Механизм переключения между аккаунтами клиента и партнера не предусматривается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 заказчика и партнеров нет четкой организационной структуры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Модерация объявлений осуществляется вручную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сравнение позиций можно добавить до 5 позиций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Одновременно только 1 заявка в 1 дилерский центр по 1 объявлению. До 10 заявок в день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дизайне макетов и при разработке учитывается наличие светлой и темной тем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Каждое объявление проходит обязательную модерацию администратором</w:t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rPr>
          <w:color w:val="93c47d"/>
          <w:sz w:val="18"/>
          <w:szCs w:val="18"/>
        </w:rPr>
      </w:pPr>
      <w:bookmarkStart w:colFirst="0" w:colLast="0" w:name="_s6xzdsgcm7ou" w:id="15"/>
      <w:bookmarkEnd w:id="15"/>
      <w:r w:rsidDel="00000000" w:rsidR="00000000" w:rsidRPr="00000000">
        <w:rPr>
          <w:rtl w:val="0"/>
        </w:rPr>
        <w:t xml:space="preserve">2.5 </w:t>
      </w:r>
      <w:r w:rsidDel="00000000" w:rsidR="00000000" w:rsidRPr="00000000">
        <w:rPr>
          <w:rtl w:val="0"/>
        </w:rPr>
        <w:t xml:space="preserve">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Зависимость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Изменение процентной ставки и АПИ и условий кредитования банковских и лизинговых организаций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Некоторые партнеры не имеют цифровых баз данных, из-за чего их подключение к системе может быть невозможным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Работа картографических сервисов зависит от условий их использования, которые могут меняться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Изменения в условиях предоставления рекламных услуг могут затруднить продвижение партнеров через систему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Зависимость от условий использования сервисов СМС-провайдеров может ограничить возможность уведомления клиентов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Появление аналогичных продуктов с похожим функционалом, может снизить интерес к этому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Изменения в законодательстве, касающиеся импорта автомобилей, владением автомобиля, условий предоставления кредитов и рассрочки.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Изменение условий сервиса автоперевода могут повлиять на корректность отображения информации на разных языках</w:t>
            </w:r>
          </w:p>
        </w:tc>
      </w:tr>
    </w:tbl>
    <w:p w:rsidR="00000000" w:rsidDel="00000000" w:rsidP="00000000" w:rsidRDefault="00000000" w:rsidRPr="00000000" w14:paraId="000002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rPr/>
      </w:pPr>
      <w:bookmarkStart w:colFirst="0" w:colLast="0" w:name="_maxxnuc2f7ct" w:id="16"/>
      <w:bookmarkEnd w:id="16"/>
      <w:r w:rsidDel="00000000" w:rsidR="00000000" w:rsidRPr="00000000">
        <w:rPr>
          <w:rtl w:val="0"/>
        </w:rPr>
        <w:t xml:space="preserve">2.6 Ограничения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Ограничение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 невозможности получить СМС - восстановление только через поддержку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 восстановлении пароля потребуется повторный вход в аккаунт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 один номер телефона можно зарегистрировать только один аккаунт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Количество устройств, с которых можно одновременно войти в аккаунт, не более пяти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Ограничения в работе системы могут возникнуть из-за собственных баз данных партнеров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A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rPr>
          <w:color w:val="1155cc"/>
        </w:rPr>
      </w:pPr>
      <w:bookmarkStart w:colFirst="0" w:colLast="0" w:name="_m698cwin9ix8" w:id="17"/>
      <w:bookmarkEnd w:id="17"/>
      <w:r w:rsidDel="00000000" w:rsidR="00000000" w:rsidRPr="00000000">
        <w:rPr>
          <w:color w:val="1155cc"/>
          <w:rtl w:val="0"/>
        </w:rPr>
        <w:t xml:space="preserve">3</w:t>
      </w:r>
      <w:r w:rsidDel="00000000" w:rsidR="00000000" w:rsidRPr="00000000">
        <w:rPr>
          <w:color w:val="1155cc"/>
          <w:rtl w:val="0"/>
        </w:rPr>
        <w:t xml:space="preserve">. </w:t>
      </w:r>
      <w:r w:rsidDel="00000000" w:rsidR="00000000" w:rsidRPr="00000000">
        <w:rPr>
          <w:color w:val="1155cc"/>
          <w:rtl w:val="0"/>
        </w:rPr>
        <w:t xml:space="preserve">Бизнес-контекст</w:t>
      </w:r>
    </w:p>
    <w:p w:rsidR="00000000" w:rsidDel="00000000" w:rsidP="00000000" w:rsidRDefault="00000000" w:rsidRPr="00000000" w14:paraId="0000029C">
      <w:pPr>
        <w:pStyle w:val="Heading2"/>
        <w:rPr/>
      </w:pPr>
      <w:bookmarkStart w:colFirst="0" w:colLast="0" w:name="_h1e76ysh4k60" w:id="18"/>
      <w:bookmarkEnd w:id="18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Профили заинтересованных лиц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1935"/>
        <w:gridCol w:w="3120"/>
        <w:gridCol w:w="1500"/>
        <w:gridCol w:w="2205"/>
        <w:tblGridChange w:id="0">
          <w:tblGrid>
            <w:gridCol w:w="1395"/>
            <w:gridCol w:w="1935"/>
            <w:gridCol w:w="3120"/>
            <w:gridCol w:w="1500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Выгоды и ожидания от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Отношение к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Опасения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Покупатели автомобилей (конечные пользователи)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Клиенты, ищущие автомобили для покупки. Пользователи платформы для поиска, сравнения и связи с дилерами.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Удобный доступ к широкому выбору автомобилей.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Сравнение цен и условий от разных дилеров.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Прозрачность информации о наличии и ценах.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Быстрая связь с дилерами для уточнения деталей или записи на тест-драйв.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Положительное, если платформа будет удобной, быстрой и надёжной.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Недостоверность информации о цене и наличии.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Низкая скорость отклика дилеров.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Сложная навигация и неудобный интерфейс.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Партнеры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Предоставление информации о своих автомобилях и взаимодействие с клиентами.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Привлечение большего числа потенциальных покупателей.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Повышение продаж за счёт онлайн-видимости.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Лёгкое управление своим каталогом и заявками.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Заинтересованное, если проект помогает увеличивать продажи.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Невозможность выделиться среди конкурентов.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Неэффективные лиды и потеря времени на несерьёзных покупателей.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Сложности в управлении заявками через платформу.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Разработчики и IT-команда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Разработка, поддержка и улучшение платформы, создание технологической инфраструктуры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Чёткое техническое задание и поддержка со стороны заказчика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Использование современных технологий и методов разработки.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Положительный опыт реализации масштабного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Нейтральное или положительное, в зависимости от объёма задач и качества взаимодействия с другими командами.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Частые изменения требований и сроки, ведущие к срыву графиков.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ресурсов и времени на тестирование и оптимизацию.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Потеря данных или проблемы с безопасностью.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Руководство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Контроль реализации проекта и достижение бизнес-целей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Заказчики и главные стейкхолдеры проекта.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Увеличение дохода за счёт новых каналов продаж.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Повышение конкурентоспособности на рынке.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Рост узнаваемости бренда.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Позитивное, при условии достижения KPI.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Затраты на разработку не окупятся.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Отсутствие видимого результата в короткие сроки.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Сложности с управлением изменениями.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Отдел маркетинга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Привлечение пользователей на платформу и её продвижение.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Создание стратегий продвижения и контентного наполнения.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Увеличение потока пользователей и лояльных клиентов.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Успешные маркетинговые кампании на основе аналитики платформы.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Лёгкое управление рекламой через платформу.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Положительное, при условии наличия инструментов аналитики и интеграции с CRM.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Недостаток функционала для маркетинговых активностей.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Плохая конверсия посетителей в покупателей.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Ограниченный доступ к данным для аналитики.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Юридический отдел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Обеспечение соответствия правовым требованиям.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Контроль за соблюдением законов о защите данных и других норм.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Минимизация правовых рисков для компании.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Прозрачные условия для пользователей и дилеров.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Нейтральное или осторожное.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Нарушение законов о защите персональных данных (GDPR).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Проблемы с авторским правом на контент.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Риски из-за договорных обязательств с дилерами.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Банковские и лизинговые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Предоставление кредитных и лизинговых услуг покупателям автомобилей через платформу.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Партнёры по финансированию, предлагающие пользователям варианты покупки в кредит или лизинг.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Выгоды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FD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Увеличение объёма кредитных и лизинговых сделок за счёт доступа к широкой базе потенциальных клиентов.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Возможность продвижения своих финансовых продуктов через целевую аудиторию.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Упрощённая интеграция с платформой для автоматизированной обработки заявок на кредит/лизинг.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Ожидания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01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Прозрачность условий и лёгкость подачи заявок.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Интеграция с платформой для быстрого получения предварительного одобрения.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Доступ к аналитике для оптимизации кредитных предложений.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Положительное при условии, что платформа создаёт стабильный поток заявок и повышает видимость их предложений.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Низкое качество лидов (неспособность клиентов выполнить кредитные обязательства).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Сложности интеграции с платформой, что может замедлить процесс рассмотрения заявок.</w:t>
            </w:r>
          </w:p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Риск нарушения конфиденциальности данных клиентов.</w:t>
            </w:r>
          </w:p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Высокая конкуренция с другими банками и лизинговыми компаниями, представленными на платформе.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Станции технического обслуживания (СТО)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Предоставление услуг по обслуживанию и ремонту автомобилей, связанных с покупкой новых или подержанных машин через платформу.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Партнёры по послепродажному обслуживанию, поддерживающие клиентов в долгосрочной перспективе.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Выгоды:</w:t>
            </w:r>
          </w:p>
          <w:p w:rsidR="00000000" w:rsidDel="00000000" w:rsidP="00000000" w:rsidRDefault="00000000" w:rsidRPr="00000000" w14:paraId="00000313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Увеличение потока клиентов за счёт роста продаж автомобилей через платформу.</w:t>
            </w:r>
          </w:p>
          <w:p w:rsidR="00000000" w:rsidDel="00000000" w:rsidP="00000000" w:rsidRDefault="00000000" w:rsidRPr="00000000" w14:paraId="00000314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Возможность продвижения пакетов технического обслуживания и гарантийных услуг при продаже автомобилей.</w:t>
            </w:r>
          </w:p>
          <w:p w:rsidR="00000000" w:rsidDel="00000000" w:rsidP="00000000" w:rsidRDefault="00000000" w:rsidRPr="00000000" w14:paraId="00000315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Долгосрочные отношения с клиентами, которые приобрели автомобили на платформе.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Ожидания: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Интеграция информации о сервисных пакетах и дополнительных услугах в предложения дилеров.</w:t>
            </w:r>
          </w:p>
          <w:p w:rsidR="00000000" w:rsidDel="00000000" w:rsidP="00000000" w:rsidRDefault="00000000" w:rsidRPr="00000000" w14:paraId="00000318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Уведомления о запланированном обслуживании и технических осмотрах.</w:t>
            </w:r>
          </w:p>
          <w:p w:rsidR="00000000" w:rsidDel="00000000" w:rsidP="00000000" w:rsidRDefault="00000000" w:rsidRPr="00000000" w14:paraId="00000319">
            <w:pPr>
              <w:widowControl w:val="0"/>
              <w:spacing w:after="240" w:before="24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Возможность предложить специальные акции для покупателей автомобилей через платформу.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Положительное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если платформа способствует увеличению продаж автомобилей, а значит, и последующему увеличению числа клиентов для обслуживания.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Недостаточное количество рекомендаций клиентов на СТО после покупки автомобиля.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Высокий уровень конкуренции среди СТО, представленных на платформе.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Ограниченный доступ к данным о новых клиентах для прямого взаимодействия.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Потеря контроля над продвижением собственных услуг, если они будут зависеть от предложений дилеров.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rPr>
          <w:color w:val="93c47d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1"/>
        <w:rPr>
          <w:color w:val="1155cc"/>
        </w:rPr>
      </w:pPr>
      <w:bookmarkStart w:colFirst="0" w:colLast="0" w:name="_w7frwlhaaatx" w:id="19"/>
      <w:bookmarkEnd w:id="19"/>
      <w:r w:rsidDel="00000000" w:rsidR="00000000" w:rsidRPr="00000000">
        <w:rPr>
          <w:color w:val="1155cc"/>
          <w:rtl w:val="0"/>
        </w:rPr>
        <w:t xml:space="preserve">4. </w:t>
      </w:r>
      <w:r w:rsidDel="00000000" w:rsidR="00000000" w:rsidRPr="00000000">
        <w:rPr>
          <w:color w:val="1155cc"/>
          <w:rtl w:val="0"/>
        </w:rPr>
        <w:t xml:space="preserve">Глоссарий</w:t>
      </w:r>
    </w:p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  <w:t xml:space="preserve">Агрегатор – электронная торговая площадка, на которой собраны предложения от разных продавцов.</w:t>
      </w:r>
    </w:p>
    <w:p w:rsidR="00000000" w:rsidDel="00000000" w:rsidP="00000000" w:rsidRDefault="00000000" w:rsidRPr="00000000" w14:paraId="000003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jc w:val="both"/>
        <w:rPr/>
      </w:pPr>
      <w:r w:rsidDel="00000000" w:rsidR="00000000" w:rsidRPr="00000000">
        <w:rPr>
          <w:rtl w:val="0"/>
        </w:rPr>
        <w:t xml:space="preserve">Клиент – пользователь агрегатора, заинтересованный в покупке автомобиля.</w:t>
      </w:r>
    </w:p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jc w:val="both"/>
        <w:rPr/>
      </w:pPr>
      <w:r w:rsidDel="00000000" w:rsidR="00000000" w:rsidRPr="00000000">
        <w:rPr>
          <w:rtl w:val="0"/>
        </w:rPr>
        <w:t xml:space="preserve">Дилер – поставщик, предоставляющий информацию о своих автомобилях в агрегатор.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jc w:val="both"/>
        <w:rPr/>
      </w:pPr>
      <w:r w:rsidDel="00000000" w:rsidR="00000000" w:rsidRPr="00000000">
        <w:rPr>
          <w:rtl w:val="0"/>
        </w:rPr>
        <w:t xml:space="preserve">Партнер – дилер с которым заключено соглашение.</w:t>
      </w:r>
    </w:p>
    <w:p w:rsidR="00000000" w:rsidDel="00000000" w:rsidP="00000000" w:rsidRDefault="00000000" w:rsidRPr="00000000" w14:paraId="000003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  <w:t xml:space="preserve">ИС – информационная система.</w:t>
      </w:r>
    </w:p>
    <w:p w:rsidR="00000000" w:rsidDel="00000000" w:rsidP="00000000" w:rsidRDefault="00000000" w:rsidRPr="00000000" w14:paraId="000003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both"/>
        <w:rPr/>
      </w:pPr>
      <w:r w:rsidDel="00000000" w:rsidR="00000000" w:rsidRPr="00000000">
        <w:rPr>
          <w:rtl w:val="0"/>
        </w:rPr>
        <w:t xml:space="preserve">Персональные данные – набор приватных данных, предоставляемых покупателем или дилерским центром, которые необходимо защитить от третьих лиц.</w:t>
      </w:r>
    </w:p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jc w:val="both"/>
        <w:rPr/>
      </w:pPr>
      <w:r w:rsidDel="00000000" w:rsidR="00000000" w:rsidRPr="00000000">
        <w:rPr>
          <w:rtl w:val="0"/>
        </w:rPr>
        <w:t xml:space="preserve">Объявление – набор данных о конкретной позиции (автомобиле), предоставляемый Партнером для размещения на агрегаторе, имеющий вид веб страницы.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  <w:t xml:space="preserve">Заявка – набор данных от покупателя, заинтересованного в приобретении позиции (автомобиле), направленный Партнеру с целью дальнейшей коммуникации.</w:t>
      </w:r>
    </w:p>
    <w:p w:rsidR="00000000" w:rsidDel="00000000" w:rsidP="00000000" w:rsidRDefault="00000000" w:rsidRPr="00000000" w14:paraId="000003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jc w:val="both"/>
        <w:rPr/>
      </w:pPr>
      <w:r w:rsidDel="00000000" w:rsidR="00000000" w:rsidRPr="00000000">
        <w:rPr>
          <w:rtl w:val="0"/>
        </w:rPr>
        <w:t xml:space="preserve">ЦА - целевая аудитория.</w:t>
      </w:r>
    </w:p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/>
      </w:pPr>
      <w:r w:rsidDel="00000000" w:rsidR="00000000" w:rsidRPr="00000000">
        <w:rPr>
          <w:rtl w:val="0"/>
        </w:rPr>
        <w:t xml:space="preserve">Админ панель – </w:t>
      </w:r>
      <w:r w:rsidDel="00000000" w:rsidR="00000000" w:rsidRPr="00000000">
        <w:rPr>
          <w:rtl w:val="0"/>
        </w:rPr>
        <w:t xml:space="preserve">пространство для управления пользователями, кабинетами партнеров, а также функциями сайта.</w:t>
      </w:r>
    </w:p>
    <w:p w:rsidR="00000000" w:rsidDel="00000000" w:rsidP="00000000" w:rsidRDefault="00000000" w:rsidRPr="00000000" w14:paraId="000003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  <w:t xml:space="preserve">Авторизация – процесс предоставления пользователю или группе пользователей определенных разрешений, прав доступа и привилегий в компьютерной системе.</w:t>
      </w:r>
    </w:p>
    <w:p w:rsidR="00000000" w:rsidDel="00000000" w:rsidP="00000000" w:rsidRDefault="00000000" w:rsidRPr="00000000" w14:paraId="000003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Аккаунт – персональная запись (профиль) пользователя на сайте, содержащая информацию двух типов: идентификационные данные и вспомогательные сведения. </w:t>
      </w:r>
    </w:p>
    <w:p w:rsidR="00000000" w:rsidDel="00000000" w:rsidP="00000000" w:rsidRDefault="00000000" w:rsidRPr="00000000" w14:paraId="000003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jc w:val="both"/>
        <w:rPr/>
      </w:pPr>
      <w:r w:rsidDel="00000000" w:rsidR="00000000" w:rsidRPr="00000000">
        <w:rPr>
          <w:rtl w:val="0"/>
        </w:rPr>
        <w:t xml:space="preserve"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</w:p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/>
      </w:pPr>
      <w:r w:rsidDel="00000000" w:rsidR="00000000" w:rsidRPr="00000000">
        <w:rPr>
          <w:rtl w:val="0"/>
        </w:rPr>
        <w:t xml:space="preserve">Дилерский центр – современный специализированный объект торговой недвижимости, в котором осуществляется экспонирование, реализация и обслуживание автомобилей определенного бренда (или нескольких брендов, принадлежащих одной компании).</w:t>
      </w:r>
    </w:p>
    <w:p w:rsidR="00000000" w:rsidDel="00000000" w:rsidP="00000000" w:rsidRDefault="00000000" w:rsidRPr="00000000" w14:paraId="000003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  <w:t xml:space="preserve">Интеграция - процесс объединения частей в целое.</w:t>
      </w:r>
    </w:p>
    <w:p w:rsidR="00000000" w:rsidDel="00000000" w:rsidP="00000000" w:rsidRDefault="00000000" w:rsidRPr="00000000" w14:paraId="000003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Платформа - операционная система  или виртуальная среда, на которой может быть установлено или запущено программное обеспечение.</w:t>
      </w:r>
    </w:p>
    <w:p w:rsidR="00000000" w:rsidDel="00000000" w:rsidP="00000000" w:rsidRDefault="00000000" w:rsidRPr="00000000" w14:paraId="000003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/>
      </w:pPr>
      <w:r w:rsidDel="00000000" w:rsidR="00000000" w:rsidRPr="00000000">
        <w:rPr>
          <w:rtl w:val="0"/>
        </w:rPr>
        <w:t xml:space="preserve">ПО - программное обеспечение.</w:t>
      </w:r>
    </w:p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/>
      </w:pPr>
      <w:r w:rsidDel="00000000" w:rsidR="00000000" w:rsidRPr="00000000">
        <w:rPr>
          <w:rtl w:val="0"/>
        </w:rPr>
        <w:t xml:space="preserve">Программное обеспечение - это совокупность программ, используемых для управления компьютером.</w:t>
      </w:r>
    </w:p>
    <w:p w:rsidR="00000000" w:rsidDel="00000000" w:rsidP="00000000" w:rsidRDefault="00000000" w:rsidRPr="00000000" w14:paraId="000003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  <w:t xml:space="preserve">Пользователь - лицо или огранизация, которое использует вычислительную технику или сетевую службу.</w:t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jc w:val="both"/>
        <w:rPr/>
      </w:pPr>
      <w:r w:rsidDel="00000000" w:rsidR="00000000" w:rsidRPr="00000000">
        <w:rPr>
          <w:rtl w:val="0"/>
        </w:rPr>
        <w:t xml:space="preserve">Функция - это отношения между элементами, при котором изменение в одном элементе влечет изменение в другом.</w:t>
      </w:r>
    </w:p>
    <w:p w:rsidR="00000000" w:rsidDel="00000000" w:rsidP="00000000" w:rsidRDefault="00000000" w:rsidRPr="00000000" w14:paraId="000003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  <w:t xml:space="preserve">Личный кабинет - рабочее пространство пользователя в рамках сайта, сервиса или мобильного приложения доступное после авторизации.</w:t>
      </w:r>
    </w:p>
    <w:p w:rsidR="00000000" w:rsidDel="00000000" w:rsidP="00000000" w:rsidRDefault="00000000" w:rsidRPr="00000000" w14:paraId="000003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both"/>
        <w:rPr/>
      </w:pPr>
      <w:r w:rsidDel="00000000" w:rsidR="00000000" w:rsidRPr="00000000">
        <w:rPr>
          <w:rtl w:val="0"/>
        </w:rPr>
        <w:t xml:space="preserve">Сервисы Google - программный пакет, разработанный компанией гугл, которые интегрированы в операционную систему Android.</w:t>
      </w:r>
    </w:p>
    <w:p w:rsidR="00000000" w:rsidDel="00000000" w:rsidP="00000000" w:rsidRDefault="00000000" w:rsidRPr="00000000" w14:paraId="000003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jc w:val="both"/>
        <w:rPr/>
      </w:pPr>
      <w:r w:rsidDel="00000000" w:rsidR="00000000" w:rsidRPr="00000000">
        <w:rPr>
          <w:rtl w:val="0"/>
        </w:rPr>
        <w:t xml:space="preserve">Уведомление - это официальная и личная процедура, посредством которой определенному лицу сообщается информация, которая напрямую затрагивает его права и интересы.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jc w:val="both"/>
        <w:rPr/>
      </w:pPr>
      <w:r w:rsidDel="00000000" w:rsidR="00000000" w:rsidRPr="00000000">
        <w:rPr>
          <w:rtl w:val="0"/>
        </w:rPr>
        <w:t xml:space="preserve">Объявление - сообщение, доводимое до всеобщего сведения, помещенное где-либо для широкого ознакомления.</w:t>
      </w:r>
    </w:p>
    <w:p w:rsidR="00000000" w:rsidDel="00000000" w:rsidP="00000000" w:rsidRDefault="00000000" w:rsidRPr="00000000" w14:paraId="000003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  <w:t xml:space="preserve">Контекстная реклама - объявления, которые показываются пользователям на основе их предыдущих действий в интернете.</w:t>
      </w:r>
    </w:p>
    <w:p w:rsidR="00000000" w:rsidDel="00000000" w:rsidP="00000000" w:rsidRDefault="00000000" w:rsidRPr="00000000" w14:paraId="000003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both"/>
        <w:rPr/>
      </w:pPr>
      <w:r w:rsidDel="00000000" w:rsidR="00000000" w:rsidRPr="00000000">
        <w:rPr>
          <w:rtl w:val="0"/>
        </w:rPr>
        <w:t xml:space="preserve">Продавец - лицо, непосредственно контактирующее с покупателями и осуществляющее продажу товара.</w:t>
      </w:r>
    </w:p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/>
      </w:pPr>
      <w:r w:rsidDel="00000000" w:rsidR="00000000" w:rsidRPr="00000000">
        <w:rPr>
          <w:rtl w:val="0"/>
        </w:rPr>
        <w:t xml:space="preserve">Заявка - указание на потребность в чем-нибудь (деньгах, материалах, комплектующих).</w:t>
      </w:r>
    </w:p>
    <w:p w:rsidR="00000000" w:rsidDel="00000000" w:rsidP="00000000" w:rsidRDefault="00000000" w:rsidRPr="00000000" w14:paraId="000003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both"/>
        <w:rPr/>
      </w:pPr>
      <w:r w:rsidDel="00000000" w:rsidR="00000000" w:rsidRPr="00000000">
        <w:rPr>
          <w:rtl w:val="0"/>
        </w:rPr>
        <w:t xml:space="preserve">Кредитование - это получение денег в долг на индивидуальных условиях, зафиксированных в договоре.</w:t>
      </w:r>
    </w:p>
    <w:p w:rsidR="00000000" w:rsidDel="00000000" w:rsidP="00000000" w:rsidRDefault="00000000" w:rsidRPr="00000000" w14:paraId="000003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  <w:t xml:space="preserve">Лизинг - это аренда с последующим правом выкупа.</w:t>
      </w:r>
    </w:p>
    <w:p w:rsidR="00000000" w:rsidDel="00000000" w:rsidP="00000000" w:rsidRDefault="00000000" w:rsidRPr="00000000" w14:paraId="000003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Лизингодатель - это участник договора лизинга, который приобретает в собственность имущество и предоставляет его в качестве предмета лизинга лизингополучателю во временное владение.</w:t>
      </w:r>
    </w:p>
    <w:p w:rsidR="00000000" w:rsidDel="00000000" w:rsidP="00000000" w:rsidRDefault="00000000" w:rsidRPr="00000000" w14:paraId="000003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jc w:val="both"/>
        <w:rPr/>
      </w:pPr>
      <w:r w:rsidDel="00000000" w:rsidR="00000000" w:rsidRPr="00000000">
        <w:rPr>
          <w:rtl w:val="0"/>
        </w:rPr>
        <w:t xml:space="preserve">Интерфейс - это набор инструментов, который помогает пользователю взаимодействовать с программой.</w:t>
      </w:r>
    </w:p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/>
      </w:pPr>
      <w:r w:rsidDel="00000000" w:rsidR="00000000" w:rsidRPr="00000000">
        <w:rPr>
          <w:rtl w:val="0"/>
        </w:rPr>
        <w:t xml:space="preserve">Навигация по сайту - это система приемов и элементов, благодаря которым пользователь ориентируется на сайте и перемещается между его разделами.</w:t>
      </w:r>
    </w:p>
    <w:p w:rsidR="00000000" w:rsidDel="00000000" w:rsidP="00000000" w:rsidRDefault="00000000" w:rsidRPr="00000000" w14:paraId="000003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jc w:val="both"/>
        <w:rPr/>
      </w:pPr>
      <w:r w:rsidDel="00000000" w:rsidR="00000000" w:rsidRPr="00000000">
        <w:rPr>
          <w:rtl w:val="0"/>
        </w:rPr>
        <w:t xml:space="preserve">Поддержка - услуга, которая помогает конечным пользователям решать проблемы с устройствами и предоставляет консультационную помощь.</w:t>
      </w:r>
    </w:p>
    <w:p w:rsidR="00000000" w:rsidDel="00000000" w:rsidP="00000000" w:rsidRDefault="00000000" w:rsidRPr="00000000" w14:paraId="000003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jc w:val="both"/>
        <w:rPr/>
      </w:pPr>
      <w:r w:rsidDel="00000000" w:rsidR="00000000" w:rsidRPr="00000000">
        <w:rPr>
          <w:rtl w:val="0"/>
        </w:rPr>
        <w:t xml:space="preserve">Контактные данные - это информация для связи покупателей с продавцами.</w:t>
      </w:r>
    </w:p>
    <w:p w:rsidR="00000000" w:rsidDel="00000000" w:rsidP="00000000" w:rsidRDefault="00000000" w:rsidRPr="00000000" w14:paraId="000003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jc w:val="both"/>
        <w:rPr/>
      </w:pPr>
      <w:r w:rsidDel="00000000" w:rsidR="00000000" w:rsidRPr="00000000">
        <w:rPr>
          <w:rtl w:val="0"/>
        </w:rPr>
        <w:t xml:space="preserve">Логин - это имя пользователя, которое используется для входа в информационные системы, приложения или другие программы.</w:t>
      </w:r>
    </w:p>
    <w:p w:rsidR="00000000" w:rsidDel="00000000" w:rsidP="00000000" w:rsidRDefault="00000000" w:rsidRPr="00000000" w14:paraId="000003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both"/>
        <w:rPr/>
      </w:pPr>
      <w:r w:rsidDel="00000000" w:rsidR="00000000" w:rsidRPr="00000000">
        <w:rPr>
          <w:rtl w:val="0"/>
        </w:rPr>
        <w:t xml:space="preserve">Пароль - это секретная комбинация знаков для получения доступа к различным данным и/или компьютерной программе.</w:t>
      </w:r>
    </w:p>
    <w:p w:rsidR="00000000" w:rsidDel="00000000" w:rsidP="00000000" w:rsidRDefault="00000000" w:rsidRPr="00000000" w14:paraId="000003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jc w:val="both"/>
        <w:rPr/>
      </w:pPr>
      <w:r w:rsidDel="00000000" w:rsidR="00000000" w:rsidRPr="00000000">
        <w:rPr>
          <w:rtl w:val="0"/>
        </w:rPr>
        <w:t xml:space="preserve">Блог - это информационный ресурс в интернете.</w:t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jc w:val="both"/>
        <w:rPr/>
      </w:pPr>
      <w:r w:rsidDel="00000000" w:rsidR="00000000" w:rsidRPr="00000000">
        <w:rPr>
          <w:rtl w:val="0"/>
        </w:rPr>
        <w:t xml:space="preserve">Тег - это навигационные ключевые слова, которые используют пользователи для того, чтобы находить нужные материалы и информацию.</w:t>
      </w:r>
    </w:p>
    <w:p w:rsidR="00000000" w:rsidDel="00000000" w:rsidP="00000000" w:rsidRDefault="00000000" w:rsidRPr="00000000" w14:paraId="000003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both"/>
        <w:rPr/>
      </w:pPr>
      <w:r w:rsidDel="00000000" w:rsidR="00000000" w:rsidRPr="00000000">
        <w:rPr>
          <w:rtl w:val="0"/>
        </w:rPr>
        <w:t xml:space="preserve">Статья - это текст заданной тематики и объема.</w:t>
      </w:r>
    </w:p>
    <w:p w:rsidR="00000000" w:rsidDel="00000000" w:rsidP="00000000" w:rsidRDefault="00000000" w:rsidRPr="00000000" w14:paraId="000003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jc w:val="both"/>
        <w:rPr/>
      </w:pPr>
      <w:r w:rsidDel="00000000" w:rsidR="00000000" w:rsidRPr="00000000">
        <w:rPr>
          <w:rtl w:val="0"/>
        </w:rPr>
        <w:t xml:space="preserve">Модерация - это регулярная проверка одним или группой сотрудников соблюдения правил публикации объявлений на конкретной площадке в сети.</w:t>
      </w:r>
    </w:p>
    <w:p w:rsidR="00000000" w:rsidDel="00000000" w:rsidP="00000000" w:rsidRDefault="00000000" w:rsidRPr="00000000" w14:paraId="000003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jc w:val="both"/>
        <w:rPr/>
      </w:pPr>
      <w:r w:rsidDel="00000000" w:rsidR="00000000" w:rsidRPr="00000000">
        <w:rPr>
          <w:rtl w:val="0"/>
        </w:rPr>
        <w:t xml:space="preserve">СМС - сервис коротких сообщений.</w:t>
      </w:r>
    </w:p>
    <w:p w:rsidR="00000000" w:rsidDel="00000000" w:rsidP="00000000" w:rsidRDefault="00000000" w:rsidRPr="00000000" w14:paraId="000003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jc w:val="both"/>
        <w:rPr/>
      </w:pPr>
      <w:r w:rsidDel="00000000" w:rsidR="00000000" w:rsidRPr="00000000">
        <w:rPr>
          <w:rtl w:val="0"/>
        </w:rPr>
        <w:t xml:space="preserve">СМС провайдер - это организация, обеспечивающая отправление и получение сообщений.</w:t>
      </w:r>
    </w:p>
    <w:p w:rsidR="00000000" w:rsidDel="00000000" w:rsidP="00000000" w:rsidRDefault="00000000" w:rsidRPr="00000000" w14:paraId="000003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jc w:val="both"/>
        <w:rPr/>
      </w:pPr>
      <w:r w:rsidDel="00000000" w:rsidR="00000000" w:rsidRPr="00000000">
        <w:rPr>
          <w:rtl w:val="0"/>
        </w:rPr>
        <w:t xml:space="preserve">Рассрочка - способ оплаты товаров и услуг, при котором платеж производится не единовременно в полной сумме их стоимости, а по частям.</w:t>
      </w:r>
    </w:p>
    <w:p w:rsidR="00000000" w:rsidDel="00000000" w:rsidP="00000000" w:rsidRDefault="00000000" w:rsidRPr="00000000" w14:paraId="000003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jc w:val="both"/>
        <w:rPr/>
      </w:pPr>
      <w:r w:rsidDel="00000000" w:rsidR="00000000" w:rsidRPr="00000000">
        <w:rPr>
          <w:rtl w:val="0"/>
        </w:rPr>
        <w:t xml:space="preserve">Автоперевод - это процесс автоматического перевода текстов с одного языка на другой с помощью искусственного интеллекта и без вмешательства со стороны человека.</w:t>
      </w:r>
    </w:p>
    <w:p w:rsidR="00000000" w:rsidDel="00000000" w:rsidP="00000000" w:rsidRDefault="00000000" w:rsidRPr="00000000" w14:paraId="000003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jc w:val="both"/>
        <w:rPr/>
      </w:pPr>
      <w:r w:rsidDel="00000000" w:rsidR="00000000" w:rsidRPr="00000000">
        <w:rPr>
          <w:rtl w:val="0"/>
        </w:rPr>
        <w:t xml:space="preserve">Рекламный кабинет - это виртуальная платформа или инструмент, который используется для управления и оптимизации рекламных кампаний.</w:t>
      </w:r>
    </w:p>
    <w:p w:rsidR="00000000" w:rsidDel="00000000" w:rsidP="00000000" w:rsidRDefault="00000000" w:rsidRPr="00000000" w14:paraId="000003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jc w:val="both"/>
        <w:rPr/>
      </w:pPr>
      <w:r w:rsidDel="00000000" w:rsidR="00000000" w:rsidRPr="00000000">
        <w:rPr>
          <w:rtl w:val="0"/>
        </w:rPr>
        <w:t xml:space="preserve">Системный администратор - это специалист, который поддерживает бесперебойную работу и безопасность сайта, приложения, локальной сети компьютеров и всего ПО внутри компании.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Анна Мохова" w:id="0" w:date="2024-12-10T17:33:08Z"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разбить на 1-ый, 2-ой релиз</w:t>
      </w:r>
    </w:p>
  </w:comment>
  <w:comment w:author="Stacey P" w:id="1" w:date="2024-12-10T17:35:10Z"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РЕДАЧИТЬ В ДОКЕ ТАБЛИЧКУ!!</w:t>
      </w:r>
    </w:p>
  </w:comment>
  <w:comment w:author="Stacey P" w:id="4" w:date="2024-12-10T17:50:37Z"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урезаем</w:t>
      </w:r>
    </w:p>
  </w:comment>
  <w:comment w:author="Stacey P" w:id="2" w:date="2024-12-10T17:48:28Z"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урезаем аккаунт в первом релизе</w:t>
      </w:r>
    </w:p>
  </w:comment>
  <w:comment w:author="Stacey P" w:id="3" w:date="2024-12-10T17:52:12Z"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реализации все пометить</w:t>
      </w:r>
    </w:p>
  </w:comment>
  <w:comment w:author="Stacey P" w:id="5" w:date="2024-12-10T17:26:32Z"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ограничение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