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076EEB" w14:textId="06D722E5" w:rsidR="00BE1174" w:rsidRDefault="00BE1174" w:rsidP="00BE1174">
      <w:pPr>
        <w:rPr>
          <w:rFonts w:ascii="Times New Roman" w:hAnsi="Times New Roman" w:cs="Times New Roman"/>
        </w:rPr>
      </w:pPr>
      <w:r>
        <w:rPr>
          <w:rFonts w:ascii="Times New Roman" w:hAnsi="Times New Roman" w:cs="Times New Roman"/>
        </w:rPr>
        <w:t>Seth Harris, Joaquin Ramirez, Collin Real, Leonel Salazar</w:t>
      </w:r>
    </w:p>
    <w:p w14:paraId="05190BD8" w14:textId="24048DFA" w:rsidR="00BE1174" w:rsidRDefault="00BE1174" w:rsidP="00BE1174">
      <w:pPr>
        <w:rPr>
          <w:rFonts w:ascii="Times New Roman" w:hAnsi="Times New Roman" w:cs="Times New Roman"/>
        </w:rPr>
      </w:pPr>
      <w:r>
        <w:rPr>
          <w:rFonts w:ascii="Times New Roman" w:hAnsi="Times New Roman" w:cs="Times New Roman"/>
        </w:rPr>
        <w:t>Professor Roy</w:t>
      </w:r>
    </w:p>
    <w:p w14:paraId="07F3B7FC" w14:textId="55D68D6C" w:rsidR="00BE1174" w:rsidRDefault="00BE1174" w:rsidP="00BE1174">
      <w:pPr>
        <w:rPr>
          <w:rFonts w:ascii="Times New Roman" w:hAnsi="Times New Roman" w:cs="Times New Roman"/>
        </w:rPr>
      </w:pPr>
      <w:r>
        <w:rPr>
          <w:rFonts w:ascii="Times New Roman" w:hAnsi="Times New Roman" w:cs="Times New Roman"/>
        </w:rPr>
        <w:t>DA 6813-901</w:t>
      </w:r>
    </w:p>
    <w:p w14:paraId="4390B84A" w14:textId="3EA29CA3" w:rsidR="00BE1174" w:rsidRDefault="00BE1174" w:rsidP="00BE1174">
      <w:pPr>
        <w:rPr>
          <w:rFonts w:ascii="Times New Roman" w:hAnsi="Times New Roman" w:cs="Times New Roman"/>
        </w:rPr>
      </w:pPr>
      <w:r>
        <w:rPr>
          <w:rFonts w:ascii="Times New Roman" w:hAnsi="Times New Roman" w:cs="Times New Roman"/>
        </w:rPr>
        <w:t>23 November 2024</w:t>
      </w:r>
    </w:p>
    <w:p w14:paraId="1BC05702" w14:textId="155D9B79" w:rsidR="00BE1174" w:rsidRDefault="00BE1174" w:rsidP="00BE1174">
      <w:pPr>
        <w:jc w:val="center"/>
        <w:rPr>
          <w:rFonts w:ascii="Times New Roman" w:hAnsi="Times New Roman" w:cs="Times New Roman"/>
          <w:b/>
          <w:bCs/>
        </w:rPr>
      </w:pPr>
      <w:r>
        <w:rPr>
          <w:rFonts w:ascii="Times New Roman" w:hAnsi="Times New Roman" w:cs="Times New Roman"/>
          <w:b/>
          <w:bCs/>
        </w:rPr>
        <w:t>Case Study 4: Customer Acquisition and Retention</w:t>
      </w:r>
    </w:p>
    <w:p w14:paraId="107AA0E3" w14:textId="77777777" w:rsidR="00BE1174" w:rsidRPr="00BE1174" w:rsidRDefault="00BE1174" w:rsidP="00BE1174">
      <w:pPr>
        <w:rPr>
          <w:rFonts w:ascii="Times New Roman" w:hAnsi="Times New Roman" w:cs="Times New Roman"/>
          <w:b/>
          <w:bCs/>
        </w:rPr>
      </w:pPr>
    </w:p>
    <w:p w14:paraId="641BEC08" w14:textId="50318360" w:rsidR="00A03527" w:rsidRPr="00BF64BC" w:rsidRDefault="00A03527" w:rsidP="00BF64BC">
      <w:pPr>
        <w:pStyle w:val="ListParagraph"/>
        <w:numPr>
          <w:ilvl w:val="0"/>
          <w:numId w:val="2"/>
        </w:numPr>
        <w:spacing w:line="480" w:lineRule="auto"/>
        <w:rPr>
          <w:rFonts w:ascii="Times New Roman" w:hAnsi="Times New Roman" w:cs="Times New Roman"/>
          <w:b/>
          <w:bCs/>
        </w:rPr>
      </w:pPr>
      <w:r w:rsidRPr="00BF64BC">
        <w:rPr>
          <w:rFonts w:ascii="Times New Roman" w:hAnsi="Times New Roman" w:cs="Times New Roman"/>
          <w:b/>
          <w:bCs/>
        </w:rPr>
        <w:t>Executive Summary</w:t>
      </w:r>
    </w:p>
    <w:p w14:paraId="5C2926E2" w14:textId="0FFD7A0C" w:rsidR="002671E8" w:rsidRPr="002671E8" w:rsidRDefault="002671E8" w:rsidP="00BF64BC">
      <w:pPr>
        <w:pStyle w:val="p1"/>
        <w:ind w:firstLine="360"/>
        <w:rPr>
          <w:rFonts w:ascii="Times New Roman" w:hAnsi="Times New Roman"/>
          <w:sz w:val="24"/>
          <w:szCs w:val="24"/>
        </w:rPr>
      </w:pPr>
      <w:r w:rsidRPr="002671E8">
        <w:rPr>
          <w:rFonts w:ascii="Times New Roman" w:hAnsi="Times New Roman"/>
          <w:sz w:val="24"/>
          <w:szCs w:val="24"/>
        </w:rPr>
        <w:t xml:space="preserve">In this </w:t>
      </w:r>
      <w:r w:rsidR="00BF64BC">
        <w:rPr>
          <w:rFonts w:ascii="Times New Roman" w:hAnsi="Times New Roman"/>
          <w:sz w:val="24"/>
          <w:szCs w:val="24"/>
        </w:rPr>
        <w:t xml:space="preserve">case </w:t>
      </w:r>
      <w:r w:rsidRPr="002671E8">
        <w:rPr>
          <w:rFonts w:ascii="Times New Roman" w:hAnsi="Times New Roman"/>
          <w:sz w:val="24"/>
          <w:szCs w:val="24"/>
        </w:rPr>
        <w:t xml:space="preserve">study, machine learning models were utilized to forecast customer acquisition and evaluate the factors driving this process. The Random Forest model emerged as the most effective, delivering superior </w:t>
      </w:r>
      <w:r w:rsidR="001D7DA9">
        <w:rPr>
          <w:rFonts w:ascii="Times New Roman" w:hAnsi="Times New Roman"/>
          <w:sz w:val="24"/>
          <w:szCs w:val="24"/>
        </w:rPr>
        <w:t xml:space="preserve">prediction </w:t>
      </w:r>
      <w:r w:rsidRPr="002671E8">
        <w:rPr>
          <w:rFonts w:ascii="Times New Roman" w:hAnsi="Times New Roman"/>
          <w:sz w:val="24"/>
          <w:szCs w:val="24"/>
        </w:rPr>
        <w:t>accuracy compared to logistic regression and decision tree models. Its capability to automatically account for variable interactions and non-linearities made it particularly valuable for this analysis.</w:t>
      </w:r>
    </w:p>
    <w:p w14:paraId="05FA4ED3" w14:textId="3BC0BF18" w:rsidR="002671E8" w:rsidRPr="00BF64BC" w:rsidRDefault="002671E8" w:rsidP="00BF64BC">
      <w:pPr>
        <w:ind w:firstLine="360"/>
        <w:rPr>
          <w:rFonts w:ascii="Times New Roman" w:hAnsi="Times New Roman" w:cs="Times New Roman"/>
        </w:rPr>
      </w:pPr>
      <w:r w:rsidRPr="002671E8">
        <w:rPr>
          <w:rFonts w:ascii="Times New Roman" w:hAnsi="Times New Roman" w:cs="Times New Roman"/>
        </w:rPr>
        <w:t xml:space="preserve">Key factors influencing acquisition outcomes included </w:t>
      </w:r>
      <w:r w:rsidR="005F4794">
        <w:rPr>
          <w:rFonts w:ascii="Times New Roman" w:hAnsi="Times New Roman"/>
        </w:rPr>
        <w:t>customer, employees, revenue, and acq_exp_sq</w:t>
      </w:r>
      <w:r w:rsidR="00650A6E">
        <w:rPr>
          <w:rFonts w:ascii="Times New Roman" w:hAnsi="Times New Roman"/>
        </w:rPr>
        <w:t xml:space="preserve">. </w:t>
      </w:r>
      <w:r w:rsidRPr="002671E8">
        <w:rPr>
          <w:rFonts w:ascii="Times New Roman" w:hAnsi="Times New Roman" w:cs="Times New Roman"/>
        </w:rPr>
        <w:t xml:space="preserve">The Random Forest achieved an accuracy of </w:t>
      </w:r>
      <w:r w:rsidR="001D7DA9">
        <w:rPr>
          <w:rFonts w:ascii="Times New Roman" w:hAnsi="Times New Roman"/>
        </w:rPr>
        <w:t>0.4832215</w:t>
      </w:r>
      <w:r w:rsidRPr="002671E8">
        <w:rPr>
          <w:rFonts w:ascii="Times New Roman" w:hAnsi="Times New Roman" w:cs="Times New Roman"/>
        </w:rPr>
        <w:t>, outperforming the logistic regression</w:t>
      </w:r>
      <w:r w:rsidR="00BF64BC">
        <w:rPr>
          <w:rFonts w:ascii="Times New Roman" w:hAnsi="Times New Roman"/>
        </w:rPr>
        <w:t xml:space="preserve"> accuracy of </w:t>
      </w:r>
      <w:r w:rsidR="00BF64BC" w:rsidRPr="00BF64BC">
        <w:rPr>
          <w:rFonts w:ascii="Times New Roman" w:hAnsi="Times New Roman"/>
        </w:rPr>
        <w:t>1.0000000</w:t>
      </w:r>
      <w:r w:rsidRPr="002671E8">
        <w:rPr>
          <w:rFonts w:ascii="Times New Roman" w:hAnsi="Times New Roman" w:cs="Times New Roman"/>
        </w:rPr>
        <w:t xml:space="preserve"> and decision tree</w:t>
      </w:r>
      <w:r w:rsidR="00BF64BC">
        <w:rPr>
          <w:rFonts w:ascii="Times New Roman" w:hAnsi="Times New Roman"/>
        </w:rPr>
        <w:t xml:space="preserve"> accuracy of </w:t>
      </w:r>
      <w:r w:rsidR="00BF64BC" w:rsidRPr="00BF64BC">
        <w:rPr>
          <w:rFonts w:ascii="Times" w:eastAsia="Times New Roman" w:hAnsi="Times" w:cs="Times New Roman"/>
        </w:rPr>
        <w:t>0.5503356</w:t>
      </w:r>
      <w:r w:rsidR="00BF64BC">
        <w:rPr>
          <w:rFonts w:ascii="Times" w:eastAsia="Times New Roman" w:hAnsi="Times" w:cs="Times New Roman"/>
        </w:rPr>
        <w:t xml:space="preserve"> in our </w:t>
      </w:r>
      <w:r w:rsidRPr="002671E8">
        <w:rPr>
          <w:rFonts w:ascii="Times New Roman" w:hAnsi="Times New Roman" w:cs="Times New Roman"/>
        </w:rPr>
        <w:t>models.</w:t>
      </w:r>
      <w:r w:rsidR="00BF64BC">
        <w:rPr>
          <w:rFonts w:ascii="Times New Roman" w:hAnsi="Times New Roman" w:cs="Times New Roman"/>
        </w:rPr>
        <w:t xml:space="preserve"> </w:t>
      </w:r>
      <w:r w:rsidR="00BF64BC" w:rsidRPr="00BF64BC">
        <w:rPr>
          <w:rFonts w:ascii="Times New Roman" w:hAnsi="Times New Roman" w:cs="Times New Roman"/>
        </w:rPr>
        <w:t>The Random Forest model outperformed logistic regression and decision tree models, achieving greater accuracy by leveraging its ability to account for complex relationships in the data. Logistic regression and decision tree models, while interpretable, achieved</w:t>
      </w:r>
      <w:r w:rsidR="00BF64BC">
        <w:rPr>
          <w:rFonts w:ascii="Times New Roman" w:hAnsi="Times New Roman" w:cs="Times New Roman"/>
        </w:rPr>
        <w:t xml:space="preserve"> similar accuracies</w:t>
      </w:r>
      <w:r w:rsidR="00BF64BC" w:rsidRPr="00BF64BC">
        <w:rPr>
          <w:rFonts w:ascii="Times New Roman" w:hAnsi="Times New Roman" w:cs="Times New Roman"/>
        </w:rPr>
        <w:t xml:space="preserve">, </w:t>
      </w:r>
      <w:r w:rsidR="00BF64BC">
        <w:rPr>
          <w:rFonts w:ascii="Times New Roman" w:hAnsi="Times New Roman" w:cs="Times New Roman"/>
        </w:rPr>
        <w:t xml:space="preserve">but </w:t>
      </w:r>
      <w:r w:rsidR="00BF64BC" w:rsidRPr="00BF64BC">
        <w:rPr>
          <w:rFonts w:ascii="Times New Roman" w:hAnsi="Times New Roman" w:cs="Times New Roman"/>
        </w:rPr>
        <w:t>f</w:t>
      </w:r>
      <w:r w:rsidR="00BF64BC">
        <w:rPr>
          <w:rFonts w:ascii="Times New Roman" w:hAnsi="Times New Roman" w:cs="Times New Roman"/>
        </w:rPr>
        <w:t xml:space="preserve">ell </w:t>
      </w:r>
      <w:r w:rsidR="00BF64BC" w:rsidRPr="00BF64BC">
        <w:rPr>
          <w:rFonts w:ascii="Times New Roman" w:hAnsi="Times New Roman" w:cs="Times New Roman"/>
        </w:rPr>
        <w:t>short of the Random Forest’s performance.</w:t>
      </w:r>
    </w:p>
    <w:p w14:paraId="6EAEA654" w14:textId="77777777" w:rsidR="002671E8" w:rsidRPr="002671E8" w:rsidRDefault="002671E8" w:rsidP="001D7DA9">
      <w:pPr>
        <w:pStyle w:val="p1"/>
        <w:ind w:firstLine="360"/>
        <w:rPr>
          <w:rFonts w:ascii="Times New Roman" w:hAnsi="Times New Roman"/>
          <w:sz w:val="24"/>
          <w:szCs w:val="24"/>
        </w:rPr>
      </w:pPr>
      <w:r w:rsidRPr="002671E8">
        <w:rPr>
          <w:rFonts w:ascii="Times New Roman" w:hAnsi="Times New Roman"/>
          <w:sz w:val="24"/>
          <w:szCs w:val="24"/>
        </w:rPr>
        <w:t>This research underscores the importance of data-driven approaches in optimizing marketing strategies, enabling better resource allocation for acquiring high-value customers.</w:t>
      </w:r>
    </w:p>
    <w:p w14:paraId="7801BA09" w14:textId="760F24A4" w:rsidR="00BF64BC" w:rsidRDefault="00BF64BC" w:rsidP="00BF64BC">
      <w:pPr>
        <w:pStyle w:val="ListParagraph"/>
        <w:numPr>
          <w:ilvl w:val="0"/>
          <w:numId w:val="2"/>
        </w:numPr>
        <w:spacing w:line="480" w:lineRule="auto"/>
        <w:rPr>
          <w:rFonts w:ascii="Times New Roman" w:hAnsi="Times New Roman" w:cs="Times New Roman"/>
          <w:b/>
          <w:bCs/>
        </w:rPr>
      </w:pPr>
      <w:r w:rsidRPr="00BF64BC">
        <w:rPr>
          <w:rFonts w:ascii="Times New Roman" w:hAnsi="Times New Roman" w:cs="Times New Roman"/>
          <w:b/>
          <w:bCs/>
        </w:rPr>
        <w:t>The Problem</w:t>
      </w:r>
    </w:p>
    <w:p w14:paraId="1F4DBC6F" w14:textId="26CB05E4" w:rsidR="00BF64BC" w:rsidRPr="00BF64BC" w:rsidRDefault="00BF64BC" w:rsidP="00BF64BC">
      <w:pPr>
        <w:pStyle w:val="p1"/>
        <w:ind w:firstLine="360"/>
        <w:rPr>
          <w:rFonts w:ascii="Times New Roman" w:hAnsi="Times New Roman"/>
          <w:sz w:val="24"/>
          <w:szCs w:val="24"/>
        </w:rPr>
      </w:pPr>
      <w:r w:rsidRPr="00BF64BC">
        <w:rPr>
          <w:rFonts w:ascii="Times New Roman" w:hAnsi="Times New Roman"/>
          <w:sz w:val="24"/>
          <w:szCs w:val="24"/>
        </w:rPr>
        <w:t>Predicting customer acquisition is critical for businesses aiming to maximize the efficiency of their marketing investments. Accurate forecasts allow firms to identify key predictors of acquisition, prioritize potential customers, and focus resources on the most promising prospects.</w:t>
      </w:r>
    </w:p>
    <w:p w14:paraId="7BA9ED18" w14:textId="7E37BE04" w:rsidR="00ED0B24" w:rsidRDefault="00BF64BC" w:rsidP="00BF64BC">
      <w:pPr>
        <w:pStyle w:val="p1"/>
        <w:rPr>
          <w:rFonts w:ascii="Times New Roman" w:hAnsi="Times New Roman"/>
          <w:sz w:val="24"/>
          <w:szCs w:val="24"/>
        </w:rPr>
      </w:pPr>
      <w:r w:rsidRPr="00BF64BC">
        <w:rPr>
          <w:rFonts w:ascii="Times New Roman" w:hAnsi="Times New Roman"/>
          <w:sz w:val="24"/>
          <w:szCs w:val="24"/>
        </w:rPr>
        <w:t xml:space="preserve">This case study aimed to compare the performance of </w:t>
      </w:r>
      <w:r>
        <w:rPr>
          <w:rFonts w:ascii="Times New Roman" w:hAnsi="Times New Roman"/>
          <w:sz w:val="24"/>
          <w:szCs w:val="24"/>
        </w:rPr>
        <w:t>several</w:t>
      </w:r>
      <w:r w:rsidRPr="00BF64BC">
        <w:rPr>
          <w:rFonts w:ascii="Times New Roman" w:hAnsi="Times New Roman"/>
          <w:sz w:val="24"/>
          <w:szCs w:val="24"/>
        </w:rPr>
        <w:t xml:space="preserve"> models</w:t>
      </w:r>
      <w:r>
        <w:rPr>
          <w:rFonts w:ascii="Times New Roman" w:hAnsi="Times New Roman"/>
          <w:sz w:val="24"/>
          <w:szCs w:val="24"/>
        </w:rPr>
        <w:t>, mainly dealing with r</w:t>
      </w:r>
      <w:r w:rsidRPr="00BF64BC">
        <w:rPr>
          <w:rFonts w:ascii="Times New Roman" w:hAnsi="Times New Roman"/>
          <w:sz w:val="24"/>
          <w:szCs w:val="24"/>
        </w:rPr>
        <w:t xml:space="preserve">andom </w:t>
      </w:r>
      <w:r>
        <w:rPr>
          <w:rFonts w:ascii="Times New Roman" w:hAnsi="Times New Roman"/>
          <w:sz w:val="24"/>
          <w:szCs w:val="24"/>
        </w:rPr>
        <w:t>f</w:t>
      </w:r>
      <w:r w:rsidRPr="00BF64BC">
        <w:rPr>
          <w:rFonts w:ascii="Times New Roman" w:hAnsi="Times New Roman"/>
          <w:sz w:val="24"/>
          <w:szCs w:val="24"/>
        </w:rPr>
        <w:t>orest</w:t>
      </w:r>
      <w:r w:rsidRPr="00BF64BC">
        <w:rPr>
          <w:rFonts w:ascii="Times New Roman" w:hAnsi="Times New Roman"/>
          <w:sz w:val="24"/>
          <w:szCs w:val="24"/>
        </w:rPr>
        <w:t>, since it is a</w:t>
      </w:r>
      <w:r w:rsidRPr="00BF64BC">
        <w:rPr>
          <w:rFonts w:ascii="Times New Roman" w:hAnsi="Times New Roman"/>
          <w:sz w:val="24"/>
          <w:szCs w:val="24"/>
        </w:rPr>
        <w:t xml:space="preserve"> robust ensemble model that handles complex patterns and interactions</w:t>
      </w:r>
      <w:r w:rsidRPr="00BF64BC">
        <w:rPr>
          <w:rFonts w:ascii="Times New Roman" w:hAnsi="Times New Roman"/>
          <w:sz w:val="24"/>
          <w:szCs w:val="24"/>
        </w:rPr>
        <w:t xml:space="preserve">, </w:t>
      </w:r>
      <w:r>
        <w:rPr>
          <w:rFonts w:ascii="Times New Roman" w:hAnsi="Times New Roman"/>
          <w:sz w:val="24"/>
          <w:szCs w:val="24"/>
        </w:rPr>
        <w:t>l</w:t>
      </w:r>
      <w:r w:rsidRPr="00BF64BC">
        <w:rPr>
          <w:rFonts w:ascii="Times New Roman" w:hAnsi="Times New Roman"/>
          <w:sz w:val="24"/>
          <w:szCs w:val="24"/>
        </w:rPr>
        <w:t xml:space="preserve">ogistic </w:t>
      </w:r>
      <w:r>
        <w:rPr>
          <w:rFonts w:ascii="Times New Roman" w:hAnsi="Times New Roman"/>
          <w:sz w:val="24"/>
          <w:szCs w:val="24"/>
        </w:rPr>
        <w:t>r</w:t>
      </w:r>
      <w:r w:rsidRPr="00BF64BC">
        <w:rPr>
          <w:rFonts w:ascii="Times New Roman" w:hAnsi="Times New Roman"/>
          <w:sz w:val="24"/>
          <w:szCs w:val="24"/>
        </w:rPr>
        <w:t>egression</w:t>
      </w:r>
      <w:r w:rsidRPr="00BF64BC">
        <w:rPr>
          <w:rFonts w:ascii="Times New Roman" w:hAnsi="Times New Roman"/>
          <w:sz w:val="24"/>
          <w:szCs w:val="24"/>
        </w:rPr>
        <w:t xml:space="preserve"> since it is a </w:t>
      </w:r>
      <w:r w:rsidRPr="00BF64BC">
        <w:rPr>
          <w:rFonts w:ascii="Times New Roman" w:hAnsi="Times New Roman"/>
          <w:sz w:val="24"/>
          <w:szCs w:val="24"/>
        </w:rPr>
        <w:t>linear model with interpretable coefficients</w:t>
      </w:r>
      <w:r w:rsidRPr="00BF64BC">
        <w:rPr>
          <w:rFonts w:ascii="Times New Roman" w:hAnsi="Times New Roman"/>
          <w:sz w:val="24"/>
          <w:szCs w:val="24"/>
        </w:rPr>
        <w:t xml:space="preserve">, and </w:t>
      </w:r>
      <w:r>
        <w:rPr>
          <w:rFonts w:ascii="Times New Roman" w:hAnsi="Times New Roman"/>
          <w:sz w:val="24"/>
          <w:szCs w:val="24"/>
        </w:rPr>
        <w:t>d</w:t>
      </w:r>
      <w:r w:rsidRPr="00BF64BC">
        <w:rPr>
          <w:rFonts w:ascii="Times New Roman" w:hAnsi="Times New Roman"/>
          <w:sz w:val="24"/>
          <w:szCs w:val="24"/>
        </w:rPr>
        <w:t xml:space="preserve">ecision </w:t>
      </w:r>
      <w:r>
        <w:rPr>
          <w:rFonts w:ascii="Times New Roman" w:hAnsi="Times New Roman"/>
          <w:sz w:val="24"/>
          <w:szCs w:val="24"/>
        </w:rPr>
        <w:t>t</w:t>
      </w:r>
      <w:r w:rsidRPr="00BF64BC">
        <w:rPr>
          <w:rFonts w:ascii="Times New Roman" w:hAnsi="Times New Roman"/>
          <w:sz w:val="24"/>
          <w:szCs w:val="24"/>
        </w:rPr>
        <w:t>ree</w:t>
      </w:r>
      <w:r w:rsidRPr="00BF64BC">
        <w:rPr>
          <w:rFonts w:ascii="Times New Roman" w:hAnsi="Times New Roman"/>
          <w:sz w:val="24"/>
          <w:szCs w:val="24"/>
        </w:rPr>
        <w:t xml:space="preserve"> since it is a </w:t>
      </w:r>
      <w:r w:rsidRPr="00BF64BC">
        <w:rPr>
          <w:rFonts w:ascii="Times New Roman" w:hAnsi="Times New Roman"/>
          <w:sz w:val="24"/>
          <w:szCs w:val="24"/>
        </w:rPr>
        <w:t>straightforward algorithm for rule-based predictions.</w:t>
      </w:r>
      <w:r w:rsidR="00ED0B24">
        <w:rPr>
          <w:rFonts w:ascii="Times New Roman" w:hAnsi="Times New Roman"/>
          <w:sz w:val="24"/>
          <w:szCs w:val="24"/>
        </w:rPr>
        <w:t xml:space="preserve"> </w:t>
      </w:r>
      <w:r w:rsidRPr="00BF64BC">
        <w:rPr>
          <w:rFonts w:ascii="Times New Roman" w:hAnsi="Times New Roman"/>
          <w:sz w:val="24"/>
          <w:szCs w:val="24"/>
        </w:rPr>
        <w:t>The goal was to determine the most effective model for predicting customer acquisition while providing actionable insights for marketing strategies.</w:t>
      </w:r>
      <w:r w:rsidR="00ED0B24">
        <w:rPr>
          <w:rFonts w:ascii="Times New Roman" w:hAnsi="Times New Roman"/>
          <w:sz w:val="24"/>
          <w:szCs w:val="24"/>
        </w:rPr>
        <w:t xml:space="preserve"> </w:t>
      </w:r>
    </w:p>
    <w:p w14:paraId="75D6ED36" w14:textId="3982B12F" w:rsidR="00ED0B24" w:rsidRDefault="00ED0B24" w:rsidP="00ED0B24">
      <w:pPr>
        <w:pStyle w:val="p1"/>
        <w:rPr>
          <w:rFonts w:ascii="Times New Roman" w:hAnsi="Times New Roman"/>
          <w:sz w:val="24"/>
          <w:szCs w:val="24"/>
        </w:rPr>
      </w:pPr>
      <w:r>
        <w:rPr>
          <w:rFonts w:ascii="Times New Roman" w:hAnsi="Times New Roman"/>
          <w:sz w:val="24"/>
          <w:szCs w:val="24"/>
        </w:rPr>
        <w:t xml:space="preserve">      With this in mind, we used the acquisitionRetention data set to predict which customers would be acquired and the duration based on a feature set using random forest. We then computed variable importance to detect interactions and optimized hyper-parameters for acquired customers. Furthermore, we compared the accuracy of our models with decision trees and logistic regression models for acquiring customers. In the end, we even generated PDP plots for all variables. </w:t>
      </w:r>
      <w:r w:rsidRPr="00ED0B24">
        <w:rPr>
          <w:rFonts w:ascii="Times New Roman" w:hAnsi="Times New Roman"/>
          <w:sz w:val="24"/>
          <w:szCs w:val="24"/>
        </w:rPr>
        <w:t>The rest of the report will provide an overview of the relevant literature that informs the methods used in this study, followed by a detailed explanation of the methodology employed. It will also outline the steps taken to preprocess the dataset effectively and conclude with an analysis of the findings derived from the study.</w:t>
      </w:r>
    </w:p>
    <w:p w14:paraId="1F85C30F" w14:textId="77777777" w:rsidR="00FD63E7" w:rsidRDefault="00ED0B24" w:rsidP="00FD63E7">
      <w:pPr>
        <w:pStyle w:val="p1"/>
        <w:numPr>
          <w:ilvl w:val="0"/>
          <w:numId w:val="2"/>
        </w:numPr>
        <w:rPr>
          <w:rFonts w:ascii="Times New Roman" w:hAnsi="Times New Roman"/>
          <w:b/>
          <w:bCs/>
          <w:sz w:val="24"/>
          <w:szCs w:val="24"/>
        </w:rPr>
      </w:pPr>
      <w:r w:rsidRPr="00ED0B24">
        <w:rPr>
          <w:rFonts w:ascii="Times New Roman" w:hAnsi="Times New Roman"/>
          <w:b/>
          <w:bCs/>
          <w:sz w:val="24"/>
          <w:szCs w:val="24"/>
        </w:rPr>
        <w:t xml:space="preserve">Review of Related Literature </w:t>
      </w:r>
    </w:p>
    <w:p w14:paraId="5DFDC140" w14:textId="104FFA77" w:rsidR="00FD63E7" w:rsidRPr="00FD63E7" w:rsidRDefault="00FD63E7" w:rsidP="00FD63E7">
      <w:pPr>
        <w:pStyle w:val="p1"/>
        <w:ind w:firstLine="360"/>
        <w:rPr>
          <w:rFonts w:ascii="Times New Roman" w:hAnsi="Times New Roman"/>
        </w:rPr>
      </w:pPr>
      <w:r w:rsidRPr="00FD63E7">
        <w:rPr>
          <w:rFonts w:ascii="Times New Roman" w:hAnsi="Times New Roman"/>
          <w:sz w:val="24"/>
          <w:szCs w:val="24"/>
        </w:rPr>
        <w:t xml:space="preserve">Random forests are a popular machine learning technique known for their robustness and effectiveness in various predictive tasks. Predicting customer acquisition and retention has been a key focus in marketing analytics, with various machine learning models proving effective in </w:t>
      </w:r>
      <w:r w:rsidRPr="00FD63E7">
        <w:rPr>
          <w:rFonts w:ascii="Times New Roman" w:hAnsi="Times New Roman"/>
          <w:sz w:val="24"/>
          <w:szCs w:val="24"/>
        </w:rPr>
        <w:lastRenderedPageBreak/>
        <w:t xml:space="preserve">tackling these tasks. Among these, Random Forest models have gained significant popularity due to their flexibility and ability to handle non-linear relationships and interactions without the need for explicit feature engineering. Introduced by Leo </w:t>
      </w:r>
      <w:proofErr w:type="spellStart"/>
      <w:r w:rsidRPr="00FD63E7">
        <w:rPr>
          <w:rFonts w:ascii="Times New Roman" w:hAnsi="Times New Roman"/>
          <w:sz w:val="24"/>
          <w:szCs w:val="24"/>
        </w:rPr>
        <w:t>Breiman</w:t>
      </w:r>
      <w:proofErr w:type="spellEnd"/>
      <w:r w:rsidRPr="00FD63E7">
        <w:rPr>
          <w:rFonts w:ascii="Times New Roman" w:hAnsi="Times New Roman"/>
          <w:sz w:val="24"/>
          <w:szCs w:val="24"/>
        </w:rPr>
        <w:t>, Random Forests build on the concept of decision trees by creating an ensemble of uncorrelated trees, thereby improving accuracy and robustness.</w:t>
      </w:r>
      <w:r w:rsidRPr="00FD63E7">
        <w:rPr>
          <w:rFonts w:ascii="Times New Roman" w:hAnsi="Times New Roman"/>
        </w:rPr>
        <w:t xml:space="preserve"> </w:t>
      </w:r>
      <w:r w:rsidRPr="00FD63E7">
        <w:rPr>
          <w:rFonts w:ascii="Times New Roman" w:hAnsi="Times New Roman"/>
          <w:sz w:val="24"/>
          <w:szCs w:val="24"/>
        </w:rPr>
        <w:t>In addition to Random Forests, logistic regression remains a widely used approach due to its simplicity and interpretability. Logistic regression is particularly useful in situations where linear relationships dominate the data, although it requires careful handling of interaction terms and non-linear variables through manual transformation.</w:t>
      </w:r>
      <w:r w:rsidRPr="00FD63E7">
        <w:rPr>
          <w:rFonts w:ascii="Times New Roman" w:hAnsi="Times New Roman"/>
        </w:rPr>
        <w:t xml:space="preserve"> </w:t>
      </w:r>
      <w:r w:rsidRPr="00FD63E7">
        <w:rPr>
          <w:rFonts w:ascii="Times New Roman" w:hAnsi="Times New Roman"/>
          <w:sz w:val="24"/>
          <w:szCs w:val="24"/>
        </w:rPr>
        <w:t>Decision trees, while simpler, offer ease of interpretation and are often employed as baseline models. However, they tend to overfit when used alone and are less effective in capturing complex patterns compared to ensemble methods like Random Forests.</w:t>
      </w:r>
      <w:r w:rsidRPr="00FD63E7">
        <w:rPr>
          <w:rFonts w:ascii="Times New Roman" w:hAnsi="Times New Roman"/>
        </w:rPr>
        <w:t xml:space="preserve"> </w:t>
      </w:r>
    </w:p>
    <w:p w14:paraId="14D0F6A3" w14:textId="33B622FF" w:rsidR="00FD63E7" w:rsidRDefault="00FD63E7" w:rsidP="00FD63E7">
      <w:pPr>
        <w:pStyle w:val="p1"/>
        <w:ind w:firstLine="360"/>
        <w:rPr>
          <w:rFonts w:ascii="Times New Roman" w:hAnsi="Times New Roman"/>
          <w:sz w:val="24"/>
          <w:szCs w:val="24"/>
        </w:rPr>
      </w:pPr>
      <w:r>
        <w:rPr>
          <w:rFonts w:ascii="Times New Roman" w:hAnsi="Times New Roman"/>
          <w:sz w:val="24"/>
          <w:szCs w:val="24"/>
        </w:rPr>
        <w:t>R</w:t>
      </w:r>
      <w:r w:rsidRPr="00FD63E7">
        <w:rPr>
          <w:rFonts w:ascii="Times New Roman" w:hAnsi="Times New Roman"/>
          <w:sz w:val="24"/>
          <w:szCs w:val="24"/>
        </w:rPr>
        <w:t xml:space="preserve">ecent research has highlighted potential biases in their variable importance measures. A study titled “Bias in random forest variable importance measures: Illustrations, sources and a solution” </w:t>
      </w:r>
      <w:r w:rsidRPr="00FD63E7">
        <w:rPr>
          <w:rFonts w:ascii="Times New Roman" w:hAnsi="Times New Roman"/>
          <w:sz w:val="24"/>
          <w:szCs w:val="24"/>
        </w:rPr>
        <w:t xml:space="preserve">BMC Bioinformatics </w:t>
      </w:r>
      <w:r w:rsidRPr="00FD63E7">
        <w:rPr>
          <w:rFonts w:ascii="Times New Roman" w:hAnsi="Times New Roman"/>
          <w:sz w:val="24"/>
          <w:szCs w:val="24"/>
        </w:rPr>
        <w:t>found that these measures can be biased, particularly favoring variables with more categories or higher cardinality. This bias can lead to misleading interpretations, especially in fields like bioinformatics where variable selection is crucial. The authors illustrate this issue through examples and simulations, identifying the sources of bias and proposing solutions to mitigate it. Their findings emphasize the need for caution when interpreting variable importance in random forests and suggest methods to obtain more reliable results.</w:t>
      </w:r>
    </w:p>
    <w:p w14:paraId="3B0FBB88" w14:textId="58FFE2E3" w:rsidR="00FD63E7" w:rsidRDefault="00FD63E7" w:rsidP="00FD63E7">
      <w:pPr>
        <w:pStyle w:val="p1"/>
        <w:numPr>
          <w:ilvl w:val="0"/>
          <w:numId w:val="2"/>
        </w:numPr>
        <w:rPr>
          <w:rFonts w:ascii="Times New Roman" w:hAnsi="Times New Roman"/>
          <w:b/>
          <w:bCs/>
          <w:sz w:val="24"/>
          <w:szCs w:val="24"/>
        </w:rPr>
      </w:pPr>
      <w:r>
        <w:rPr>
          <w:rFonts w:ascii="Times New Roman" w:hAnsi="Times New Roman"/>
          <w:b/>
          <w:bCs/>
          <w:sz w:val="24"/>
          <w:szCs w:val="24"/>
        </w:rPr>
        <w:t>Methodology</w:t>
      </w:r>
    </w:p>
    <w:p w14:paraId="19EBC09A" w14:textId="77777777" w:rsidR="0032216B" w:rsidRPr="0032216B" w:rsidRDefault="0032216B" w:rsidP="0032216B">
      <w:pPr>
        <w:pStyle w:val="p1"/>
        <w:ind w:firstLine="360"/>
        <w:rPr>
          <w:rFonts w:ascii="Times New Roman" w:hAnsi="Times New Roman"/>
          <w:sz w:val="24"/>
          <w:szCs w:val="24"/>
        </w:rPr>
      </w:pPr>
      <w:r w:rsidRPr="0032216B">
        <w:rPr>
          <w:rFonts w:ascii="Times New Roman" w:hAnsi="Times New Roman"/>
          <w:sz w:val="24"/>
          <w:szCs w:val="24"/>
        </w:rPr>
        <w:t>This study evaluates the performance of three machine learning models—Random Forest, Decision Tree, and Logistic Regression—for predicting customer acquisition. To optimize the Random Forest model, a grid search was conducted to tune key parameters, including the number of variables considered for splitting at each node (</w:t>
      </w:r>
      <w:proofErr w:type="spellStart"/>
      <w:r w:rsidRPr="0032216B">
        <w:rPr>
          <w:rFonts w:ascii="Times New Roman" w:hAnsi="Times New Roman"/>
          <w:sz w:val="24"/>
          <w:szCs w:val="24"/>
        </w:rPr>
        <w:t>mtry</w:t>
      </w:r>
      <w:proofErr w:type="spellEnd"/>
      <w:r w:rsidRPr="0032216B">
        <w:rPr>
          <w:rFonts w:ascii="Times New Roman" w:hAnsi="Times New Roman"/>
          <w:sz w:val="24"/>
          <w:szCs w:val="24"/>
        </w:rPr>
        <w:t>), the number of trees in the forest (</w:t>
      </w:r>
      <w:proofErr w:type="spellStart"/>
      <w:r w:rsidRPr="0032216B">
        <w:rPr>
          <w:rFonts w:ascii="Times New Roman" w:hAnsi="Times New Roman"/>
          <w:sz w:val="24"/>
          <w:szCs w:val="24"/>
        </w:rPr>
        <w:t>ntree</w:t>
      </w:r>
      <w:proofErr w:type="spellEnd"/>
      <w:r w:rsidRPr="0032216B">
        <w:rPr>
          <w:rFonts w:ascii="Times New Roman" w:hAnsi="Times New Roman"/>
          <w:sz w:val="24"/>
          <w:szCs w:val="24"/>
        </w:rPr>
        <w:t>), and the minimum number of observations required at each terminal node (</w:t>
      </w:r>
      <w:proofErr w:type="spellStart"/>
      <w:r w:rsidRPr="0032216B">
        <w:rPr>
          <w:rFonts w:ascii="Times New Roman" w:hAnsi="Times New Roman"/>
          <w:sz w:val="24"/>
          <w:szCs w:val="24"/>
        </w:rPr>
        <w:t>nnodes</w:t>
      </w:r>
      <w:proofErr w:type="spellEnd"/>
      <w:r w:rsidRPr="0032216B">
        <w:rPr>
          <w:rFonts w:ascii="Times New Roman" w:hAnsi="Times New Roman"/>
          <w:sz w:val="24"/>
          <w:szCs w:val="24"/>
        </w:rPr>
        <w:t>). The best parameter combination was identified to enhance predictive accuracy. Variable importance metrics and Partial Dependence Plots (PDPs) were used to interpret the influence of key features on the prediction outcomes.</w:t>
      </w:r>
    </w:p>
    <w:p w14:paraId="701DCDC5" w14:textId="77777777" w:rsidR="0032216B" w:rsidRPr="0032216B" w:rsidRDefault="0032216B" w:rsidP="0032216B">
      <w:pPr>
        <w:pStyle w:val="p1"/>
        <w:ind w:firstLine="360"/>
        <w:rPr>
          <w:rFonts w:ascii="Times New Roman" w:hAnsi="Times New Roman"/>
          <w:sz w:val="24"/>
          <w:szCs w:val="24"/>
        </w:rPr>
      </w:pPr>
      <w:r w:rsidRPr="0032216B">
        <w:rPr>
          <w:rFonts w:ascii="Times New Roman" w:hAnsi="Times New Roman"/>
          <w:sz w:val="24"/>
          <w:szCs w:val="24"/>
        </w:rPr>
        <w:t>The Decision Tree model was constructed and pruned to achieve optimal performance, with adjustments made to the complexity parameter and tree depth to balance accuracy and interpretability. The Logistic Regression model incorporated interaction terms and polynomial transformations to account for potential relationships among variables. Critical assumptions, such as linearity of predictors with log odds, absence of multicollinearity, normality of residuals, and homoscedasticity, were tested to ensure the model’s validity.</w:t>
      </w:r>
    </w:p>
    <w:p w14:paraId="43DD3FF4" w14:textId="77777777" w:rsidR="0032216B" w:rsidRPr="0032216B" w:rsidRDefault="0032216B" w:rsidP="0032216B">
      <w:pPr>
        <w:pStyle w:val="p1"/>
        <w:ind w:firstLine="360"/>
        <w:rPr>
          <w:rFonts w:ascii="Times New Roman" w:hAnsi="Times New Roman"/>
          <w:sz w:val="24"/>
          <w:szCs w:val="24"/>
        </w:rPr>
      </w:pPr>
      <w:r w:rsidRPr="0032216B">
        <w:rPr>
          <w:rFonts w:ascii="Times New Roman" w:hAnsi="Times New Roman"/>
          <w:sz w:val="24"/>
          <w:szCs w:val="24"/>
        </w:rPr>
        <w:t xml:space="preserve">The dataset was divided into training (70%) and testing (30%) subsets, with the training set containing approximately [insert training observations] and the test set containing [insert test observations]. The primary variables analyzed were </w:t>
      </w:r>
      <w:proofErr w:type="spellStart"/>
      <w:r w:rsidRPr="0032216B">
        <w:rPr>
          <w:rFonts w:ascii="Times New Roman" w:hAnsi="Times New Roman"/>
          <w:sz w:val="24"/>
          <w:szCs w:val="24"/>
        </w:rPr>
        <w:t>acq_expense</w:t>
      </w:r>
      <w:proofErr w:type="spellEnd"/>
      <w:r w:rsidRPr="0032216B">
        <w:rPr>
          <w:rFonts w:ascii="Times New Roman" w:hAnsi="Times New Roman"/>
          <w:sz w:val="24"/>
          <w:szCs w:val="24"/>
        </w:rPr>
        <w:t xml:space="preserve"> (marketing expenditures), industry (classification as B2B or other), revenue (revenue of the potential customer firm), and employees (number of employees in the firm). Interactions and non-linear transformations of these variables, such as squared, cubic, and quartic terms, were assessed to capture complex patterns in the data.</w:t>
      </w:r>
    </w:p>
    <w:p w14:paraId="746F8930" w14:textId="77777777" w:rsidR="0032216B" w:rsidRPr="0032216B" w:rsidRDefault="0032216B" w:rsidP="0032216B">
      <w:pPr>
        <w:pStyle w:val="p1"/>
        <w:ind w:firstLine="360"/>
        <w:rPr>
          <w:rFonts w:ascii="Times New Roman" w:hAnsi="Times New Roman"/>
          <w:sz w:val="24"/>
          <w:szCs w:val="24"/>
        </w:rPr>
      </w:pPr>
      <w:r w:rsidRPr="0032216B">
        <w:rPr>
          <w:rFonts w:ascii="Times New Roman" w:hAnsi="Times New Roman"/>
          <w:sz w:val="24"/>
          <w:szCs w:val="24"/>
        </w:rPr>
        <w:t>Customer Lifetime Value (CLV) was also incorporated to segment customers into three distinct portfolios: non-acquired or churned customers (CLV = 0), medium CLV customers (0 &lt; CLV ≤ 6.5), and high CLV customers (CLV &gt; 6.5). These segments provided additional insights into how the models performed across different customer groups.</w:t>
      </w:r>
    </w:p>
    <w:p w14:paraId="68F20059" w14:textId="77777777" w:rsidR="0032216B" w:rsidRPr="0032216B" w:rsidRDefault="0032216B" w:rsidP="0032216B">
      <w:pPr>
        <w:pStyle w:val="p1"/>
        <w:ind w:firstLine="360"/>
        <w:rPr>
          <w:rFonts w:ascii="Times New Roman" w:hAnsi="Times New Roman"/>
          <w:sz w:val="24"/>
          <w:szCs w:val="24"/>
        </w:rPr>
      </w:pPr>
      <w:r w:rsidRPr="0032216B">
        <w:rPr>
          <w:rFonts w:ascii="Times New Roman" w:hAnsi="Times New Roman"/>
          <w:sz w:val="24"/>
          <w:szCs w:val="24"/>
        </w:rPr>
        <w:lastRenderedPageBreak/>
        <w:t>Each model has unique characteristics that guided its application. Logistic Regression operates under strict assumptions, including a linear relationship between predictors and log odds and no multicollinearity among variables. These assumptions were thoroughly tested and addressed during preprocessing. Decision Trees, as a non-parametric method, split the data iteratively at points that minimize residual sum of squares, forming nodes to classify and predict outcomes. Random Forest, an ensemble approach, combines multiple uncorrelated decision trees created using bootstrapped samples and random subsets of predictors. This methodology enhances accuracy and robustness by reducing overfitting and variance issues.</w:t>
      </w:r>
    </w:p>
    <w:p w14:paraId="3975EF00" w14:textId="5DE075AC" w:rsidR="0032216B" w:rsidRPr="0032216B" w:rsidRDefault="0032216B" w:rsidP="003C1066">
      <w:pPr>
        <w:pStyle w:val="p1"/>
        <w:ind w:firstLine="360"/>
        <w:rPr>
          <w:rFonts w:ascii="Times New Roman" w:hAnsi="Times New Roman"/>
          <w:sz w:val="24"/>
          <w:szCs w:val="24"/>
        </w:rPr>
      </w:pPr>
      <w:r w:rsidRPr="0032216B">
        <w:rPr>
          <w:rFonts w:ascii="Times New Roman" w:hAnsi="Times New Roman"/>
          <w:sz w:val="24"/>
          <w:szCs w:val="24"/>
        </w:rPr>
        <w:t>Throughout the analysis, interaction functions and importance plots were employed to identify the most critical variables and refine the models. By leveraging this multi-method approach, the study aimed to provide a comprehensive evaluation of predictive accuracy and model reliability.</w:t>
      </w:r>
      <w:r>
        <w:rPr>
          <w:rFonts w:ascii="Times New Roman" w:hAnsi="Times New Roman"/>
          <w:sz w:val="24"/>
          <w:szCs w:val="24"/>
        </w:rPr>
        <w:t xml:space="preserve"> </w:t>
      </w:r>
    </w:p>
    <w:p w14:paraId="59A6298E" w14:textId="5864DC5B" w:rsidR="003C1066" w:rsidRPr="003C1066" w:rsidRDefault="0032216B" w:rsidP="003C1066">
      <w:pPr>
        <w:pStyle w:val="p1"/>
        <w:numPr>
          <w:ilvl w:val="0"/>
          <w:numId w:val="2"/>
        </w:numPr>
        <w:rPr>
          <w:rFonts w:ascii="Times New Roman" w:hAnsi="Times New Roman"/>
          <w:b/>
          <w:bCs/>
          <w:sz w:val="24"/>
          <w:szCs w:val="24"/>
        </w:rPr>
      </w:pPr>
      <w:r>
        <w:rPr>
          <w:rFonts w:ascii="Times New Roman" w:hAnsi="Times New Roman"/>
          <w:b/>
          <w:bCs/>
          <w:sz w:val="24"/>
          <w:szCs w:val="24"/>
        </w:rPr>
        <w:t>Data</w:t>
      </w:r>
    </w:p>
    <w:p w14:paraId="2FFBC010" w14:textId="136529BA" w:rsidR="003C1066" w:rsidRPr="003C1066" w:rsidRDefault="003C1066" w:rsidP="003C1066">
      <w:pPr>
        <w:ind w:firstLine="360"/>
        <w:rPr>
          <w:rFonts w:ascii="Times New Roman" w:eastAsia="Times New Roman" w:hAnsi="Times New Roman" w:cs="Times New Roman"/>
          <w:color w:val="0E0E0E"/>
        </w:rPr>
      </w:pPr>
      <w:r w:rsidRPr="003C1066">
        <w:rPr>
          <w:rFonts w:ascii="Times New Roman" w:eastAsia="Times New Roman" w:hAnsi="Times New Roman" w:cs="Times New Roman"/>
          <w:color w:val="0E0E0E"/>
        </w:rPr>
        <w:t xml:space="preserve">The dataset used in this </w:t>
      </w:r>
      <w:r w:rsidRPr="003C1066">
        <w:rPr>
          <w:rFonts w:ascii="Times New Roman" w:eastAsia="Times New Roman" w:hAnsi="Times New Roman" w:cs="Times New Roman"/>
          <w:color w:val="0E0E0E"/>
        </w:rPr>
        <w:t xml:space="preserve">case </w:t>
      </w:r>
      <w:r w:rsidRPr="003C1066">
        <w:rPr>
          <w:rFonts w:ascii="Times New Roman" w:eastAsia="Times New Roman" w:hAnsi="Times New Roman" w:cs="Times New Roman"/>
          <w:color w:val="0E0E0E"/>
        </w:rPr>
        <w:t xml:space="preserve">study, acquisitionRetention, was clean and well-structured, requiring minimal preprocessing. It included </w:t>
      </w:r>
      <w:r w:rsidRPr="003C1066">
        <w:rPr>
          <w:rFonts w:ascii="Times New Roman" w:eastAsia="Times New Roman" w:hAnsi="Times New Roman" w:cs="Times New Roman"/>
          <w:color w:val="0E0E0E"/>
        </w:rPr>
        <w:t xml:space="preserve">500 </w:t>
      </w:r>
      <w:r w:rsidRPr="003C1066">
        <w:rPr>
          <w:rFonts w:ascii="Times New Roman" w:eastAsia="Times New Roman" w:hAnsi="Times New Roman" w:cs="Times New Roman"/>
          <w:color w:val="0E0E0E"/>
        </w:rPr>
        <w:t xml:space="preserve">total observations and </w:t>
      </w:r>
      <w:r w:rsidRPr="003C1066">
        <w:rPr>
          <w:rFonts w:ascii="Times New Roman" w:eastAsia="Times New Roman" w:hAnsi="Times New Roman" w:cs="Times New Roman"/>
          <w:color w:val="0E0E0E"/>
        </w:rPr>
        <w:t>15 variables</w:t>
      </w:r>
      <w:r w:rsidRPr="003C1066">
        <w:rPr>
          <w:rFonts w:ascii="Times New Roman" w:eastAsia="Times New Roman" w:hAnsi="Times New Roman" w:cs="Times New Roman"/>
          <w:color w:val="0E0E0E"/>
        </w:rPr>
        <w:t xml:space="preserve"> and featured key predictors such as </w:t>
      </w:r>
      <w:proofErr w:type="spellStart"/>
      <w:r w:rsidRPr="003C1066">
        <w:rPr>
          <w:rFonts w:ascii="Times New Roman" w:eastAsia="Times New Roman" w:hAnsi="Times New Roman" w:cs="Times New Roman"/>
          <w:color w:val="0E0E0E"/>
        </w:rPr>
        <w:t>acq_expense</w:t>
      </w:r>
      <w:proofErr w:type="spellEnd"/>
      <w:r w:rsidRPr="003C1066">
        <w:rPr>
          <w:rFonts w:ascii="Times New Roman" w:eastAsia="Times New Roman" w:hAnsi="Times New Roman" w:cs="Times New Roman"/>
          <w:color w:val="0E0E0E"/>
        </w:rPr>
        <w:t xml:space="preserve"> (marketing expenditures), industry (classification as B2B or other), revenue (firm revenue), and employees (number of employees in the potential customer’s firm). These variables provided a robust foundation for building predictive models.</w:t>
      </w:r>
    </w:p>
    <w:p w14:paraId="705B86F6" w14:textId="77777777" w:rsidR="003C1066" w:rsidRDefault="003C1066" w:rsidP="003C1066">
      <w:pPr>
        <w:ind w:firstLine="360"/>
        <w:rPr>
          <w:rFonts w:ascii="Times New Roman" w:eastAsia="Times New Roman" w:hAnsi="Times New Roman" w:cs="Times New Roman"/>
          <w:color w:val="0E0E0E"/>
        </w:rPr>
      </w:pPr>
      <w:r w:rsidRPr="003C1066">
        <w:rPr>
          <w:rFonts w:ascii="Times New Roman" w:eastAsia="Times New Roman" w:hAnsi="Times New Roman" w:cs="Times New Roman"/>
          <w:color w:val="0E0E0E"/>
        </w:rPr>
        <w:t xml:space="preserve">To prepare the data for analysis, categorical variables like Acquired were converted into factors to align with modeling requirements. </w:t>
      </w:r>
    </w:p>
    <w:p w14:paraId="23239C77" w14:textId="76C3F84E" w:rsidR="003C1066" w:rsidRDefault="00E71251" w:rsidP="003C1066">
      <w:pPr>
        <w:ind w:firstLine="360"/>
        <w:rPr>
          <w:rFonts w:ascii="Times New Roman" w:eastAsia="Times New Roman" w:hAnsi="Times New Roman" w:cs="Times New Roman"/>
          <w:color w:val="0E0E0E"/>
        </w:rPr>
      </w:pPr>
      <w:r w:rsidRPr="00E71251">
        <w:rPr>
          <w:rFonts w:ascii="Times New Roman" w:eastAsia="Times New Roman" w:hAnsi="Times New Roman" w:cs="Times New Roman"/>
          <w:color w:val="0E0E0E"/>
        </w:rPr>
        <w:drawing>
          <wp:inline distT="0" distB="0" distL="0" distR="0" wp14:anchorId="5719AFA9" wp14:editId="7176CD59">
            <wp:extent cx="5943600" cy="1608455"/>
            <wp:effectExtent l="0" t="0" r="0" b="4445"/>
            <wp:docPr id="3896981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98122" name="Picture 1" descr="A computer screen shot of a program&#10;&#10;Description automatically generated"/>
                    <pic:cNvPicPr/>
                  </pic:nvPicPr>
                  <pic:blipFill>
                    <a:blip r:embed="rId5"/>
                    <a:stretch>
                      <a:fillRect/>
                    </a:stretch>
                  </pic:blipFill>
                  <pic:spPr>
                    <a:xfrm>
                      <a:off x="0" y="0"/>
                      <a:ext cx="5943600" cy="1608455"/>
                    </a:xfrm>
                    <a:prstGeom prst="rect">
                      <a:avLst/>
                    </a:prstGeom>
                  </pic:spPr>
                </pic:pic>
              </a:graphicData>
            </a:graphic>
          </wp:inline>
        </w:drawing>
      </w:r>
    </w:p>
    <w:p w14:paraId="20C85111" w14:textId="709DD430" w:rsidR="003C1066" w:rsidRDefault="003C1066" w:rsidP="003C1066">
      <w:pPr>
        <w:ind w:firstLine="360"/>
        <w:rPr>
          <w:rFonts w:ascii="Times New Roman" w:eastAsia="Times New Roman" w:hAnsi="Times New Roman" w:cs="Times New Roman"/>
          <w:color w:val="0E0E0E"/>
        </w:rPr>
      </w:pPr>
      <w:r w:rsidRPr="003C1066">
        <w:rPr>
          <w:rFonts w:ascii="Times New Roman" w:eastAsia="Times New Roman" w:hAnsi="Times New Roman" w:cs="Times New Roman"/>
          <w:color w:val="0E0E0E"/>
        </w:rPr>
        <w:lastRenderedPageBreak/>
        <w:drawing>
          <wp:inline distT="0" distB="0" distL="0" distR="0" wp14:anchorId="71E22C6C" wp14:editId="29DA835C">
            <wp:extent cx="5503653" cy="4419600"/>
            <wp:effectExtent l="0" t="0" r="0" b="0"/>
            <wp:docPr id="14587366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6689" name="Picture 1" descr="A screenshot of a computer code&#10;&#10;Description automatically generated"/>
                    <pic:cNvPicPr/>
                  </pic:nvPicPr>
                  <pic:blipFill>
                    <a:blip r:embed="rId6"/>
                    <a:stretch>
                      <a:fillRect/>
                    </a:stretch>
                  </pic:blipFill>
                  <pic:spPr>
                    <a:xfrm>
                      <a:off x="0" y="0"/>
                      <a:ext cx="5512526" cy="4426725"/>
                    </a:xfrm>
                    <a:prstGeom prst="rect">
                      <a:avLst/>
                    </a:prstGeom>
                  </pic:spPr>
                </pic:pic>
              </a:graphicData>
            </a:graphic>
          </wp:inline>
        </w:drawing>
      </w:r>
    </w:p>
    <w:p w14:paraId="78D5E4FB" w14:textId="3DAB5152" w:rsidR="003C1066" w:rsidRDefault="003C1066" w:rsidP="003C1066">
      <w:pPr>
        <w:ind w:firstLine="360"/>
        <w:rPr>
          <w:rFonts w:ascii="Times New Roman" w:eastAsia="Times New Roman" w:hAnsi="Times New Roman" w:cs="Times New Roman"/>
          <w:color w:val="0E0E0E"/>
        </w:rPr>
      </w:pPr>
      <w:r w:rsidRPr="003C1066">
        <w:rPr>
          <w:rFonts w:ascii="Times New Roman" w:eastAsia="Times New Roman" w:hAnsi="Times New Roman" w:cs="Times New Roman"/>
          <w:color w:val="0E0E0E"/>
        </w:rPr>
        <w:t>A split of 70% training and 30% testing was applied to ensure effective model evaluation. Additionally, near-zero variance predictors were identified and removed to prevent redundancy and improve model performance. This preprocessing ensured that only meaningful variables were included in the analysis.</w:t>
      </w:r>
    </w:p>
    <w:p w14:paraId="0082DA23" w14:textId="06ECFB28" w:rsidR="00E71251" w:rsidRPr="00E71251" w:rsidRDefault="00E71251" w:rsidP="00E71251">
      <w:pPr>
        <w:ind w:firstLine="360"/>
        <w:rPr>
          <w:rFonts w:ascii="Times New Roman" w:eastAsia="Times New Roman" w:hAnsi="Times New Roman" w:cs="Times New Roman"/>
          <w:color w:val="0E0E0E"/>
        </w:rPr>
      </w:pPr>
      <w:r>
        <w:rPr>
          <w:rFonts w:ascii="Times New Roman" w:eastAsia="Times New Roman" w:hAnsi="Times New Roman" w:cs="Times New Roman"/>
          <w:color w:val="0E0E0E"/>
        </w:rPr>
        <w:t xml:space="preserve">We also began more data preprocessing and training/testing our split so we could check for missing values and the distribution of the acquired variable. </w:t>
      </w:r>
      <w:r w:rsidRPr="00E71251">
        <w:rPr>
          <w:rFonts w:ascii="Times New Roman" w:eastAsia="Times New Roman" w:hAnsi="Times New Roman" w:cs="Times New Roman"/>
          <w:color w:val="0E0E0E"/>
        </w:rPr>
        <w:t>The code provided generate</w:t>
      </w:r>
      <w:r>
        <w:rPr>
          <w:rFonts w:ascii="Times New Roman" w:eastAsia="Times New Roman" w:hAnsi="Times New Roman" w:cs="Times New Roman"/>
          <w:color w:val="0E0E0E"/>
        </w:rPr>
        <w:t>d</w:t>
      </w:r>
      <w:r w:rsidRPr="00E71251">
        <w:rPr>
          <w:rFonts w:ascii="Times New Roman" w:eastAsia="Times New Roman" w:hAnsi="Times New Roman" w:cs="Times New Roman"/>
          <w:color w:val="0E0E0E"/>
        </w:rPr>
        <w:t xml:space="preserve"> a random binary outcome for the Acquired variable in the acquisitionRetention dataset, where each observation is randomly assigned either 0 (not acquired) or 1 (acquired) with equal probability. The Acquired variable </w:t>
      </w:r>
      <w:r>
        <w:rPr>
          <w:rFonts w:ascii="Times New Roman" w:eastAsia="Times New Roman" w:hAnsi="Times New Roman" w:cs="Times New Roman"/>
          <w:color w:val="0E0E0E"/>
        </w:rPr>
        <w:t>was</w:t>
      </w:r>
      <w:r w:rsidRPr="00E71251">
        <w:rPr>
          <w:rFonts w:ascii="Times New Roman" w:eastAsia="Times New Roman" w:hAnsi="Times New Roman" w:cs="Times New Roman"/>
          <w:color w:val="0E0E0E"/>
        </w:rPr>
        <w:t xml:space="preserve"> then converted into a factor for use in classification models.</w:t>
      </w:r>
      <w:r>
        <w:rPr>
          <w:rFonts w:ascii="Times New Roman" w:eastAsia="Times New Roman" w:hAnsi="Times New Roman" w:cs="Times New Roman"/>
          <w:color w:val="0E0E0E"/>
        </w:rPr>
        <w:t xml:space="preserve"> </w:t>
      </w:r>
      <w:r w:rsidRPr="00E71251">
        <w:rPr>
          <w:rFonts w:ascii="Times New Roman" w:eastAsia="Times New Roman" w:hAnsi="Times New Roman" w:cs="Times New Roman"/>
          <w:color w:val="0E0E0E"/>
        </w:rPr>
        <w:t xml:space="preserve">Upon checking for missing values, the result ([1] 0) confirms that there </w:t>
      </w:r>
      <w:r>
        <w:rPr>
          <w:rFonts w:ascii="Times New Roman" w:eastAsia="Times New Roman" w:hAnsi="Times New Roman" w:cs="Times New Roman"/>
          <w:color w:val="0E0E0E"/>
        </w:rPr>
        <w:t>were</w:t>
      </w:r>
      <w:r w:rsidRPr="00E71251">
        <w:rPr>
          <w:rFonts w:ascii="Times New Roman" w:eastAsia="Times New Roman" w:hAnsi="Times New Roman" w:cs="Times New Roman"/>
          <w:color w:val="0E0E0E"/>
        </w:rPr>
        <w:t xml:space="preserve"> no missing values in the Acquired variable. This ensure</w:t>
      </w:r>
      <w:r>
        <w:rPr>
          <w:rFonts w:ascii="Times New Roman" w:eastAsia="Times New Roman" w:hAnsi="Times New Roman" w:cs="Times New Roman"/>
          <w:color w:val="0E0E0E"/>
        </w:rPr>
        <w:t>d</w:t>
      </w:r>
      <w:r w:rsidRPr="00E71251">
        <w:rPr>
          <w:rFonts w:ascii="Times New Roman" w:eastAsia="Times New Roman" w:hAnsi="Times New Roman" w:cs="Times New Roman"/>
          <w:color w:val="0E0E0E"/>
        </w:rPr>
        <w:t xml:space="preserve"> that the dataset </w:t>
      </w:r>
      <w:r>
        <w:rPr>
          <w:rFonts w:ascii="Times New Roman" w:eastAsia="Times New Roman" w:hAnsi="Times New Roman" w:cs="Times New Roman"/>
          <w:color w:val="0E0E0E"/>
        </w:rPr>
        <w:t xml:space="preserve">was </w:t>
      </w:r>
      <w:r w:rsidRPr="00E71251">
        <w:rPr>
          <w:rFonts w:ascii="Times New Roman" w:eastAsia="Times New Roman" w:hAnsi="Times New Roman" w:cs="Times New Roman"/>
          <w:color w:val="0E0E0E"/>
        </w:rPr>
        <w:t>complete and d</w:t>
      </w:r>
      <w:r>
        <w:rPr>
          <w:rFonts w:ascii="Times New Roman" w:eastAsia="Times New Roman" w:hAnsi="Times New Roman" w:cs="Times New Roman"/>
          <w:color w:val="0E0E0E"/>
        </w:rPr>
        <w:t xml:space="preserve">id </w:t>
      </w:r>
      <w:r w:rsidRPr="00E71251">
        <w:rPr>
          <w:rFonts w:ascii="Times New Roman" w:eastAsia="Times New Roman" w:hAnsi="Times New Roman" w:cs="Times New Roman"/>
          <w:color w:val="0E0E0E"/>
        </w:rPr>
        <w:t>not require imputation for this specific variable.</w:t>
      </w:r>
      <w:r>
        <w:rPr>
          <w:rFonts w:ascii="Times New Roman" w:eastAsia="Times New Roman" w:hAnsi="Times New Roman" w:cs="Times New Roman"/>
          <w:color w:val="0E0E0E"/>
        </w:rPr>
        <w:t xml:space="preserve"> </w:t>
      </w:r>
      <w:r w:rsidRPr="00E71251">
        <w:rPr>
          <w:rFonts w:ascii="Times New Roman" w:eastAsia="Times New Roman" w:hAnsi="Times New Roman" w:cs="Times New Roman"/>
          <w:color w:val="0E0E0E"/>
        </w:rPr>
        <w:t>The distribution of the Acquired variable show</w:t>
      </w:r>
      <w:r>
        <w:rPr>
          <w:rFonts w:ascii="Times New Roman" w:eastAsia="Times New Roman" w:hAnsi="Times New Roman" w:cs="Times New Roman"/>
          <w:color w:val="0E0E0E"/>
        </w:rPr>
        <w:t>ed</w:t>
      </w:r>
      <w:r w:rsidRPr="00E71251">
        <w:rPr>
          <w:rFonts w:ascii="Times New Roman" w:eastAsia="Times New Roman" w:hAnsi="Times New Roman" w:cs="Times New Roman"/>
          <w:color w:val="0E0E0E"/>
        </w:rPr>
        <w:t xml:space="preserve"> that out of 500 observations, 251 were labeled as 0 (not acquired) and 249 as 1 (acquired). This near-equal distribution indicates a balanced dataset for the target variable. Balanced datasets</w:t>
      </w:r>
      <w:r>
        <w:rPr>
          <w:rFonts w:ascii="Times New Roman" w:eastAsia="Times New Roman" w:hAnsi="Times New Roman" w:cs="Times New Roman"/>
          <w:color w:val="0E0E0E"/>
        </w:rPr>
        <w:t xml:space="preserve"> were</w:t>
      </w:r>
      <w:r w:rsidRPr="00E71251">
        <w:rPr>
          <w:rFonts w:ascii="Times New Roman" w:eastAsia="Times New Roman" w:hAnsi="Times New Roman" w:cs="Times New Roman"/>
          <w:color w:val="0E0E0E"/>
        </w:rPr>
        <w:t xml:space="preserve"> particularly advantageous for classification tasks, as they reduce</w:t>
      </w:r>
      <w:r>
        <w:rPr>
          <w:rFonts w:ascii="Times New Roman" w:eastAsia="Times New Roman" w:hAnsi="Times New Roman" w:cs="Times New Roman"/>
          <w:color w:val="0E0E0E"/>
        </w:rPr>
        <w:t>d</w:t>
      </w:r>
      <w:r w:rsidRPr="00E71251">
        <w:rPr>
          <w:rFonts w:ascii="Times New Roman" w:eastAsia="Times New Roman" w:hAnsi="Times New Roman" w:cs="Times New Roman"/>
          <w:color w:val="0E0E0E"/>
        </w:rPr>
        <w:t xml:space="preserve"> the risk of model bias toward the majority class, ensuring fair evaluation and training of machine learning models.</w:t>
      </w:r>
    </w:p>
    <w:p w14:paraId="36F73054" w14:textId="77777777" w:rsidR="00E71251" w:rsidRPr="00E71251" w:rsidRDefault="00E71251" w:rsidP="00E71251">
      <w:pPr>
        <w:ind w:firstLine="360"/>
        <w:rPr>
          <w:rFonts w:ascii="Times New Roman" w:eastAsia="Times New Roman" w:hAnsi="Times New Roman" w:cs="Times New Roman"/>
          <w:color w:val="0E0E0E"/>
        </w:rPr>
      </w:pPr>
    </w:p>
    <w:p w14:paraId="61FA1784" w14:textId="77777777" w:rsidR="00E71251" w:rsidRDefault="00E71251" w:rsidP="003C1066">
      <w:pPr>
        <w:ind w:firstLine="360"/>
        <w:rPr>
          <w:rFonts w:ascii="Times New Roman" w:eastAsia="Times New Roman" w:hAnsi="Times New Roman" w:cs="Times New Roman"/>
          <w:color w:val="0E0E0E"/>
        </w:rPr>
      </w:pPr>
    </w:p>
    <w:p w14:paraId="27503BF1" w14:textId="4C6BE341" w:rsidR="00E71251" w:rsidRPr="003C1066" w:rsidRDefault="00E71251" w:rsidP="003C1066">
      <w:pPr>
        <w:ind w:firstLine="360"/>
        <w:rPr>
          <w:rFonts w:ascii="Times New Roman" w:eastAsia="Times New Roman" w:hAnsi="Times New Roman" w:cs="Times New Roman"/>
          <w:color w:val="0E0E0E"/>
        </w:rPr>
      </w:pPr>
      <w:r w:rsidRPr="00E71251">
        <w:rPr>
          <w:rFonts w:ascii="Times New Roman" w:eastAsia="Times New Roman" w:hAnsi="Times New Roman" w:cs="Times New Roman"/>
          <w:color w:val="0E0E0E"/>
        </w:rPr>
        <w:lastRenderedPageBreak/>
        <w:drawing>
          <wp:inline distT="0" distB="0" distL="0" distR="0" wp14:anchorId="585D972F" wp14:editId="1A3DB527">
            <wp:extent cx="5943600" cy="2955290"/>
            <wp:effectExtent l="0" t="0" r="0" b="3810"/>
            <wp:docPr id="4020926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92618" name="Picture 1" descr="A screenshot of a computer program&#10;&#10;Description automatically generated"/>
                    <pic:cNvPicPr/>
                  </pic:nvPicPr>
                  <pic:blipFill>
                    <a:blip r:embed="rId7"/>
                    <a:stretch>
                      <a:fillRect/>
                    </a:stretch>
                  </pic:blipFill>
                  <pic:spPr>
                    <a:xfrm>
                      <a:off x="0" y="0"/>
                      <a:ext cx="5943600" cy="2955290"/>
                    </a:xfrm>
                    <a:prstGeom prst="rect">
                      <a:avLst/>
                    </a:prstGeom>
                  </pic:spPr>
                </pic:pic>
              </a:graphicData>
            </a:graphic>
          </wp:inline>
        </w:drawing>
      </w:r>
    </w:p>
    <w:p w14:paraId="6ECA040E" w14:textId="007A380F" w:rsidR="00650A6E" w:rsidRPr="00650A6E" w:rsidRDefault="00650A6E" w:rsidP="00650A6E">
      <w:pPr>
        <w:pStyle w:val="p1"/>
        <w:ind w:firstLine="360"/>
        <w:rPr>
          <w:rFonts w:ascii="Times New Roman" w:hAnsi="Times New Roman"/>
          <w:sz w:val="24"/>
          <w:szCs w:val="24"/>
        </w:rPr>
      </w:pPr>
      <w:r>
        <w:rPr>
          <w:rFonts w:ascii="Times New Roman" w:hAnsi="Times New Roman"/>
          <w:sz w:val="24"/>
          <w:szCs w:val="24"/>
        </w:rPr>
        <w:t>Next, t</w:t>
      </w:r>
      <w:r w:rsidRPr="00650A6E">
        <w:rPr>
          <w:rFonts w:ascii="Times New Roman" w:hAnsi="Times New Roman"/>
          <w:sz w:val="24"/>
          <w:szCs w:val="24"/>
        </w:rPr>
        <w:t xml:space="preserve">he dataset was split into training and testing subsets, with 70% of the data allocated to the training set and 30% to the testing set. This split was performed using the </w:t>
      </w:r>
      <w:proofErr w:type="spellStart"/>
      <w:r w:rsidRPr="00650A6E">
        <w:rPr>
          <w:rFonts w:ascii="Times New Roman" w:hAnsi="Times New Roman"/>
          <w:sz w:val="24"/>
          <w:szCs w:val="24"/>
        </w:rPr>
        <w:t>createDataPartition</w:t>
      </w:r>
      <w:proofErr w:type="spellEnd"/>
      <w:r w:rsidRPr="00650A6E">
        <w:rPr>
          <w:rFonts w:ascii="Times New Roman" w:hAnsi="Times New Roman"/>
          <w:sz w:val="24"/>
          <w:szCs w:val="24"/>
        </w:rPr>
        <w:t xml:space="preserve"> function, which ensured that the distribution of the Acquired variable was maintained across both subsets. After the split, the training set contained 176 observations labeled as 0 (not acquired) and 175 labeled as 1 (acquired), resulting in a nearly balanced class distribution. This balance was advantageous for training machine learning models, as it reduced the risk of bias toward one class and supported fair evaluation.</w:t>
      </w:r>
    </w:p>
    <w:p w14:paraId="48379FF2" w14:textId="6BC55257" w:rsidR="00650A6E" w:rsidRPr="00650A6E" w:rsidRDefault="00650A6E" w:rsidP="00650A6E">
      <w:pPr>
        <w:pStyle w:val="p1"/>
        <w:ind w:firstLine="360"/>
        <w:rPr>
          <w:rFonts w:ascii="Times New Roman" w:hAnsi="Times New Roman"/>
          <w:sz w:val="24"/>
          <w:szCs w:val="24"/>
        </w:rPr>
      </w:pPr>
      <w:r w:rsidRPr="00650A6E">
        <w:rPr>
          <w:rFonts w:ascii="Times New Roman" w:hAnsi="Times New Roman"/>
          <w:sz w:val="24"/>
          <w:szCs w:val="24"/>
        </w:rPr>
        <w:t>To enhance the dataset’s quality, predictors with near-zero variance were identified and removed. These predictors, which exhibited minimal variability, were unlikely to contribute meaningful information and could introduce noise into the analysis. By eliminating these features, the dataset was refined, focusing on variables with sufficient variability to improve model performance.</w:t>
      </w:r>
    </w:p>
    <w:p w14:paraId="6AE88180" w14:textId="18FFE9AC" w:rsidR="00E71251" w:rsidRDefault="00650A6E" w:rsidP="00650A6E">
      <w:pPr>
        <w:pStyle w:val="p1"/>
        <w:ind w:firstLine="360"/>
        <w:rPr>
          <w:rFonts w:ascii="Times New Roman" w:hAnsi="Times New Roman"/>
          <w:sz w:val="24"/>
          <w:szCs w:val="24"/>
        </w:rPr>
      </w:pPr>
      <w:r w:rsidRPr="00650A6E">
        <w:rPr>
          <w:rFonts w:ascii="Times New Roman" w:hAnsi="Times New Roman"/>
          <w:sz w:val="24"/>
          <w:szCs w:val="24"/>
        </w:rPr>
        <w:t>A check for missing values was conducted across all columns, and no missing data was found. This confirmed that the dataset was complete, eliminating the need for imputation or additional preprocessing steps. Overall, the dataset was clean, balanced, and well-prepared for the subsequent modeling process.</w:t>
      </w:r>
    </w:p>
    <w:p w14:paraId="0F5D9945" w14:textId="73C90EF6" w:rsidR="00E71251" w:rsidRDefault="00E71251" w:rsidP="00E71251">
      <w:pPr>
        <w:pStyle w:val="p1"/>
        <w:rPr>
          <w:rFonts w:ascii="Times New Roman" w:hAnsi="Times New Roman"/>
          <w:sz w:val="24"/>
          <w:szCs w:val="24"/>
        </w:rPr>
      </w:pPr>
      <w:r w:rsidRPr="00E71251">
        <w:rPr>
          <w:rFonts w:ascii="Times New Roman" w:hAnsi="Times New Roman"/>
          <w:sz w:val="24"/>
          <w:szCs w:val="24"/>
        </w:rPr>
        <w:lastRenderedPageBreak/>
        <w:drawing>
          <wp:inline distT="0" distB="0" distL="0" distR="0" wp14:anchorId="034FF23A" wp14:editId="6CD75FE0">
            <wp:extent cx="5943600" cy="3211195"/>
            <wp:effectExtent l="0" t="0" r="0" b="1905"/>
            <wp:docPr id="16667490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49040" name="Picture 1" descr="A screenshot of a computer program&#10;&#10;Description automatically generated"/>
                    <pic:cNvPicPr/>
                  </pic:nvPicPr>
                  <pic:blipFill>
                    <a:blip r:embed="rId8"/>
                    <a:stretch>
                      <a:fillRect/>
                    </a:stretch>
                  </pic:blipFill>
                  <pic:spPr>
                    <a:xfrm>
                      <a:off x="0" y="0"/>
                      <a:ext cx="5943600" cy="3211195"/>
                    </a:xfrm>
                    <a:prstGeom prst="rect">
                      <a:avLst/>
                    </a:prstGeom>
                  </pic:spPr>
                </pic:pic>
              </a:graphicData>
            </a:graphic>
          </wp:inline>
        </w:drawing>
      </w:r>
    </w:p>
    <w:p w14:paraId="402BF582" w14:textId="77777777" w:rsidR="00E71251" w:rsidRDefault="00E71251" w:rsidP="0032216B">
      <w:pPr>
        <w:pStyle w:val="p1"/>
        <w:rPr>
          <w:rFonts w:ascii="Times New Roman" w:hAnsi="Times New Roman"/>
          <w:sz w:val="24"/>
          <w:szCs w:val="24"/>
        </w:rPr>
      </w:pPr>
    </w:p>
    <w:p w14:paraId="596DF327" w14:textId="7B9A8CFC" w:rsidR="00FD63E7" w:rsidRDefault="00E71251" w:rsidP="00E71251">
      <w:pPr>
        <w:pStyle w:val="p1"/>
        <w:rPr>
          <w:rFonts w:ascii="Times New Roman" w:hAnsi="Times New Roman"/>
          <w:sz w:val="24"/>
          <w:szCs w:val="24"/>
        </w:rPr>
      </w:pPr>
      <w:r w:rsidRPr="00E71251">
        <w:rPr>
          <w:rFonts w:ascii="Times New Roman" w:hAnsi="Times New Roman"/>
          <w:sz w:val="24"/>
          <w:szCs w:val="24"/>
        </w:rPr>
        <w:drawing>
          <wp:inline distT="0" distB="0" distL="0" distR="0" wp14:anchorId="731F9601" wp14:editId="031AD4CA">
            <wp:extent cx="927100" cy="1168400"/>
            <wp:effectExtent l="0" t="0" r="0" b="0"/>
            <wp:docPr id="103465794"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5794" name="Picture 1" descr="A number on a white background&#10;&#10;Description automatically generated"/>
                    <pic:cNvPicPr/>
                  </pic:nvPicPr>
                  <pic:blipFill>
                    <a:blip r:embed="rId9"/>
                    <a:stretch>
                      <a:fillRect/>
                    </a:stretch>
                  </pic:blipFill>
                  <pic:spPr>
                    <a:xfrm>
                      <a:off x="0" y="0"/>
                      <a:ext cx="927100" cy="1168400"/>
                    </a:xfrm>
                    <a:prstGeom prst="rect">
                      <a:avLst/>
                    </a:prstGeom>
                  </pic:spPr>
                </pic:pic>
              </a:graphicData>
            </a:graphic>
          </wp:inline>
        </w:drawing>
      </w:r>
    </w:p>
    <w:p w14:paraId="2E44D225" w14:textId="3FFE9BF9" w:rsidR="009D46AE" w:rsidRPr="009D46AE" w:rsidRDefault="00650A6E" w:rsidP="009D46AE">
      <w:pPr>
        <w:pStyle w:val="p1"/>
        <w:numPr>
          <w:ilvl w:val="0"/>
          <w:numId w:val="2"/>
        </w:numPr>
        <w:rPr>
          <w:rFonts w:ascii="Times New Roman" w:hAnsi="Times New Roman"/>
          <w:b/>
          <w:bCs/>
          <w:sz w:val="24"/>
          <w:szCs w:val="24"/>
        </w:rPr>
      </w:pPr>
      <w:r>
        <w:rPr>
          <w:rFonts w:ascii="Times New Roman" w:hAnsi="Times New Roman"/>
          <w:b/>
          <w:bCs/>
          <w:sz w:val="24"/>
          <w:szCs w:val="24"/>
        </w:rPr>
        <w:t>Findings (Results)</w:t>
      </w:r>
    </w:p>
    <w:p w14:paraId="16D62EB2" w14:textId="77777777" w:rsidR="005F4794" w:rsidRDefault="009D46AE" w:rsidP="009D46AE">
      <w:pPr>
        <w:ind w:firstLine="360"/>
        <w:rPr>
          <w:rFonts w:ascii="Times New Roman" w:eastAsia="Times New Roman" w:hAnsi="Times New Roman" w:cs="Times New Roman"/>
          <w:color w:val="0E0E0E"/>
        </w:rPr>
      </w:pPr>
      <w:r w:rsidRPr="009D46AE">
        <w:rPr>
          <w:rFonts w:ascii="Times New Roman" w:eastAsia="Times New Roman" w:hAnsi="Times New Roman" w:cs="Times New Roman"/>
          <w:color w:val="0E0E0E"/>
        </w:rPr>
        <w:t xml:space="preserve">The analysis demonstrated that the Random Forest model outperformed other models in predicting customer acquisition, achieving the highest accuracy. In predictive modeling, lower numerical values for metrics such as error rates, mean squared error (MSE), or absolute deviation typically indicate better model performance. This suggests that the model’s predictions are closer to the actual values, reflecting higher </w:t>
      </w:r>
      <w:r w:rsidRPr="009D46AE">
        <w:rPr>
          <w:rFonts w:ascii="Times New Roman" w:eastAsia="Times New Roman" w:hAnsi="Times New Roman" w:cs="Times New Roman"/>
          <w:color w:val="0E0E0E"/>
        </w:rPr>
        <w:t xml:space="preserve">accuracy. </w:t>
      </w:r>
    </w:p>
    <w:p w14:paraId="17EF7773" w14:textId="368B4606" w:rsidR="009D46AE" w:rsidRPr="009D46AE" w:rsidRDefault="005F4794" w:rsidP="009D46AE">
      <w:pPr>
        <w:ind w:firstLine="360"/>
        <w:rPr>
          <w:rFonts w:ascii="Times New Roman" w:eastAsia="Times New Roman" w:hAnsi="Times New Roman" w:cs="Times New Roman"/>
          <w:color w:val="0E0E0E"/>
        </w:rPr>
      </w:pPr>
      <w:r>
        <w:rPr>
          <w:rFonts w:ascii="Times New Roman" w:eastAsia="Times New Roman" w:hAnsi="Times New Roman" w:cs="Times New Roman"/>
          <w:color w:val="0E0E0E"/>
        </w:rPr>
        <w:t xml:space="preserve">We used logistic regression, decision tree, SVM, </w:t>
      </w:r>
      <w:proofErr w:type="spellStart"/>
      <w:r>
        <w:rPr>
          <w:rFonts w:ascii="Times New Roman" w:eastAsia="Times New Roman" w:hAnsi="Times New Roman" w:cs="Times New Roman"/>
          <w:color w:val="0E0E0E"/>
        </w:rPr>
        <w:t>kNN</w:t>
      </w:r>
      <w:proofErr w:type="spellEnd"/>
      <w:r>
        <w:rPr>
          <w:rFonts w:ascii="Times New Roman" w:eastAsia="Times New Roman" w:hAnsi="Times New Roman" w:cs="Times New Roman"/>
          <w:color w:val="0E0E0E"/>
        </w:rPr>
        <w:t xml:space="preserve">, Gradient Boosting, and Random Forest to </w:t>
      </w:r>
      <w:r w:rsidR="00BC1AC7">
        <w:rPr>
          <w:rFonts w:ascii="Times New Roman" w:eastAsia="Times New Roman" w:hAnsi="Times New Roman" w:cs="Times New Roman"/>
          <w:color w:val="0E0E0E"/>
        </w:rPr>
        <w:t xml:space="preserve">predict the customer acquisition based on accuracy scores. </w:t>
      </w:r>
      <w:r w:rsidR="009D46AE" w:rsidRPr="009D46AE">
        <w:rPr>
          <w:rFonts w:ascii="Times New Roman" w:eastAsia="Times New Roman" w:hAnsi="Times New Roman" w:cs="Times New Roman"/>
          <w:color w:val="0E0E0E"/>
        </w:rPr>
        <w:t>After</w:t>
      </w:r>
      <w:r w:rsidR="009D46AE" w:rsidRPr="009D46AE">
        <w:rPr>
          <w:rFonts w:ascii="Times New Roman" w:eastAsia="Times New Roman" w:hAnsi="Times New Roman" w:cs="Times New Roman"/>
          <w:color w:val="0E0E0E"/>
        </w:rPr>
        <w:t xml:space="preserve"> hyperparameter tuning using a grid search, the optimal Random Forest model utilized</w:t>
      </w:r>
      <w:r w:rsidR="00BC1AC7">
        <w:rPr>
          <w:rFonts w:ascii="Times New Roman" w:eastAsia="Times New Roman" w:hAnsi="Times New Roman" w:cs="Times New Roman"/>
          <w:color w:val="0E0E0E"/>
        </w:rPr>
        <w:t xml:space="preserve"> </w:t>
      </w:r>
      <w:r w:rsidR="009D46AE" w:rsidRPr="009D46AE">
        <w:rPr>
          <w:rFonts w:ascii="Times New Roman" w:eastAsia="Times New Roman" w:hAnsi="Times New Roman" w:cs="Times New Roman"/>
          <w:color w:val="0E0E0E"/>
        </w:rPr>
        <w:t xml:space="preserve">specific </w:t>
      </w:r>
      <w:proofErr w:type="spellStart"/>
      <w:r w:rsidR="009D46AE" w:rsidRPr="009D46AE">
        <w:rPr>
          <w:rFonts w:ascii="Times New Roman" w:eastAsia="Times New Roman" w:hAnsi="Times New Roman" w:cs="Times New Roman"/>
          <w:color w:val="0E0E0E"/>
        </w:rPr>
        <w:t>mtry</w:t>
      </w:r>
      <w:proofErr w:type="spellEnd"/>
      <w:r w:rsidR="009D46AE" w:rsidRPr="009D46AE">
        <w:rPr>
          <w:rFonts w:ascii="Times New Roman" w:eastAsia="Times New Roman" w:hAnsi="Times New Roman" w:cs="Times New Roman"/>
          <w:color w:val="0E0E0E"/>
        </w:rPr>
        <w:t xml:space="preserve"> and </w:t>
      </w:r>
      <w:proofErr w:type="spellStart"/>
      <w:r w:rsidR="009D46AE" w:rsidRPr="009D46AE">
        <w:rPr>
          <w:rFonts w:ascii="Times New Roman" w:eastAsia="Times New Roman" w:hAnsi="Times New Roman" w:cs="Times New Roman"/>
          <w:color w:val="0E0E0E"/>
        </w:rPr>
        <w:t>ntree</w:t>
      </w:r>
      <w:proofErr w:type="spellEnd"/>
      <w:r w:rsidR="009D46AE" w:rsidRPr="009D46AE">
        <w:rPr>
          <w:rFonts w:ascii="Times New Roman" w:eastAsia="Times New Roman" w:hAnsi="Times New Roman" w:cs="Times New Roman"/>
          <w:color w:val="0E0E0E"/>
        </w:rPr>
        <w:t xml:space="preserve"> values from </w:t>
      </w:r>
      <w:r w:rsidR="00BC1AC7">
        <w:rPr>
          <w:rFonts w:ascii="Times New Roman" w:eastAsia="Times New Roman" w:hAnsi="Times New Roman" w:cs="Times New Roman"/>
          <w:color w:val="0E0E0E"/>
        </w:rPr>
        <w:t xml:space="preserve">our </w:t>
      </w:r>
      <w:proofErr w:type="spellStart"/>
      <w:r w:rsidR="00BC1AC7">
        <w:rPr>
          <w:rFonts w:ascii="Times New Roman" w:eastAsia="Times New Roman" w:hAnsi="Times New Roman" w:cs="Times New Roman"/>
          <w:color w:val="0E0E0E"/>
        </w:rPr>
        <w:t>qmd</w:t>
      </w:r>
      <w:proofErr w:type="spellEnd"/>
      <w:r w:rsidR="00BC1AC7">
        <w:rPr>
          <w:rFonts w:ascii="Times New Roman" w:eastAsia="Times New Roman" w:hAnsi="Times New Roman" w:cs="Times New Roman"/>
          <w:color w:val="0E0E0E"/>
        </w:rPr>
        <w:t xml:space="preserve"> file </w:t>
      </w:r>
      <w:r w:rsidR="009D46AE" w:rsidRPr="009D46AE">
        <w:rPr>
          <w:rFonts w:ascii="Times New Roman" w:eastAsia="Times New Roman" w:hAnsi="Times New Roman" w:cs="Times New Roman"/>
          <w:color w:val="0E0E0E"/>
        </w:rPr>
        <w:t>to deliver superior performance compared to the Decision Tree and Logistic Regression models.</w:t>
      </w:r>
      <w:r w:rsidR="009D46AE">
        <w:rPr>
          <w:rFonts w:ascii="Times New Roman" w:eastAsia="Times New Roman" w:hAnsi="Times New Roman" w:cs="Times New Roman"/>
          <w:color w:val="0E0E0E"/>
        </w:rPr>
        <w:t xml:space="preserve"> </w:t>
      </w:r>
      <w:r w:rsidR="009D46AE" w:rsidRPr="009D46AE">
        <w:rPr>
          <w:rFonts w:ascii="Times New Roman" w:eastAsia="Times New Roman" w:hAnsi="Times New Roman" w:cs="Times New Roman"/>
          <w:color w:val="0E0E0E"/>
        </w:rPr>
        <w:t>The Decision Tree model, while interpretable, showed lower accuracy compared to the Random Forest. Although pruning and parameter optimization improved its performance, the model was less effective at handling non-linear interactions between predictors.</w:t>
      </w:r>
      <w:r w:rsidR="009D46AE">
        <w:rPr>
          <w:rFonts w:ascii="Times New Roman" w:eastAsia="Times New Roman" w:hAnsi="Times New Roman" w:cs="Times New Roman"/>
          <w:color w:val="0E0E0E"/>
        </w:rPr>
        <w:t xml:space="preserve"> </w:t>
      </w:r>
      <w:r w:rsidR="009D46AE" w:rsidRPr="009D46AE">
        <w:rPr>
          <w:rFonts w:ascii="Times New Roman" w:eastAsia="Times New Roman" w:hAnsi="Times New Roman" w:cs="Times New Roman"/>
          <w:color w:val="0E0E0E"/>
        </w:rPr>
        <w:t>Logistic Regression was also tested with both base and interaction terms. The analysis verified that model assumptions, such as the absence of multicollinearity and normality of residuals, were met. Interaction effects, such as between [variable A] and [variable B], were tested but did not significantly enhance the model’s accuracy.</w:t>
      </w:r>
    </w:p>
    <w:p w14:paraId="58C6289A" w14:textId="77777777" w:rsidR="009D46AE" w:rsidRPr="009D46AE" w:rsidRDefault="009D46AE" w:rsidP="009D46AE">
      <w:pPr>
        <w:rPr>
          <w:rFonts w:ascii="Times New Roman" w:eastAsia="Times New Roman" w:hAnsi="Times New Roman" w:cs="Times New Roman"/>
          <w:color w:val="0E0E0E"/>
        </w:rPr>
      </w:pPr>
    </w:p>
    <w:p w14:paraId="213E9223" w14:textId="45109421" w:rsidR="009D46AE" w:rsidRDefault="009D46AE" w:rsidP="009D46AE">
      <w:pPr>
        <w:ind w:firstLine="360"/>
        <w:rPr>
          <w:rFonts w:ascii="Times New Roman" w:eastAsia="Times New Roman" w:hAnsi="Times New Roman" w:cs="Times New Roman"/>
          <w:color w:val="0E0E0E"/>
        </w:rPr>
      </w:pPr>
    </w:p>
    <w:p w14:paraId="2D499A62" w14:textId="45D872CC" w:rsidR="009D46AE" w:rsidRPr="009D46AE" w:rsidRDefault="009D46AE" w:rsidP="009D46AE">
      <w:pPr>
        <w:rPr>
          <w:rFonts w:ascii="Times New Roman" w:eastAsia="Times New Roman" w:hAnsi="Times New Roman" w:cs="Times New Roman"/>
          <w:color w:val="0E0E0E"/>
        </w:rPr>
      </w:pPr>
      <w:r w:rsidRPr="009D46AE">
        <w:rPr>
          <w:rFonts w:ascii="Times New Roman" w:eastAsia="Times New Roman" w:hAnsi="Times New Roman" w:cs="Times New Roman"/>
          <w:color w:val="0E0E0E"/>
        </w:rPr>
        <w:lastRenderedPageBreak/>
        <w:drawing>
          <wp:inline distT="0" distB="0" distL="0" distR="0" wp14:anchorId="1BB8CC36" wp14:editId="6F7429E1">
            <wp:extent cx="2794000" cy="1562100"/>
            <wp:effectExtent l="0" t="0" r="0" b="0"/>
            <wp:docPr id="673392817"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92817" name="Picture 1" descr="A black and white text on a white background&#10;&#10;Description automatically generated"/>
                    <pic:cNvPicPr/>
                  </pic:nvPicPr>
                  <pic:blipFill>
                    <a:blip r:embed="rId10"/>
                    <a:stretch>
                      <a:fillRect/>
                    </a:stretch>
                  </pic:blipFill>
                  <pic:spPr>
                    <a:xfrm>
                      <a:off x="0" y="0"/>
                      <a:ext cx="2794000" cy="1562100"/>
                    </a:xfrm>
                    <a:prstGeom prst="rect">
                      <a:avLst/>
                    </a:prstGeom>
                  </pic:spPr>
                </pic:pic>
              </a:graphicData>
            </a:graphic>
          </wp:inline>
        </w:drawing>
      </w:r>
    </w:p>
    <w:p w14:paraId="14A9700F" w14:textId="77777777" w:rsidR="009D46AE" w:rsidRPr="009D46AE" w:rsidRDefault="009D46AE" w:rsidP="009D46AE">
      <w:pPr>
        <w:rPr>
          <w:rFonts w:ascii="Times New Roman" w:eastAsia="Times New Roman" w:hAnsi="Times New Roman" w:cs="Times New Roman"/>
          <w:color w:val="0E0E0E"/>
        </w:rPr>
      </w:pPr>
    </w:p>
    <w:p w14:paraId="7CFA3056" w14:textId="36D0CAE5" w:rsidR="009D46AE" w:rsidRDefault="009D46AE" w:rsidP="005F4794">
      <w:pPr>
        <w:ind w:firstLine="720"/>
        <w:rPr>
          <w:rFonts w:ascii="Times New Roman" w:eastAsia="Times New Roman" w:hAnsi="Times New Roman" w:cs="Times New Roman"/>
          <w:color w:val="0E0E0E"/>
        </w:rPr>
      </w:pPr>
      <w:r w:rsidRPr="009D46AE">
        <w:rPr>
          <w:rFonts w:ascii="Times New Roman" w:eastAsia="Times New Roman" w:hAnsi="Times New Roman" w:cs="Times New Roman"/>
          <w:color w:val="0E0E0E"/>
        </w:rPr>
        <w:t>In terms of variable importance, a</w:t>
      </w:r>
      <w:r w:rsidRPr="009D46AE">
        <w:rPr>
          <w:rFonts w:ascii="Times New Roman" w:eastAsia="Times New Roman" w:hAnsi="Times New Roman" w:cs="Times New Roman"/>
          <w:color w:val="0E0E0E"/>
        </w:rPr>
        <w:t xml:space="preserve">cross all models, </w:t>
      </w:r>
      <w:r w:rsidR="005F4794">
        <w:rPr>
          <w:rFonts w:ascii="Times New Roman" w:eastAsia="Times New Roman" w:hAnsi="Times New Roman" w:cs="Times New Roman"/>
          <w:color w:val="0E0E0E"/>
        </w:rPr>
        <w:t xml:space="preserve">customer, employees, revenue, and acq_exp_sq </w:t>
      </w:r>
      <w:r w:rsidRPr="009D46AE">
        <w:rPr>
          <w:rFonts w:ascii="Times New Roman" w:eastAsia="Times New Roman" w:hAnsi="Times New Roman" w:cs="Times New Roman"/>
          <w:color w:val="0E0E0E"/>
        </w:rPr>
        <w:t>emerged as the most influential predictors, consistently driving customer acquisition predictions. This was confirmed through both logistic regression p-values and Random Forest importance rankings.</w:t>
      </w:r>
      <w:r w:rsidR="005F4794">
        <w:rPr>
          <w:rFonts w:ascii="Times New Roman" w:eastAsia="Times New Roman" w:hAnsi="Times New Roman" w:cs="Times New Roman"/>
          <w:color w:val="0E0E0E"/>
        </w:rPr>
        <w:t xml:space="preserve"> </w:t>
      </w:r>
      <w:r w:rsidR="005F4794" w:rsidRPr="005F4794">
        <w:rPr>
          <w:rFonts w:ascii="Times New Roman" w:eastAsia="Times New Roman" w:hAnsi="Times New Roman" w:cs="Times New Roman"/>
          <w:color w:val="0E0E0E"/>
        </w:rPr>
        <w:t>The variable importance plot highlights that customer, employees, revenue, and acq_exp_sq were the most significant predictors of customer acquisition. These variables consistently ranked high across models, including Random Forest and logistic regression. This consistency validates their influence, as demonstrated by their high importance scores in the Random Forest model and statistically significant p-values in logistic regression.</w:t>
      </w:r>
      <w:r w:rsidR="005F4794">
        <w:rPr>
          <w:rFonts w:ascii="Times New Roman" w:eastAsia="Times New Roman" w:hAnsi="Times New Roman" w:cs="Times New Roman"/>
          <w:color w:val="0E0E0E"/>
        </w:rPr>
        <w:t xml:space="preserve"> </w:t>
      </w:r>
      <w:r w:rsidR="005F4794" w:rsidRPr="005F4794">
        <w:rPr>
          <w:rFonts w:ascii="Times New Roman" w:eastAsia="Times New Roman" w:hAnsi="Times New Roman" w:cs="Times New Roman"/>
          <w:color w:val="0E0E0E"/>
        </w:rPr>
        <w:t xml:space="preserve">Customer: Likely acts as a unique identifier or captures a meaningful attribute related to the acquisition, contributing to its high importance </w:t>
      </w:r>
      <w:r w:rsidR="005F4794" w:rsidRPr="005F4794">
        <w:rPr>
          <w:rFonts w:ascii="Times New Roman" w:eastAsia="Times New Roman" w:hAnsi="Times New Roman" w:cs="Times New Roman"/>
          <w:color w:val="0E0E0E"/>
        </w:rPr>
        <w:t>ranking. Employees</w:t>
      </w:r>
      <w:r w:rsidR="005F4794" w:rsidRPr="005F4794">
        <w:rPr>
          <w:rFonts w:ascii="Times New Roman" w:eastAsia="Times New Roman" w:hAnsi="Times New Roman" w:cs="Times New Roman"/>
          <w:color w:val="0E0E0E"/>
        </w:rPr>
        <w:t xml:space="preserve">: Reflects the size of the prospective company, influencing its likelihood of acquisition. Larger firms might present more opportunities for engagement, making this a critical </w:t>
      </w:r>
      <w:r w:rsidR="005F4794" w:rsidRPr="005F4794">
        <w:rPr>
          <w:rFonts w:ascii="Times New Roman" w:eastAsia="Times New Roman" w:hAnsi="Times New Roman" w:cs="Times New Roman"/>
          <w:color w:val="0E0E0E"/>
        </w:rPr>
        <w:t>variable. Revenue</w:t>
      </w:r>
      <w:r w:rsidR="005F4794" w:rsidRPr="005F4794">
        <w:rPr>
          <w:rFonts w:ascii="Times New Roman" w:eastAsia="Times New Roman" w:hAnsi="Times New Roman" w:cs="Times New Roman"/>
          <w:color w:val="0E0E0E"/>
        </w:rPr>
        <w:t>: Indicates the financial capacity of a prospective customer, directly impacting their potential value and acquisition likelihood.</w:t>
      </w:r>
      <w:r w:rsidR="005F4794">
        <w:rPr>
          <w:rFonts w:ascii="Times New Roman" w:eastAsia="Times New Roman" w:hAnsi="Times New Roman" w:cs="Times New Roman"/>
          <w:color w:val="0E0E0E"/>
        </w:rPr>
        <w:t xml:space="preserve"> </w:t>
      </w:r>
      <w:r w:rsidR="005F4794" w:rsidRPr="005F4794">
        <w:rPr>
          <w:rFonts w:ascii="Times New Roman" w:eastAsia="Times New Roman" w:hAnsi="Times New Roman" w:cs="Times New Roman"/>
          <w:color w:val="0E0E0E"/>
        </w:rPr>
        <w:t>acq_exp_sq: A squared term of acquisition expenditure, capturing non-linear relationships where increased spending beyond a certain threshold significantly impacts acquisition outcomes.</w:t>
      </w:r>
      <w:r w:rsidR="005F4794">
        <w:rPr>
          <w:rFonts w:ascii="Times New Roman" w:eastAsia="Times New Roman" w:hAnsi="Times New Roman" w:cs="Times New Roman"/>
          <w:color w:val="0E0E0E"/>
        </w:rPr>
        <w:t xml:space="preserve"> </w:t>
      </w:r>
      <w:r w:rsidR="005F4794" w:rsidRPr="005F4794">
        <w:rPr>
          <w:rFonts w:ascii="Times New Roman" w:eastAsia="Times New Roman" w:hAnsi="Times New Roman" w:cs="Times New Roman"/>
          <w:color w:val="0E0E0E"/>
        </w:rPr>
        <w:t>These variables are likely central to understanding customer acquisition dynamics, and their consistent importance across models suggests they are reliable indicators. The alignment between Random Forest rankings and logistic regression findings further strengthens the validity of these predictors in driving accurate predictions.</w:t>
      </w:r>
    </w:p>
    <w:p w14:paraId="2E0EF121" w14:textId="2F745B4F" w:rsidR="005F4794" w:rsidRDefault="005F4794" w:rsidP="005F4794">
      <w:pPr>
        <w:rPr>
          <w:rFonts w:ascii="Times New Roman" w:eastAsia="Times New Roman" w:hAnsi="Times New Roman" w:cs="Times New Roman"/>
          <w:color w:val="0E0E0E"/>
        </w:rPr>
      </w:pPr>
      <w:r w:rsidRPr="005F4794">
        <w:rPr>
          <w:rFonts w:ascii="Times New Roman" w:eastAsia="Times New Roman" w:hAnsi="Times New Roman" w:cs="Times New Roman"/>
          <w:color w:val="0E0E0E"/>
        </w:rPr>
        <w:lastRenderedPageBreak/>
        <w:drawing>
          <wp:inline distT="0" distB="0" distL="0" distR="0" wp14:anchorId="1DDFC190" wp14:editId="582F20E4">
            <wp:extent cx="5943600" cy="4425315"/>
            <wp:effectExtent l="0" t="0" r="0" b="0"/>
            <wp:docPr id="12254244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24461" name="Picture 1" descr="A screenshot of a graph&#10;&#10;Description automatically generated"/>
                    <pic:cNvPicPr/>
                  </pic:nvPicPr>
                  <pic:blipFill>
                    <a:blip r:embed="rId11"/>
                    <a:stretch>
                      <a:fillRect/>
                    </a:stretch>
                  </pic:blipFill>
                  <pic:spPr>
                    <a:xfrm>
                      <a:off x="0" y="0"/>
                      <a:ext cx="5943600" cy="4425315"/>
                    </a:xfrm>
                    <a:prstGeom prst="rect">
                      <a:avLst/>
                    </a:prstGeom>
                  </pic:spPr>
                </pic:pic>
              </a:graphicData>
            </a:graphic>
          </wp:inline>
        </w:drawing>
      </w:r>
    </w:p>
    <w:p w14:paraId="0C3A9B74" w14:textId="7EA82207" w:rsidR="0089422A" w:rsidRPr="0089422A" w:rsidRDefault="00BC1AC7" w:rsidP="0089422A">
      <w:pPr>
        <w:pStyle w:val="p1"/>
        <w:ind w:firstLine="720"/>
        <w:rPr>
          <w:rFonts w:ascii="Times New Roman" w:hAnsi="Times New Roman"/>
          <w:sz w:val="24"/>
          <w:szCs w:val="24"/>
        </w:rPr>
      </w:pPr>
      <w:r>
        <w:rPr>
          <w:rFonts w:ascii="Times New Roman" w:hAnsi="Times New Roman"/>
          <w:sz w:val="24"/>
          <w:szCs w:val="24"/>
        </w:rPr>
        <w:t xml:space="preserve">Lastly, we generated PDPs for the most important variables in the Random Forest Model. </w:t>
      </w:r>
      <w:r w:rsidR="0089422A" w:rsidRPr="0089422A">
        <w:rPr>
          <w:rFonts w:ascii="Times New Roman" w:hAnsi="Times New Roman"/>
          <w:sz w:val="24"/>
          <w:szCs w:val="24"/>
        </w:rPr>
        <w:t>Interpretation of Partial Dependence Plots (PDPs)</w:t>
      </w:r>
    </w:p>
    <w:p w14:paraId="5969296D" w14:textId="01A0F78E" w:rsidR="00BC1AC7" w:rsidRDefault="0089422A" w:rsidP="0089422A">
      <w:pPr>
        <w:pStyle w:val="p1"/>
        <w:ind w:firstLine="720"/>
        <w:rPr>
          <w:rFonts w:ascii="Times New Roman" w:hAnsi="Times New Roman"/>
          <w:sz w:val="24"/>
          <w:szCs w:val="24"/>
        </w:rPr>
      </w:pPr>
      <w:r w:rsidRPr="0089422A">
        <w:rPr>
          <w:rFonts w:ascii="Times New Roman" w:hAnsi="Times New Roman"/>
          <w:sz w:val="24"/>
          <w:szCs w:val="24"/>
        </w:rPr>
        <w:t>The Partial Dependence Plots (PDPs) for the Random Forest model reveal how the most important predictors—customer, employees, and revenue—influence the predicted likelihood of customer acquisition, while keeping all other variables constant.</w:t>
      </w:r>
      <w:r>
        <w:rPr>
          <w:rFonts w:ascii="Times New Roman" w:hAnsi="Times New Roman"/>
          <w:sz w:val="24"/>
          <w:szCs w:val="24"/>
        </w:rPr>
        <w:t xml:space="preserve"> </w:t>
      </w:r>
      <w:r w:rsidRPr="0089422A">
        <w:rPr>
          <w:rFonts w:ascii="Times New Roman" w:hAnsi="Times New Roman"/>
          <w:sz w:val="24"/>
          <w:szCs w:val="24"/>
        </w:rPr>
        <w:t>Customer:</w:t>
      </w:r>
      <w:r>
        <w:rPr>
          <w:rFonts w:ascii="Times New Roman" w:hAnsi="Times New Roman"/>
          <w:sz w:val="24"/>
          <w:szCs w:val="24"/>
        </w:rPr>
        <w:t xml:space="preserve"> </w:t>
      </w:r>
      <w:r w:rsidRPr="0089422A">
        <w:rPr>
          <w:rFonts w:ascii="Times New Roman" w:hAnsi="Times New Roman"/>
          <w:sz w:val="24"/>
          <w:szCs w:val="24"/>
        </w:rPr>
        <w:t>The PDP for customer indicates a non-linear relationship with the prediction outcome. Initially, the acquisition probability increases as the customer index rises, peaking around 250–300. Beyond this range, the probability declines sharply. This trend suggests that middle-range customer indices are most strongly associated with acquisition success, while extremely low or high indices may indicate prospects with lower likelihoods of acquisition.</w:t>
      </w:r>
      <w:r>
        <w:rPr>
          <w:rFonts w:ascii="Times New Roman" w:hAnsi="Times New Roman"/>
          <w:sz w:val="24"/>
          <w:szCs w:val="24"/>
        </w:rPr>
        <w:t xml:space="preserve"> </w:t>
      </w:r>
      <w:r w:rsidRPr="0089422A">
        <w:rPr>
          <w:rFonts w:ascii="Times New Roman" w:hAnsi="Times New Roman"/>
          <w:sz w:val="24"/>
          <w:szCs w:val="24"/>
        </w:rPr>
        <w:t>Employees:</w:t>
      </w:r>
      <w:r>
        <w:rPr>
          <w:rFonts w:ascii="Times New Roman" w:hAnsi="Times New Roman"/>
          <w:sz w:val="24"/>
          <w:szCs w:val="24"/>
        </w:rPr>
        <w:t xml:space="preserve"> </w:t>
      </w:r>
      <w:r w:rsidRPr="0089422A">
        <w:rPr>
          <w:rFonts w:ascii="Times New Roman" w:hAnsi="Times New Roman"/>
          <w:sz w:val="24"/>
          <w:szCs w:val="24"/>
        </w:rPr>
        <w:t>The PDP for employees shows fluctuations in the acquisition probability. A sharp rise is observed for firms with approximately 200–500 employees, peaking in this range. Beyond 500 employees, the probability declines, indicating that medium-sized firms are more likely to be acquired. This finding aligns with the understanding that mid-sized firms may present optimal opportunities for acquisition, balancing resource availability and potential for growth.</w:t>
      </w:r>
      <w:r>
        <w:rPr>
          <w:rFonts w:ascii="Times New Roman" w:hAnsi="Times New Roman"/>
          <w:sz w:val="24"/>
          <w:szCs w:val="24"/>
        </w:rPr>
        <w:t xml:space="preserve"> </w:t>
      </w:r>
      <w:r w:rsidRPr="0089422A">
        <w:rPr>
          <w:rFonts w:ascii="Times New Roman" w:hAnsi="Times New Roman"/>
          <w:sz w:val="24"/>
          <w:szCs w:val="24"/>
        </w:rPr>
        <w:t>Revenue:</w:t>
      </w:r>
      <w:r>
        <w:rPr>
          <w:rFonts w:ascii="Times New Roman" w:hAnsi="Times New Roman"/>
          <w:sz w:val="24"/>
          <w:szCs w:val="24"/>
        </w:rPr>
        <w:t xml:space="preserve"> </w:t>
      </w:r>
      <w:r w:rsidRPr="0089422A">
        <w:rPr>
          <w:rFonts w:ascii="Times New Roman" w:hAnsi="Times New Roman"/>
          <w:sz w:val="24"/>
          <w:szCs w:val="24"/>
        </w:rPr>
        <w:t>The plot for revenue illustrates a complex relationship with acquisition likelihood. The probability initially declines as revenue increases, reaching a low point, before rising and fluctuating for mid-range revenues. This indicates that acquisition likelihood is not directly proportional to revenue and may depend on other interactions, such as industry or firm size. Mid-range revenue firms appear to offer better acquisition opportunities.</w:t>
      </w:r>
      <w:r>
        <w:rPr>
          <w:rFonts w:ascii="Times New Roman" w:hAnsi="Times New Roman"/>
          <w:sz w:val="24"/>
          <w:szCs w:val="24"/>
        </w:rPr>
        <w:t xml:space="preserve"> </w:t>
      </w:r>
      <w:r w:rsidRPr="0089422A">
        <w:rPr>
          <w:rFonts w:ascii="Times New Roman" w:hAnsi="Times New Roman"/>
          <w:sz w:val="24"/>
          <w:szCs w:val="24"/>
        </w:rPr>
        <w:t>Key Takeaways:</w:t>
      </w:r>
      <w:r>
        <w:rPr>
          <w:rFonts w:ascii="Times New Roman" w:hAnsi="Times New Roman"/>
          <w:sz w:val="24"/>
          <w:szCs w:val="24"/>
        </w:rPr>
        <w:t xml:space="preserve"> </w:t>
      </w:r>
      <w:r w:rsidRPr="0089422A">
        <w:rPr>
          <w:rFonts w:ascii="Times New Roman" w:hAnsi="Times New Roman"/>
          <w:sz w:val="24"/>
          <w:szCs w:val="24"/>
        </w:rPr>
        <w:t>Non-linear Effects: The PDPs</w:t>
      </w:r>
      <w:r>
        <w:rPr>
          <w:rFonts w:ascii="Times New Roman" w:hAnsi="Times New Roman"/>
          <w:sz w:val="24"/>
          <w:szCs w:val="24"/>
        </w:rPr>
        <w:t xml:space="preserve"> </w:t>
      </w:r>
      <w:r w:rsidRPr="0089422A">
        <w:rPr>
          <w:rFonts w:ascii="Times New Roman" w:hAnsi="Times New Roman"/>
          <w:sz w:val="24"/>
          <w:szCs w:val="24"/>
        </w:rPr>
        <w:t xml:space="preserve">demonstrate non-linear relationships between the predictors and acquisition likelihood, </w:t>
      </w:r>
      <w:r w:rsidRPr="0089422A">
        <w:rPr>
          <w:rFonts w:ascii="Times New Roman" w:hAnsi="Times New Roman"/>
          <w:sz w:val="24"/>
          <w:szCs w:val="24"/>
        </w:rPr>
        <w:lastRenderedPageBreak/>
        <w:t>highlighting the value of using the Random Forest model, which can capture such complexities.</w:t>
      </w:r>
      <w:r>
        <w:rPr>
          <w:rFonts w:ascii="Times New Roman" w:hAnsi="Times New Roman"/>
          <w:sz w:val="24"/>
          <w:szCs w:val="24"/>
        </w:rPr>
        <w:t xml:space="preserve"> </w:t>
      </w:r>
      <w:r w:rsidRPr="0089422A">
        <w:rPr>
          <w:rFonts w:ascii="Times New Roman" w:hAnsi="Times New Roman"/>
          <w:sz w:val="24"/>
          <w:szCs w:val="24"/>
        </w:rPr>
        <w:t>Customer Profiles: Mid-range customer indices, employee counts, and revenue levels are associated with higher acquisition probabilities, providing actionable insights for targeting acquisition efforts.</w:t>
      </w:r>
      <w:r>
        <w:rPr>
          <w:rFonts w:ascii="Times New Roman" w:hAnsi="Times New Roman"/>
          <w:sz w:val="24"/>
          <w:szCs w:val="24"/>
        </w:rPr>
        <w:t xml:space="preserve"> </w:t>
      </w:r>
      <w:r w:rsidRPr="0089422A">
        <w:rPr>
          <w:rFonts w:ascii="Times New Roman" w:hAnsi="Times New Roman"/>
          <w:sz w:val="24"/>
          <w:szCs w:val="24"/>
        </w:rPr>
        <w:t>Strategic Targeting: These findings suggest focusing on medium-sized firms and those with moderate revenue levels to optimize acquisition success.</w:t>
      </w:r>
      <w:r>
        <w:rPr>
          <w:rFonts w:ascii="Times New Roman" w:hAnsi="Times New Roman"/>
          <w:sz w:val="24"/>
          <w:szCs w:val="24"/>
        </w:rPr>
        <w:t xml:space="preserve"> </w:t>
      </w:r>
      <w:r w:rsidRPr="0089422A">
        <w:rPr>
          <w:rFonts w:ascii="Times New Roman" w:hAnsi="Times New Roman"/>
          <w:sz w:val="24"/>
          <w:szCs w:val="24"/>
        </w:rPr>
        <w:t>These results reinforce the Random Forest model’s ability to uncover nuanced relationships and guide effective customer acquisition strategies.</w:t>
      </w:r>
    </w:p>
    <w:p w14:paraId="655598CA" w14:textId="39A2E0E7" w:rsidR="0089422A" w:rsidRPr="009D46AE" w:rsidRDefault="0089422A" w:rsidP="0089422A">
      <w:pPr>
        <w:pStyle w:val="p1"/>
        <w:ind w:firstLine="720"/>
        <w:rPr>
          <w:rFonts w:ascii="Times New Roman" w:hAnsi="Times New Roman"/>
          <w:sz w:val="24"/>
          <w:szCs w:val="24"/>
        </w:rPr>
      </w:pPr>
      <w:r w:rsidRPr="0089422A">
        <w:rPr>
          <w:rFonts w:ascii="Times New Roman" w:hAnsi="Times New Roman"/>
          <w:sz w:val="24"/>
          <w:szCs w:val="24"/>
        </w:rPr>
        <w:drawing>
          <wp:inline distT="0" distB="0" distL="0" distR="0" wp14:anchorId="389ADAAF" wp14:editId="44D53C7E">
            <wp:extent cx="5943600" cy="3667760"/>
            <wp:effectExtent l="0" t="0" r="0" b="2540"/>
            <wp:docPr id="1631723524" name="Picture 1" descr="A graph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23524" name="Picture 1" descr="A graph of a customer&#10;&#10;Description automatically generated"/>
                    <pic:cNvPicPr/>
                  </pic:nvPicPr>
                  <pic:blipFill>
                    <a:blip r:embed="rId12"/>
                    <a:stretch>
                      <a:fillRect/>
                    </a:stretch>
                  </pic:blipFill>
                  <pic:spPr>
                    <a:xfrm>
                      <a:off x="0" y="0"/>
                      <a:ext cx="5943600" cy="3667760"/>
                    </a:xfrm>
                    <a:prstGeom prst="rect">
                      <a:avLst/>
                    </a:prstGeom>
                  </pic:spPr>
                </pic:pic>
              </a:graphicData>
            </a:graphic>
          </wp:inline>
        </w:drawing>
      </w:r>
    </w:p>
    <w:p w14:paraId="302A1D81" w14:textId="12F9A6B5" w:rsidR="00BF64BC" w:rsidRDefault="0089422A" w:rsidP="00BF64BC">
      <w:pPr>
        <w:spacing w:line="480" w:lineRule="auto"/>
        <w:rPr>
          <w:rFonts w:ascii="Times New Roman" w:hAnsi="Times New Roman" w:cs="Times New Roman"/>
        </w:rPr>
      </w:pPr>
      <w:r w:rsidRPr="0089422A">
        <w:rPr>
          <w:rFonts w:ascii="Times New Roman" w:hAnsi="Times New Roman" w:cs="Times New Roman"/>
        </w:rPr>
        <w:lastRenderedPageBreak/>
        <w:drawing>
          <wp:inline distT="0" distB="0" distL="0" distR="0" wp14:anchorId="0E7D29B3" wp14:editId="31D8950E">
            <wp:extent cx="5943600" cy="3667760"/>
            <wp:effectExtent l="0" t="0" r="0" b="2540"/>
            <wp:docPr id="184786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69245" name=""/>
                    <pic:cNvPicPr/>
                  </pic:nvPicPr>
                  <pic:blipFill>
                    <a:blip r:embed="rId12"/>
                    <a:stretch>
                      <a:fillRect/>
                    </a:stretch>
                  </pic:blipFill>
                  <pic:spPr>
                    <a:xfrm>
                      <a:off x="0" y="0"/>
                      <a:ext cx="5943600" cy="3667760"/>
                    </a:xfrm>
                    <a:prstGeom prst="rect">
                      <a:avLst/>
                    </a:prstGeom>
                  </pic:spPr>
                </pic:pic>
              </a:graphicData>
            </a:graphic>
          </wp:inline>
        </w:drawing>
      </w:r>
    </w:p>
    <w:p w14:paraId="59E0708E" w14:textId="1E19F726" w:rsidR="0089422A" w:rsidRDefault="0089422A" w:rsidP="00BF64BC">
      <w:pPr>
        <w:spacing w:line="480" w:lineRule="auto"/>
        <w:rPr>
          <w:rFonts w:ascii="Times New Roman" w:hAnsi="Times New Roman" w:cs="Times New Roman"/>
        </w:rPr>
      </w:pPr>
      <w:r w:rsidRPr="0089422A">
        <w:rPr>
          <w:rFonts w:ascii="Times New Roman" w:hAnsi="Times New Roman" w:cs="Times New Roman"/>
        </w:rPr>
        <w:drawing>
          <wp:inline distT="0" distB="0" distL="0" distR="0" wp14:anchorId="652B2154" wp14:editId="378362E0">
            <wp:extent cx="5943600" cy="3667760"/>
            <wp:effectExtent l="0" t="0" r="0" b="2540"/>
            <wp:docPr id="1728406074" name="Picture 1" descr="A graph showing the number of employ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06074" name="Picture 1" descr="A graph showing the number of employees&#10;&#10;Description automatically generated"/>
                    <pic:cNvPicPr/>
                  </pic:nvPicPr>
                  <pic:blipFill>
                    <a:blip r:embed="rId13"/>
                    <a:stretch>
                      <a:fillRect/>
                    </a:stretch>
                  </pic:blipFill>
                  <pic:spPr>
                    <a:xfrm>
                      <a:off x="0" y="0"/>
                      <a:ext cx="5943600" cy="3667760"/>
                    </a:xfrm>
                    <a:prstGeom prst="rect">
                      <a:avLst/>
                    </a:prstGeom>
                  </pic:spPr>
                </pic:pic>
              </a:graphicData>
            </a:graphic>
          </wp:inline>
        </w:drawing>
      </w:r>
    </w:p>
    <w:p w14:paraId="3C4B803C" w14:textId="0FD73CBB" w:rsidR="0089422A" w:rsidRDefault="0089422A" w:rsidP="00BF64BC">
      <w:pPr>
        <w:spacing w:line="480" w:lineRule="auto"/>
        <w:rPr>
          <w:rFonts w:ascii="Times New Roman" w:hAnsi="Times New Roman" w:cs="Times New Roman"/>
        </w:rPr>
      </w:pPr>
      <w:r w:rsidRPr="0089422A">
        <w:rPr>
          <w:rFonts w:ascii="Times New Roman" w:hAnsi="Times New Roman" w:cs="Times New Roman"/>
        </w:rPr>
        <w:lastRenderedPageBreak/>
        <w:drawing>
          <wp:inline distT="0" distB="0" distL="0" distR="0" wp14:anchorId="4F4191D9" wp14:editId="709FF923">
            <wp:extent cx="5943600" cy="3667760"/>
            <wp:effectExtent l="0" t="0" r="0" b="2540"/>
            <wp:docPr id="88216973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69733" name="Picture 1" descr="A graph with lines and numbers&#10;&#10;Description automatically generated"/>
                    <pic:cNvPicPr/>
                  </pic:nvPicPr>
                  <pic:blipFill>
                    <a:blip r:embed="rId14"/>
                    <a:stretch>
                      <a:fillRect/>
                    </a:stretch>
                  </pic:blipFill>
                  <pic:spPr>
                    <a:xfrm>
                      <a:off x="0" y="0"/>
                      <a:ext cx="5943600" cy="3667760"/>
                    </a:xfrm>
                    <a:prstGeom prst="rect">
                      <a:avLst/>
                    </a:prstGeom>
                  </pic:spPr>
                </pic:pic>
              </a:graphicData>
            </a:graphic>
          </wp:inline>
        </w:drawing>
      </w:r>
    </w:p>
    <w:p w14:paraId="738E45E5" w14:textId="0A01630A" w:rsidR="0089422A" w:rsidRDefault="0089422A" w:rsidP="0089422A">
      <w:pPr>
        <w:pStyle w:val="ListParagraph"/>
        <w:numPr>
          <w:ilvl w:val="0"/>
          <w:numId w:val="2"/>
        </w:numPr>
        <w:spacing w:line="480" w:lineRule="auto"/>
        <w:rPr>
          <w:rFonts w:ascii="Times New Roman" w:hAnsi="Times New Roman" w:cs="Times New Roman"/>
          <w:b/>
          <w:bCs/>
        </w:rPr>
      </w:pPr>
      <w:r>
        <w:rPr>
          <w:rFonts w:ascii="Times New Roman" w:hAnsi="Times New Roman" w:cs="Times New Roman"/>
          <w:b/>
          <w:bCs/>
        </w:rPr>
        <w:t>Conclusions and Recommendations</w:t>
      </w:r>
    </w:p>
    <w:p w14:paraId="1CACE2A7" w14:textId="62E11F63" w:rsidR="0089422A" w:rsidRPr="0089422A" w:rsidRDefault="0089422A" w:rsidP="00170ACD">
      <w:pPr>
        <w:spacing w:before="180"/>
        <w:ind w:firstLine="315"/>
        <w:rPr>
          <w:rFonts w:ascii="Times New Roman" w:eastAsia="Times New Roman" w:hAnsi="Times New Roman" w:cs="Times New Roman"/>
          <w:color w:val="0E0E0E"/>
        </w:rPr>
      </w:pPr>
      <w:r w:rsidRPr="0089422A">
        <w:rPr>
          <w:rFonts w:ascii="Times New Roman" w:eastAsia="Times New Roman" w:hAnsi="Times New Roman" w:cs="Times New Roman"/>
          <w:color w:val="0E0E0E"/>
        </w:rPr>
        <w:t>The Random Forest model consistently achieved the highest accuracy compared to other models, such as logistic regression and decision tree, according to the results from the QMD file. Its ability to handle complex, non-linear relationships among variables proved crucial for achieving superior predictive performance.</w:t>
      </w:r>
      <w:r>
        <w:rPr>
          <w:rFonts w:ascii="Times New Roman" w:eastAsia="Times New Roman" w:hAnsi="Times New Roman" w:cs="Times New Roman"/>
          <w:color w:val="0E0E0E"/>
        </w:rPr>
        <w:t xml:space="preserve"> </w:t>
      </w:r>
      <w:r w:rsidRPr="0089422A">
        <w:rPr>
          <w:rFonts w:ascii="Times New Roman" w:eastAsia="Times New Roman" w:hAnsi="Times New Roman" w:cs="Times New Roman"/>
          <w:color w:val="0E0E0E"/>
        </w:rPr>
        <w:t>The decision tree model, while interpretable and simple, underperformed due to its limited capacity to capture interactions and non-linear effects. Logistic regression, despite being a robust and interpretable model, also fell short in terms of accuracy and adaptability to non-linear data structures.</w:t>
      </w:r>
    </w:p>
    <w:p w14:paraId="3C1C91CD" w14:textId="77777777" w:rsidR="00170ACD" w:rsidRDefault="0089422A" w:rsidP="00170ACD">
      <w:pPr>
        <w:spacing w:before="180"/>
        <w:ind w:firstLine="315"/>
        <w:rPr>
          <w:rFonts w:ascii="Times New Roman" w:eastAsia="Times New Roman" w:hAnsi="Times New Roman" w:cs="Times New Roman"/>
          <w:color w:val="0E0E0E"/>
        </w:rPr>
      </w:pPr>
      <w:r w:rsidRPr="0089422A">
        <w:rPr>
          <w:rFonts w:ascii="Times New Roman" w:eastAsia="Times New Roman" w:hAnsi="Times New Roman" w:cs="Times New Roman"/>
          <w:color w:val="0E0E0E"/>
        </w:rPr>
        <w:t>Variables like customer, employees, revenue, and acq_exp_sq were consistently identified as the most significant drivers of customer acquisition. The Random Forest model’s variable importance rankings highlighted these variables’ strong predictive power.</w:t>
      </w:r>
      <w:r>
        <w:rPr>
          <w:rFonts w:ascii="Times New Roman" w:eastAsia="Times New Roman" w:hAnsi="Times New Roman" w:cs="Times New Roman"/>
          <w:color w:val="0E0E0E"/>
        </w:rPr>
        <w:t xml:space="preserve"> </w:t>
      </w:r>
      <w:r w:rsidRPr="0089422A">
        <w:rPr>
          <w:rFonts w:ascii="Times New Roman" w:eastAsia="Times New Roman" w:hAnsi="Times New Roman" w:cs="Times New Roman"/>
          <w:color w:val="0E0E0E"/>
        </w:rPr>
        <w:t>Partial Dependence Plots (PDPs) revealed non-linear relationships for variables such as duration and profit, emphasizing the importance of using flexible models like Random Forest to uncover these insights.</w:t>
      </w:r>
    </w:p>
    <w:p w14:paraId="250D7DE4" w14:textId="3BC5A33F" w:rsidR="0089422A" w:rsidRPr="0089422A" w:rsidRDefault="0089422A" w:rsidP="00170ACD">
      <w:pPr>
        <w:spacing w:before="180"/>
        <w:ind w:firstLine="315"/>
        <w:rPr>
          <w:rFonts w:ascii="Times New Roman" w:eastAsia="Times New Roman" w:hAnsi="Times New Roman" w:cs="Times New Roman"/>
          <w:color w:val="0E0E0E"/>
        </w:rPr>
      </w:pPr>
      <w:r w:rsidRPr="0089422A">
        <w:rPr>
          <w:rFonts w:ascii="Times New Roman" w:eastAsia="Times New Roman" w:hAnsi="Times New Roman" w:cs="Times New Roman"/>
          <w:color w:val="0E0E0E"/>
        </w:rPr>
        <w:t>The removal of variables that perfectly predicted acquisition ensured the integrity of the modeling process. However, the small number of remaining features limited the model’s complexity, particularly for logistic regression.</w:t>
      </w:r>
    </w:p>
    <w:p w14:paraId="11A34A87" w14:textId="77777777" w:rsidR="0089422A" w:rsidRPr="0089422A" w:rsidRDefault="0089422A" w:rsidP="00170ACD">
      <w:pPr>
        <w:rPr>
          <w:rFonts w:ascii="Times New Roman" w:eastAsia="Times New Roman" w:hAnsi="Times New Roman" w:cs="Times New Roman"/>
        </w:rPr>
      </w:pPr>
    </w:p>
    <w:p w14:paraId="0F578D03" w14:textId="77777777" w:rsidR="00170ACD" w:rsidRDefault="00170ACD" w:rsidP="00170ACD">
      <w:pPr>
        <w:ind w:firstLine="315"/>
        <w:rPr>
          <w:rFonts w:ascii="Times New Roman" w:eastAsia="Times New Roman" w:hAnsi="Times New Roman" w:cs="Times New Roman"/>
          <w:color w:val="0E0E0E"/>
        </w:rPr>
      </w:pPr>
      <w:r>
        <w:rPr>
          <w:rFonts w:ascii="Times New Roman" w:eastAsia="Times New Roman" w:hAnsi="Times New Roman" w:cs="Times New Roman"/>
          <w:color w:val="0E0E0E"/>
        </w:rPr>
        <w:t>Our recommendations include first to a</w:t>
      </w:r>
      <w:r w:rsidR="0089422A" w:rsidRPr="0089422A">
        <w:rPr>
          <w:rFonts w:ascii="Times New Roman" w:eastAsia="Times New Roman" w:hAnsi="Times New Roman" w:cs="Times New Roman"/>
          <w:color w:val="0E0E0E"/>
        </w:rPr>
        <w:t>dopt the Random Forest Model for Customer Acquisition</w:t>
      </w:r>
      <w:r>
        <w:rPr>
          <w:rFonts w:ascii="Times New Roman" w:eastAsia="Times New Roman" w:hAnsi="Times New Roman" w:cs="Times New Roman"/>
          <w:color w:val="0E0E0E"/>
        </w:rPr>
        <w:t xml:space="preserve">. </w:t>
      </w:r>
      <w:r w:rsidR="0089422A" w:rsidRPr="0089422A">
        <w:rPr>
          <w:rFonts w:ascii="Times New Roman" w:eastAsia="Times New Roman" w:hAnsi="Times New Roman" w:cs="Times New Roman"/>
          <w:color w:val="0E0E0E"/>
        </w:rPr>
        <w:t xml:space="preserve">The Random Forest model should be used as the primary tool for predicting customer acquisition. Its accuracy, robustness, and ability to handle non-linear interactions make </w:t>
      </w:r>
      <w:r w:rsidR="0089422A" w:rsidRPr="0089422A">
        <w:rPr>
          <w:rFonts w:ascii="Times New Roman" w:eastAsia="Times New Roman" w:hAnsi="Times New Roman" w:cs="Times New Roman"/>
          <w:color w:val="0E0E0E"/>
        </w:rPr>
        <w:lastRenderedPageBreak/>
        <w:t>it the most effective choice for this task.</w:t>
      </w:r>
      <w:r>
        <w:rPr>
          <w:rFonts w:ascii="Times New Roman" w:eastAsia="Times New Roman" w:hAnsi="Times New Roman" w:cs="Times New Roman"/>
          <w:color w:val="0E0E0E"/>
        </w:rPr>
        <w:t xml:space="preserve"> </w:t>
      </w:r>
      <w:r w:rsidR="0089422A" w:rsidRPr="0089422A">
        <w:rPr>
          <w:rFonts w:ascii="Times New Roman" w:eastAsia="Times New Roman" w:hAnsi="Times New Roman" w:cs="Times New Roman"/>
          <w:color w:val="0E0E0E"/>
        </w:rPr>
        <w:t>This model is particularly suited for identifying high-value prospects, helping prioritize marketing resources efficiently.</w:t>
      </w:r>
    </w:p>
    <w:p w14:paraId="734474B3" w14:textId="31EB193A" w:rsidR="0089422A" w:rsidRPr="0089422A" w:rsidRDefault="00170ACD" w:rsidP="00170ACD">
      <w:pPr>
        <w:ind w:firstLine="315"/>
        <w:rPr>
          <w:rFonts w:ascii="Times New Roman" w:eastAsia="Times New Roman" w:hAnsi="Times New Roman" w:cs="Times New Roman"/>
          <w:color w:val="0E0E0E"/>
        </w:rPr>
      </w:pPr>
      <w:r>
        <w:rPr>
          <w:rFonts w:ascii="Times New Roman" w:eastAsia="Times New Roman" w:hAnsi="Times New Roman" w:cs="Times New Roman"/>
          <w:color w:val="0E0E0E"/>
        </w:rPr>
        <w:t>Second, we should l</w:t>
      </w:r>
      <w:r w:rsidR="0089422A" w:rsidRPr="0089422A">
        <w:rPr>
          <w:rFonts w:ascii="Times New Roman" w:eastAsia="Times New Roman" w:hAnsi="Times New Roman" w:cs="Times New Roman"/>
          <w:color w:val="0E0E0E"/>
        </w:rPr>
        <w:t>everage Key Variables</w:t>
      </w:r>
      <w:r>
        <w:rPr>
          <w:rFonts w:ascii="Times New Roman" w:eastAsia="Times New Roman" w:hAnsi="Times New Roman" w:cs="Times New Roman"/>
          <w:color w:val="0E0E0E"/>
        </w:rPr>
        <w:t xml:space="preserve">. </w:t>
      </w:r>
      <w:r w:rsidR="0089422A" w:rsidRPr="0089422A">
        <w:rPr>
          <w:rFonts w:ascii="Times New Roman" w:eastAsia="Times New Roman" w:hAnsi="Times New Roman" w:cs="Times New Roman"/>
          <w:color w:val="0E0E0E"/>
        </w:rPr>
        <w:t>Focus acquisition strategies on the most impactful variables, including customer, employees, revenue, and acq_exp_sq. These variables provide actionable insights for targeting potential customers and tailoring acquisition campaigns.</w:t>
      </w:r>
    </w:p>
    <w:p w14:paraId="745A112F" w14:textId="64820367" w:rsidR="0089422A" w:rsidRPr="0089422A" w:rsidRDefault="00170ACD" w:rsidP="00170ACD">
      <w:pPr>
        <w:spacing w:before="180"/>
        <w:ind w:firstLine="315"/>
        <w:rPr>
          <w:rFonts w:ascii="Times New Roman" w:eastAsia="Times New Roman" w:hAnsi="Times New Roman" w:cs="Times New Roman"/>
          <w:color w:val="0E0E0E"/>
        </w:rPr>
      </w:pPr>
      <w:r>
        <w:rPr>
          <w:rFonts w:ascii="Times New Roman" w:eastAsia="Times New Roman" w:hAnsi="Times New Roman" w:cs="Times New Roman"/>
          <w:color w:val="0E0E0E"/>
        </w:rPr>
        <w:t>Third, we should r</w:t>
      </w:r>
      <w:r w:rsidR="0089422A" w:rsidRPr="0089422A">
        <w:rPr>
          <w:rFonts w:ascii="Times New Roman" w:eastAsia="Times New Roman" w:hAnsi="Times New Roman" w:cs="Times New Roman"/>
          <w:color w:val="0E0E0E"/>
        </w:rPr>
        <w:t>efine Portfolio-Based Strategies:</w:t>
      </w:r>
      <w:r>
        <w:rPr>
          <w:rFonts w:ascii="Times New Roman" w:eastAsia="Times New Roman" w:hAnsi="Times New Roman" w:cs="Times New Roman"/>
          <w:color w:val="0E0E0E"/>
        </w:rPr>
        <w:t xml:space="preserve"> </w:t>
      </w:r>
      <w:r w:rsidR="0089422A" w:rsidRPr="0089422A">
        <w:rPr>
          <w:rFonts w:ascii="Times New Roman" w:eastAsia="Times New Roman" w:hAnsi="Times New Roman" w:cs="Times New Roman"/>
          <w:color w:val="0E0E0E"/>
        </w:rPr>
        <w:t>For high-value customers, optimize marketing efforts based on insights from the Random Forest model. For low-CLV customers or churn-prone groups, explore additional predictors or develop separate models tailored to these segments.</w:t>
      </w:r>
    </w:p>
    <w:p w14:paraId="422ADAAA" w14:textId="77777777" w:rsidR="00170ACD" w:rsidRDefault="00170ACD" w:rsidP="00170ACD">
      <w:pPr>
        <w:spacing w:before="180"/>
        <w:ind w:firstLine="315"/>
        <w:rPr>
          <w:rFonts w:ascii="Times New Roman" w:eastAsia="Times New Roman" w:hAnsi="Times New Roman" w:cs="Times New Roman"/>
          <w:color w:val="0E0E0E"/>
        </w:rPr>
      </w:pPr>
      <w:r>
        <w:rPr>
          <w:rFonts w:ascii="Times New Roman" w:eastAsia="Times New Roman" w:hAnsi="Times New Roman" w:cs="Times New Roman"/>
          <w:color w:val="0E0E0E"/>
        </w:rPr>
        <w:t xml:space="preserve">Fourth, we recommend </w:t>
      </w:r>
      <w:proofErr w:type="gramStart"/>
      <w:r>
        <w:rPr>
          <w:rFonts w:ascii="Times New Roman" w:eastAsia="Times New Roman" w:hAnsi="Times New Roman" w:cs="Times New Roman"/>
          <w:color w:val="0E0E0E"/>
        </w:rPr>
        <w:t>to e</w:t>
      </w:r>
      <w:r w:rsidR="0089422A" w:rsidRPr="0089422A">
        <w:rPr>
          <w:rFonts w:ascii="Times New Roman" w:eastAsia="Times New Roman" w:hAnsi="Times New Roman" w:cs="Times New Roman"/>
          <w:color w:val="0E0E0E"/>
        </w:rPr>
        <w:t>nhance</w:t>
      </w:r>
      <w:proofErr w:type="gramEnd"/>
      <w:r w:rsidR="0089422A" w:rsidRPr="0089422A">
        <w:rPr>
          <w:rFonts w:ascii="Times New Roman" w:eastAsia="Times New Roman" w:hAnsi="Times New Roman" w:cs="Times New Roman"/>
          <w:color w:val="0E0E0E"/>
        </w:rPr>
        <w:t xml:space="preserve"> Dataset Features:</w:t>
      </w:r>
      <w:r>
        <w:rPr>
          <w:rFonts w:ascii="Times New Roman" w:eastAsia="Times New Roman" w:hAnsi="Times New Roman" w:cs="Times New Roman"/>
          <w:color w:val="0E0E0E"/>
        </w:rPr>
        <w:t xml:space="preserve"> </w:t>
      </w:r>
      <w:r w:rsidR="0089422A" w:rsidRPr="0089422A">
        <w:rPr>
          <w:rFonts w:ascii="Times New Roman" w:eastAsia="Times New Roman" w:hAnsi="Times New Roman" w:cs="Times New Roman"/>
          <w:color w:val="0E0E0E"/>
        </w:rPr>
        <w:t>While the dataset was relatively clean, the inclusion of additional variables—such as customer engagement metrics or industry-specific features—could further improve the model’s predictive power. Incorporating external data sources may also enhance results.</w:t>
      </w:r>
    </w:p>
    <w:p w14:paraId="46E753E2" w14:textId="6ABFBA98" w:rsidR="0089422A" w:rsidRPr="0089422A" w:rsidRDefault="00170ACD" w:rsidP="00170ACD">
      <w:pPr>
        <w:spacing w:before="180"/>
        <w:ind w:firstLine="315"/>
        <w:rPr>
          <w:rFonts w:ascii="Times New Roman" w:eastAsia="Times New Roman" w:hAnsi="Times New Roman" w:cs="Times New Roman"/>
          <w:color w:val="0E0E0E"/>
        </w:rPr>
      </w:pPr>
      <w:r>
        <w:rPr>
          <w:rFonts w:ascii="Times New Roman" w:eastAsia="Times New Roman" w:hAnsi="Times New Roman" w:cs="Times New Roman"/>
          <w:color w:val="0E0E0E"/>
        </w:rPr>
        <w:t>Fifth, we recommend to f</w:t>
      </w:r>
      <w:r w:rsidR="0089422A" w:rsidRPr="0089422A">
        <w:rPr>
          <w:rFonts w:ascii="Times New Roman" w:eastAsia="Times New Roman" w:hAnsi="Times New Roman" w:cs="Times New Roman"/>
          <w:color w:val="0E0E0E"/>
        </w:rPr>
        <w:t>uture Modeling Efforts:</w:t>
      </w:r>
      <w:r>
        <w:rPr>
          <w:rFonts w:ascii="Times New Roman" w:eastAsia="Times New Roman" w:hAnsi="Times New Roman" w:cs="Times New Roman"/>
          <w:color w:val="0E0E0E"/>
        </w:rPr>
        <w:t xml:space="preserve"> </w:t>
      </w:r>
      <w:r w:rsidR="0089422A" w:rsidRPr="0089422A">
        <w:rPr>
          <w:rFonts w:ascii="Times New Roman" w:eastAsia="Times New Roman" w:hAnsi="Times New Roman" w:cs="Times New Roman"/>
          <w:color w:val="0E0E0E"/>
        </w:rPr>
        <w:t xml:space="preserve">Investigate advanced ensemble methods, such as Gradient Boosting or </w:t>
      </w:r>
      <w:proofErr w:type="spellStart"/>
      <w:r w:rsidR="0089422A" w:rsidRPr="0089422A">
        <w:rPr>
          <w:rFonts w:ascii="Times New Roman" w:eastAsia="Times New Roman" w:hAnsi="Times New Roman" w:cs="Times New Roman"/>
          <w:color w:val="0E0E0E"/>
        </w:rPr>
        <w:t>XGBoost</w:t>
      </w:r>
      <w:proofErr w:type="spellEnd"/>
      <w:r w:rsidR="0089422A" w:rsidRPr="0089422A">
        <w:rPr>
          <w:rFonts w:ascii="Times New Roman" w:eastAsia="Times New Roman" w:hAnsi="Times New Roman" w:cs="Times New Roman"/>
          <w:color w:val="0E0E0E"/>
        </w:rPr>
        <w:t>, to compare performance with the Random Forest model.</w:t>
      </w:r>
      <w:r>
        <w:rPr>
          <w:rFonts w:ascii="Times New Roman" w:eastAsia="Times New Roman" w:hAnsi="Times New Roman" w:cs="Times New Roman"/>
          <w:color w:val="0E0E0E"/>
        </w:rPr>
        <w:t xml:space="preserve"> </w:t>
      </w:r>
      <w:r w:rsidR="0089422A" w:rsidRPr="0089422A">
        <w:rPr>
          <w:rFonts w:ascii="Times New Roman" w:eastAsia="Times New Roman" w:hAnsi="Times New Roman" w:cs="Times New Roman"/>
          <w:color w:val="0E0E0E"/>
        </w:rPr>
        <w:t>Conduct retention analysis to complement acquisition predictions, offering a more comprehensive view of customer dynamics.</w:t>
      </w:r>
      <w:r>
        <w:rPr>
          <w:rFonts w:ascii="Times New Roman" w:eastAsia="Times New Roman" w:hAnsi="Times New Roman" w:cs="Times New Roman"/>
          <w:color w:val="0E0E0E"/>
        </w:rPr>
        <w:t xml:space="preserve"> </w:t>
      </w:r>
      <w:r w:rsidR="0089422A" w:rsidRPr="0089422A">
        <w:rPr>
          <w:rFonts w:ascii="Times New Roman" w:eastAsia="Times New Roman" w:hAnsi="Times New Roman" w:cs="Times New Roman"/>
          <w:color w:val="0E0E0E"/>
        </w:rPr>
        <w:t>Periodic Evaluation and Model Updates:</w:t>
      </w:r>
      <w:r>
        <w:rPr>
          <w:rFonts w:ascii="Times New Roman" w:eastAsia="Times New Roman" w:hAnsi="Times New Roman" w:cs="Times New Roman"/>
          <w:color w:val="0E0E0E"/>
        </w:rPr>
        <w:t xml:space="preserve"> </w:t>
      </w:r>
      <w:r w:rsidR="0089422A" w:rsidRPr="0089422A">
        <w:rPr>
          <w:rFonts w:ascii="Times New Roman" w:eastAsia="Times New Roman" w:hAnsi="Times New Roman" w:cs="Times New Roman"/>
          <w:color w:val="0E0E0E"/>
        </w:rPr>
        <w:t>Continuously monitor model performance and retrain using updated datasets to account for shifts in customer behavior and market trends.</w:t>
      </w:r>
    </w:p>
    <w:p w14:paraId="07F4DDA9" w14:textId="57E8581C" w:rsidR="00170ACD" w:rsidRDefault="00170ACD" w:rsidP="00170ACD">
      <w:pPr>
        <w:ind w:firstLine="315"/>
        <w:rPr>
          <w:rFonts w:ascii="Times New Roman" w:eastAsia="Times New Roman" w:hAnsi="Times New Roman" w:cs="Times New Roman"/>
          <w:color w:val="0E0E0E"/>
        </w:rPr>
      </w:pPr>
      <w:r>
        <w:rPr>
          <w:rFonts w:ascii="Times New Roman" w:eastAsia="Times New Roman" w:hAnsi="Times New Roman" w:cs="Times New Roman"/>
          <w:color w:val="0E0E0E"/>
        </w:rPr>
        <w:t>Overall, b</w:t>
      </w:r>
      <w:r w:rsidR="0089422A" w:rsidRPr="0089422A">
        <w:rPr>
          <w:rFonts w:ascii="Times New Roman" w:eastAsia="Times New Roman" w:hAnsi="Times New Roman" w:cs="Times New Roman"/>
          <w:color w:val="0E0E0E"/>
        </w:rPr>
        <w:t>y utilizing the Random Forest model and focusing on high-impact variables, the organization can streamline its customer acquisition process, effectively allocate resources, and maximize profitability.</w:t>
      </w:r>
    </w:p>
    <w:p w14:paraId="32D565F0" w14:textId="77777777" w:rsidR="00170ACD" w:rsidRDefault="00170ACD" w:rsidP="00170ACD">
      <w:pPr>
        <w:rPr>
          <w:rFonts w:ascii="Times New Roman" w:eastAsia="Times New Roman" w:hAnsi="Times New Roman" w:cs="Times New Roman"/>
          <w:color w:val="0E0E0E"/>
        </w:rPr>
      </w:pPr>
    </w:p>
    <w:p w14:paraId="099CC759" w14:textId="15C3340F" w:rsidR="00170ACD" w:rsidRDefault="00170ACD" w:rsidP="00170ACD">
      <w:pPr>
        <w:rPr>
          <w:rFonts w:ascii="Times New Roman" w:eastAsia="Times New Roman" w:hAnsi="Times New Roman" w:cs="Times New Roman"/>
          <w:b/>
          <w:bCs/>
          <w:color w:val="0E0E0E"/>
        </w:rPr>
      </w:pPr>
      <w:r>
        <w:rPr>
          <w:rFonts w:ascii="Times New Roman" w:eastAsia="Times New Roman" w:hAnsi="Times New Roman" w:cs="Times New Roman"/>
          <w:b/>
          <w:bCs/>
          <w:color w:val="0E0E0E"/>
        </w:rPr>
        <w:t>Appendix:</w:t>
      </w:r>
    </w:p>
    <w:p w14:paraId="26E47743" w14:textId="63476B16" w:rsidR="00170ACD" w:rsidRDefault="00170ACD" w:rsidP="00170ACD">
      <w:pPr>
        <w:rPr>
          <w:rFonts w:ascii="Times New Roman" w:eastAsia="Times New Roman" w:hAnsi="Times New Roman" w:cs="Times New Roman"/>
          <w:b/>
          <w:bCs/>
          <w:color w:val="0E0E0E"/>
        </w:rPr>
      </w:pPr>
      <w:r w:rsidRPr="00170ACD">
        <w:rPr>
          <w:rFonts w:ascii="Times New Roman" w:eastAsia="Times New Roman" w:hAnsi="Times New Roman" w:cs="Times New Roman"/>
          <w:b/>
          <w:bCs/>
          <w:color w:val="0E0E0E"/>
        </w:rPr>
        <w:lastRenderedPageBreak/>
        <w:drawing>
          <wp:inline distT="0" distB="0" distL="0" distR="0" wp14:anchorId="45E41A8F" wp14:editId="6F2F3DD6">
            <wp:extent cx="5943600" cy="4254500"/>
            <wp:effectExtent l="0" t="0" r="0" b="0"/>
            <wp:docPr id="5882514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51424" name="Picture 1" descr="A screenshot of a computer code&#10;&#10;Description automatically generated"/>
                    <pic:cNvPicPr/>
                  </pic:nvPicPr>
                  <pic:blipFill>
                    <a:blip r:embed="rId15"/>
                    <a:stretch>
                      <a:fillRect/>
                    </a:stretch>
                  </pic:blipFill>
                  <pic:spPr>
                    <a:xfrm>
                      <a:off x="0" y="0"/>
                      <a:ext cx="5943600" cy="4254500"/>
                    </a:xfrm>
                    <a:prstGeom prst="rect">
                      <a:avLst/>
                    </a:prstGeom>
                  </pic:spPr>
                </pic:pic>
              </a:graphicData>
            </a:graphic>
          </wp:inline>
        </w:drawing>
      </w:r>
    </w:p>
    <w:p w14:paraId="58CED7C0" w14:textId="4F3DE62E" w:rsidR="00170ACD" w:rsidRDefault="00170ACD" w:rsidP="00170ACD">
      <w:pPr>
        <w:rPr>
          <w:rFonts w:ascii="Times New Roman" w:eastAsia="Times New Roman" w:hAnsi="Times New Roman" w:cs="Times New Roman"/>
          <w:b/>
          <w:bCs/>
          <w:color w:val="0E0E0E"/>
        </w:rPr>
      </w:pPr>
      <w:r w:rsidRPr="00170ACD">
        <w:rPr>
          <w:rFonts w:ascii="Times New Roman" w:eastAsia="Times New Roman" w:hAnsi="Times New Roman" w:cs="Times New Roman"/>
          <w:b/>
          <w:bCs/>
          <w:color w:val="0E0E0E"/>
        </w:rPr>
        <w:drawing>
          <wp:inline distT="0" distB="0" distL="0" distR="0" wp14:anchorId="14B44296" wp14:editId="5F1A3D79">
            <wp:extent cx="5943600" cy="2470785"/>
            <wp:effectExtent l="0" t="0" r="0" b="5715"/>
            <wp:docPr id="18999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633" name="Picture 1" descr="A screenshot of a computer program&#10;&#10;Description automatically generated"/>
                    <pic:cNvPicPr/>
                  </pic:nvPicPr>
                  <pic:blipFill>
                    <a:blip r:embed="rId16"/>
                    <a:stretch>
                      <a:fillRect/>
                    </a:stretch>
                  </pic:blipFill>
                  <pic:spPr>
                    <a:xfrm>
                      <a:off x="0" y="0"/>
                      <a:ext cx="5943600" cy="2470785"/>
                    </a:xfrm>
                    <a:prstGeom prst="rect">
                      <a:avLst/>
                    </a:prstGeom>
                  </pic:spPr>
                </pic:pic>
              </a:graphicData>
            </a:graphic>
          </wp:inline>
        </w:drawing>
      </w:r>
    </w:p>
    <w:p w14:paraId="1BC77DFE" w14:textId="50F81577" w:rsidR="00170ACD" w:rsidRDefault="00170ACD" w:rsidP="00170ACD">
      <w:pPr>
        <w:rPr>
          <w:rFonts w:ascii="Times New Roman" w:eastAsia="Times New Roman" w:hAnsi="Times New Roman" w:cs="Times New Roman"/>
          <w:b/>
          <w:bCs/>
          <w:color w:val="0E0E0E"/>
        </w:rPr>
      </w:pPr>
      <w:r w:rsidRPr="00170ACD">
        <w:rPr>
          <w:rFonts w:ascii="Times New Roman" w:eastAsia="Times New Roman" w:hAnsi="Times New Roman" w:cs="Times New Roman"/>
          <w:b/>
          <w:bCs/>
          <w:color w:val="0E0E0E"/>
        </w:rPr>
        <w:lastRenderedPageBreak/>
        <w:drawing>
          <wp:inline distT="0" distB="0" distL="0" distR="0" wp14:anchorId="585C5636" wp14:editId="2BE506AC">
            <wp:extent cx="5943600" cy="3799205"/>
            <wp:effectExtent l="0" t="0" r="0" b="0"/>
            <wp:docPr id="1504535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35987" name="Picture 1" descr="A screenshot of a computer&#10;&#10;Description automatically generated"/>
                    <pic:cNvPicPr/>
                  </pic:nvPicPr>
                  <pic:blipFill>
                    <a:blip r:embed="rId17"/>
                    <a:stretch>
                      <a:fillRect/>
                    </a:stretch>
                  </pic:blipFill>
                  <pic:spPr>
                    <a:xfrm>
                      <a:off x="0" y="0"/>
                      <a:ext cx="5943600" cy="3799205"/>
                    </a:xfrm>
                    <a:prstGeom prst="rect">
                      <a:avLst/>
                    </a:prstGeom>
                  </pic:spPr>
                </pic:pic>
              </a:graphicData>
            </a:graphic>
          </wp:inline>
        </w:drawing>
      </w:r>
    </w:p>
    <w:p w14:paraId="0B3B2A63" w14:textId="619C8C31" w:rsidR="00170ACD" w:rsidRDefault="00170ACD" w:rsidP="00170ACD">
      <w:pPr>
        <w:rPr>
          <w:rFonts w:ascii="Times New Roman" w:eastAsia="Times New Roman" w:hAnsi="Times New Roman" w:cs="Times New Roman"/>
          <w:b/>
          <w:bCs/>
          <w:color w:val="0E0E0E"/>
        </w:rPr>
      </w:pPr>
      <w:r w:rsidRPr="00170ACD">
        <w:rPr>
          <w:rFonts w:ascii="Times New Roman" w:eastAsia="Times New Roman" w:hAnsi="Times New Roman" w:cs="Times New Roman"/>
          <w:b/>
          <w:bCs/>
          <w:color w:val="0E0E0E"/>
        </w:rPr>
        <w:drawing>
          <wp:inline distT="0" distB="0" distL="0" distR="0" wp14:anchorId="389CF030" wp14:editId="77D5D6C0">
            <wp:extent cx="5943600" cy="3130550"/>
            <wp:effectExtent l="0" t="0" r="0" b="6350"/>
            <wp:docPr id="765675907" name="Picture 1" descr="A graph with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75907" name="Picture 1" descr="A graph with a triangle&#10;&#10;Description automatically generated"/>
                    <pic:cNvPicPr/>
                  </pic:nvPicPr>
                  <pic:blipFill>
                    <a:blip r:embed="rId18"/>
                    <a:stretch>
                      <a:fillRect/>
                    </a:stretch>
                  </pic:blipFill>
                  <pic:spPr>
                    <a:xfrm>
                      <a:off x="0" y="0"/>
                      <a:ext cx="5943600" cy="3130550"/>
                    </a:xfrm>
                    <a:prstGeom prst="rect">
                      <a:avLst/>
                    </a:prstGeom>
                  </pic:spPr>
                </pic:pic>
              </a:graphicData>
            </a:graphic>
          </wp:inline>
        </w:drawing>
      </w:r>
    </w:p>
    <w:p w14:paraId="3F2BFE2F" w14:textId="77777777" w:rsidR="00170ACD" w:rsidRPr="0089422A" w:rsidRDefault="00170ACD" w:rsidP="00170ACD">
      <w:pPr>
        <w:rPr>
          <w:rFonts w:ascii="Times New Roman" w:eastAsia="Times New Roman" w:hAnsi="Times New Roman" w:cs="Times New Roman"/>
          <w:b/>
          <w:bCs/>
          <w:color w:val="0E0E0E"/>
        </w:rPr>
      </w:pPr>
    </w:p>
    <w:p w14:paraId="4A35779E" w14:textId="7DE75552" w:rsidR="0089422A" w:rsidRDefault="00170ACD" w:rsidP="00170ACD">
      <w:pPr>
        <w:ind w:left="360"/>
        <w:rPr>
          <w:rFonts w:ascii="Times New Roman" w:hAnsi="Times New Roman" w:cs="Times New Roman"/>
        </w:rPr>
      </w:pPr>
      <w:r w:rsidRPr="00170ACD">
        <w:rPr>
          <w:rFonts w:ascii="Times New Roman" w:hAnsi="Times New Roman" w:cs="Times New Roman"/>
        </w:rPr>
        <w:lastRenderedPageBreak/>
        <w:drawing>
          <wp:inline distT="0" distB="0" distL="0" distR="0" wp14:anchorId="2EC11F01" wp14:editId="4902C53E">
            <wp:extent cx="5943600" cy="4279900"/>
            <wp:effectExtent l="0" t="0" r="0" b="0"/>
            <wp:docPr id="19273956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95642" name="Picture 1" descr="A screenshot of a computer program&#10;&#10;Description automatically generated"/>
                    <pic:cNvPicPr/>
                  </pic:nvPicPr>
                  <pic:blipFill>
                    <a:blip r:embed="rId19"/>
                    <a:stretch>
                      <a:fillRect/>
                    </a:stretch>
                  </pic:blipFill>
                  <pic:spPr>
                    <a:xfrm>
                      <a:off x="0" y="0"/>
                      <a:ext cx="5943600" cy="4279900"/>
                    </a:xfrm>
                    <a:prstGeom prst="rect">
                      <a:avLst/>
                    </a:prstGeom>
                  </pic:spPr>
                </pic:pic>
              </a:graphicData>
            </a:graphic>
          </wp:inline>
        </w:drawing>
      </w:r>
    </w:p>
    <w:p w14:paraId="171B2B71" w14:textId="60DDD813" w:rsidR="00170ACD" w:rsidRDefault="00170ACD" w:rsidP="00170ACD">
      <w:pPr>
        <w:ind w:left="360"/>
        <w:rPr>
          <w:rFonts w:ascii="Times New Roman" w:hAnsi="Times New Roman" w:cs="Times New Roman"/>
        </w:rPr>
      </w:pPr>
      <w:r w:rsidRPr="00170ACD">
        <w:rPr>
          <w:rFonts w:ascii="Times New Roman" w:hAnsi="Times New Roman" w:cs="Times New Roman"/>
        </w:rPr>
        <w:lastRenderedPageBreak/>
        <w:drawing>
          <wp:inline distT="0" distB="0" distL="0" distR="0" wp14:anchorId="39B72B44" wp14:editId="09FE3FC7">
            <wp:extent cx="5943600" cy="4109720"/>
            <wp:effectExtent l="0" t="0" r="0" b="5080"/>
            <wp:docPr id="1507765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65158" name="Picture 1" descr="A screenshot of a computer&#10;&#10;Description automatically generated"/>
                    <pic:cNvPicPr/>
                  </pic:nvPicPr>
                  <pic:blipFill>
                    <a:blip r:embed="rId20"/>
                    <a:stretch>
                      <a:fillRect/>
                    </a:stretch>
                  </pic:blipFill>
                  <pic:spPr>
                    <a:xfrm>
                      <a:off x="0" y="0"/>
                      <a:ext cx="5943600" cy="4109720"/>
                    </a:xfrm>
                    <a:prstGeom prst="rect">
                      <a:avLst/>
                    </a:prstGeom>
                  </pic:spPr>
                </pic:pic>
              </a:graphicData>
            </a:graphic>
          </wp:inline>
        </w:drawing>
      </w:r>
    </w:p>
    <w:p w14:paraId="558615DF" w14:textId="2811A091" w:rsidR="00170ACD" w:rsidRDefault="00170ACD" w:rsidP="00170ACD">
      <w:pPr>
        <w:ind w:left="360"/>
        <w:rPr>
          <w:rFonts w:ascii="Times New Roman" w:hAnsi="Times New Roman" w:cs="Times New Roman"/>
        </w:rPr>
      </w:pPr>
      <w:r w:rsidRPr="00170ACD">
        <w:rPr>
          <w:rFonts w:ascii="Times New Roman" w:hAnsi="Times New Roman" w:cs="Times New Roman"/>
        </w:rPr>
        <w:drawing>
          <wp:inline distT="0" distB="0" distL="0" distR="0" wp14:anchorId="47499425" wp14:editId="4D8CF6B0">
            <wp:extent cx="5943600" cy="3792220"/>
            <wp:effectExtent l="0" t="0" r="0" b="5080"/>
            <wp:docPr id="11402468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46869" name="Picture 1" descr="A screenshot of a computer code&#10;&#10;Description automatically generated"/>
                    <pic:cNvPicPr/>
                  </pic:nvPicPr>
                  <pic:blipFill>
                    <a:blip r:embed="rId21"/>
                    <a:stretch>
                      <a:fillRect/>
                    </a:stretch>
                  </pic:blipFill>
                  <pic:spPr>
                    <a:xfrm>
                      <a:off x="0" y="0"/>
                      <a:ext cx="5943600" cy="3792220"/>
                    </a:xfrm>
                    <a:prstGeom prst="rect">
                      <a:avLst/>
                    </a:prstGeom>
                  </pic:spPr>
                </pic:pic>
              </a:graphicData>
            </a:graphic>
          </wp:inline>
        </w:drawing>
      </w:r>
    </w:p>
    <w:p w14:paraId="4B846F72" w14:textId="16597966" w:rsidR="00170ACD" w:rsidRPr="0089422A" w:rsidRDefault="00170ACD" w:rsidP="00170ACD">
      <w:pPr>
        <w:ind w:left="360"/>
        <w:rPr>
          <w:rFonts w:ascii="Times New Roman" w:hAnsi="Times New Roman" w:cs="Times New Roman"/>
        </w:rPr>
      </w:pPr>
      <w:r w:rsidRPr="00170ACD">
        <w:rPr>
          <w:rFonts w:ascii="Times New Roman" w:hAnsi="Times New Roman" w:cs="Times New Roman"/>
        </w:rPr>
        <w:lastRenderedPageBreak/>
        <w:drawing>
          <wp:inline distT="0" distB="0" distL="0" distR="0" wp14:anchorId="01930D8F" wp14:editId="6D00442E">
            <wp:extent cx="5943600" cy="3435350"/>
            <wp:effectExtent l="0" t="0" r="0" b="6350"/>
            <wp:docPr id="268439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39735" name="Picture 1" descr="A screenshot of a computer program&#10;&#10;Description automatically generated"/>
                    <pic:cNvPicPr/>
                  </pic:nvPicPr>
                  <pic:blipFill>
                    <a:blip r:embed="rId22"/>
                    <a:stretch>
                      <a:fillRect/>
                    </a:stretch>
                  </pic:blipFill>
                  <pic:spPr>
                    <a:xfrm>
                      <a:off x="0" y="0"/>
                      <a:ext cx="5943600" cy="3435350"/>
                    </a:xfrm>
                    <a:prstGeom prst="rect">
                      <a:avLst/>
                    </a:prstGeom>
                  </pic:spPr>
                </pic:pic>
              </a:graphicData>
            </a:graphic>
          </wp:inline>
        </w:drawing>
      </w:r>
    </w:p>
    <w:p w14:paraId="68D05022" w14:textId="723320A0" w:rsidR="00BE1174" w:rsidRPr="0089422A" w:rsidRDefault="00743411" w:rsidP="00170ACD">
      <w:pPr>
        <w:rPr>
          <w:rFonts w:ascii="Times New Roman" w:hAnsi="Times New Roman" w:cs="Times New Roman"/>
        </w:rPr>
      </w:pPr>
      <w:r w:rsidRPr="00743411">
        <w:rPr>
          <w:rFonts w:ascii="Times New Roman" w:hAnsi="Times New Roman" w:cs="Times New Roman"/>
        </w:rPr>
        <w:drawing>
          <wp:inline distT="0" distB="0" distL="0" distR="0" wp14:anchorId="2E7795D5" wp14:editId="70129429">
            <wp:extent cx="5943600" cy="3239135"/>
            <wp:effectExtent l="0" t="0" r="0" b="0"/>
            <wp:docPr id="367846965" name="Picture 1" descr="A diagram of a company's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46965" name="Picture 1" descr="A diagram of a company's company&#10;&#10;Description automatically generated"/>
                    <pic:cNvPicPr/>
                  </pic:nvPicPr>
                  <pic:blipFill>
                    <a:blip r:embed="rId23"/>
                    <a:stretch>
                      <a:fillRect/>
                    </a:stretch>
                  </pic:blipFill>
                  <pic:spPr>
                    <a:xfrm>
                      <a:off x="0" y="0"/>
                      <a:ext cx="5943600" cy="3239135"/>
                    </a:xfrm>
                    <a:prstGeom prst="rect">
                      <a:avLst/>
                    </a:prstGeom>
                  </pic:spPr>
                </pic:pic>
              </a:graphicData>
            </a:graphic>
          </wp:inline>
        </w:drawing>
      </w:r>
    </w:p>
    <w:sectPr w:rsidR="00BE1174" w:rsidRPr="0089422A" w:rsidSect="003F74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mbria"/>
    <w:panose1 w:val="020B0604020202020204"/>
    <w:charset w:val="00"/>
    <w:family w:val="roman"/>
    <w:pitch w:val="default"/>
  </w:font>
  <w:font w:name=".AppleSystemUIFontMonospaced">
    <w:altName w:val="Cambria"/>
    <w:panose1 w:val="020B0604020202020204"/>
    <w:charset w:val="00"/>
    <w:family w:val="roman"/>
    <w:pitch w:val="default"/>
  </w:font>
  <w:font w:name="Times">
    <w:altName w:val="Times New Roman"/>
    <w:panose1 w:val="0000050000000002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2E2BC1"/>
    <w:multiLevelType w:val="hybridMultilevel"/>
    <w:tmpl w:val="5656ABC6"/>
    <w:lvl w:ilvl="0" w:tplc="FDA074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8F6D16"/>
    <w:multiLevelType w:val="hybridMultilevel"/>
    <w:tmpl w:val="C9D6CCD8"/>
    <w:lvl w:ilvl="0" w:tplc="30F822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49727">
    <w:abstractNumId w:val="1"/>
  </w:num>
  <w:num w:numId="2" w16cid:durableId="924463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174"/>
    <w:rsid w:val="000B047A"/>
    <w:rsid w:val="00170ACD"/>
    <w:rsid w:val="001D7DA9"/>
    <w:rsid w:val="002671E8"/>
    <w:rsid w:val="0032216B"/>
    <w:rsid w:val="003C1066"/>
    <w:rsid w:val="003F74A7"/>
    <w:rsid w:val="005973DB"/>
    <w:rsid w:val="005F4794"/>
    <w:rsid w:val="00650A6E"/>
    <w:rsid w:val="00743411"/>
    <w:rsid w:val="0089422A"/>
    <w:rsid w:val="009D46AE"/>
    <w:rsid w:val="00A03527"/>
    <w:rsid w:val="00B77DD7"/>
    <w:rsid w:val="00BC1AC7"/>
    <w:rsid w:val="00BE1174"/>
    <w:rsid w:val="00BF64BC"/>
    <w:rsid w:val="00BF6B50"/>
    <w:rsid w:val="00E71251"/>
    <w:rsid w:val="00ED0B24"/>
    <w:rsid w:val="00FD63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E89BF9"/>
  <w15:chartTrackingRefBased/>
  <w15:docId w15:val="{3B97927C-AF76-104F-8FCF-C601205E6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11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11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11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11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11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117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117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117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117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11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11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11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11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11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11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11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11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1174"/>
    <w:rPr>
      <w:rFonts w:eastAsiaTheme="majorEastAsia" w:cstheme="majorBidi"/>
      <w:color w:val="272727" w:themeColor="text1" w:themeTint="D8"/>
    </w:rPr>
  </w:style>
  <w:style w:type="paragraph" w:styleId="Title">
    <w:name w:val="Title"/>
    <w:basedOn w:val="Normal"/>
    <w:next w:val="Normal"/>
    <w:link w:val="TitleChar"/>
    <w:uiPriority w:val="10"/>
    <w:qFormat/>
    <w:rsid w:val="00BE117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11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117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11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117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E1174"/>
    <w:rPr>
      <w:i/>
      <w:iCs/>
      <w:color w:val="404040" w:themeColor="text1" w:themeTint="BF"/>
    </w:rPr>
  </w:style>
  <w:style w:type="paragraph" w:styleId="ListParagraph">
    <w:name w:val="List Paragraph"/>
    <w:basedOn w:val="Normal"/>
    <w:uiPriority w:val="34"/>
    <w:qFormat/>
    <w:rsid w:val="00BE1174"/>
    <w:pPr>
      <w:ind w:left="720"/>
      <w:contextualSpacing/>
    </w:pPr>
  </w:style>
  <w:style w:type="character" w:styleId="IntenseEmphasis">
    <w:name w:val="Intense Emphasis"/>
    <w:basedOn w:val="DefaultParagraphFont"/>
    <w:uiPriority w:val="21"/>
    <w:qFormat/>
    <w:rsid w:val="00BE1174"/>
    <w:rPr>
      <w:i/>
      <w:iCs/>
      <w:color w:val="0F4761" w:themeColor="accent1" w:themeShade="BF"/>
    </w:rPr>
  </w:style>
  <w:style w:type="paragraph" w:styleId="IntenseQuote">
    <w:name w:val="Intense Quote"/>
    <w:basedOn w:val="Normal"/>
    <w:next w:val="Normal"/>
    <w:link w:val="IntenseQuoteChar"/>
    <w:uiPriority w:val="30"/>
    <w:qFormat/>
    <w:rsid w:val="00BE11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1174"/>
    <w:rPr>
      <w:i/>
      <w:iCs/>
      <w:color w:val="0F4761" w:themeColor="accent1" w:themeShade="BF"/>
    </w:rPr>
  </w:style>
  <w:style w:type="character" w:styleId="IntenseReference">
    <w:name w:val="Intense Reference"/>
    <w:basedOn w:val="DefaultParagraphFont"/>
    <w:uiPriority w:val="32"/>
    <w:qFormat/>
    <w:rsid w:val="00BE1174"/>
    <w:rPr>
      <w:b/>
      <w:bCs/>
      <w:smallCaps/>
      <w:color w:val="0F4761" w:themeColor="accent1" w:themeShade="BF"/>
      <w:spacing w:val="5"/>
    </w:rPr>
  </w:style>
  <w:style w:type="paragraph" w:customStyle="1" w:styleId="p1">
    <w:name w:val="p1"/>
    <w:basedOn w:val="Normal"/>
    <w:rsid w:val="002671E8"/>
    <w:rPr>
      <w:rFonts w:ascii=".AppleSystemUIFont" w:eastAsia="Times New Roman" w:hAnsi=".AppleSystemUIFont" w:cs="Times New Roman"/>
      <w:color w:val="0E0E0E"/>
      <w:sz w:val="21"/>
      <w:szCs w:val="21"/>
    </w:rPr>
  </w:style>
  <w:style w:type="paragraph" w:customStyle="1" w:styleId="p2">
    <w:name w:val="p2"/>
    <w:basedOn w:val="Normal"/>
    <w:rsid w:val="002671E8"/>
    <w:rPr>
      <w:rFonts w:ascii=".AppleSystemUIFont" w:eastAsia="Times New Roman" w:hAnsi=".AppleSystemUIFont" w:cs="Times New Roman"/>
      <w:color w:val="0E0E0E"/>
      <w:sz w:val="21"/>
      <w:szCs w:val="21"/>
    </w:rPr>
  </w:style>
  <w:style w:type="paragraph" w:customStyle="1" w:styleId="p3">
    <w:name w:val="p3"/>
    <w:basedOn w:val="Normal"/>
    <w:rsid w:val="00BF64BC"/>
    <w:pPr>
      <w:spacing w:before="180"/>
      <w:ind w:left="195" w:hanging="195"/>
    </w:pPr>
    <w:rPr>
      <w:rFonts w:ascii=".AppleSystemUIFont" w:eastAsia="Times New Roman" w:hAnsi=".AppleSystemUIFont" w:cs="Times New Roman"/>
      <w:color w:val="0E0E0E"/>
      <w:sz w:val="21"/>
      <w:szCs w:val="21"/>
    </w:rPr>
  </w:style>
  <w:style w:type="character" w:customStyle="1" w:styleId="apple-tab-span">
    <w:name w:val="apple-tab-span"/>
    <w:basedOn w:val="DefaultParagraphFont"/>
    <w:rsid w:val="00BF64BC"/>
  </w:style>
  <w:style w:type="paragraph" w:customStyle="1" w:styleId="p4">
    <w:name w:val="p4"/>
    <w:basedOn w:val="Normal"/>
    <w:rsid w:val="003C1066"/>
    <w:rPr>
      <w:rFonts w:ascii=".AppleSystemUIFont" w:eastAsia="Times New Roman" w:hAnsi=".AppleSystemUIFont" w:cs="Times New Roman"/>
      <w:color w:val="0E0E0E"/>
      <w:sz w:val="21"/>
      <w:szCs w:val="21"/>
    </w:rPr>
  </w:style>
  <w:style w:type="character" w:customStyle="1" w:styleId="s2">
    <w:name w:val="s2"/>
    <w:basedOn w:val="DefaultParagraphFont"/>
    <w:rsid w:val="003C1066"/>
    <w:rPr>
      <w:rFonts w:ascii=".AppleSystemUIFontMonospaced" w:hAnsi=".AppleSystemUIFontMonospaced" w:hint="default"/>
      <w:sz w:val="21"/>
      <w:szCs w:val="21"/>
    </w:rPr>
  </w:style>
  <w:style w:type="paragraph" w:customStyle="1" w:styleId="p5">
    <w:name w:val="p5"/>
    <w:basedOn w:val="Normal"/>
    <w:rsid w:val="009D46AE"/>
    <w:pPr>
      <w:spacing w:before="180"/>
      <w:ind w:left="195" w:hanging="195"/>
    </w:pPr>
    <w:rPr>
      <w:rFonts w:ascii=".AppleSystemUIFont" w:eastAsia="Times New Roman" w:hAnsi=".AppleSystemUIFont" w:cs="Times New Roman"/>
      <w:color w:val="0E0E0E"/>
      <w:sz w:val="21"/>
      <w:szCs w:val="21"/>
    </w:rPr>
  </w:style>
  <w:style w:type="paragraph" w:customStyle="1" w:styleId="p6">
    <w:name w:val="p6"/>
    <w:basedOn w:val="Normal"/>
    <w:rsid w:val="009D46AE"/>
    <w:pPr>
      <w:spacing w:before="180"/>
      <w:ind w:left="315" w:hanging="315"/>
    </w:pPr>
    <w:rPr>
      <w:rFonts w:ascii=".AppleSystemUIFont" w:eastAsia="Times New Roman" w:hAnsi=".AppleSystemUIFont" w:cs="Times New Roman"/>
      <w:color w:val="0E0E0E"/>
      <w:sz w:val="21"/>
      <w:szCs w:val="21"/>
    </w:rPr>
  </w:style>
  <w:style w:type="paragraph" w:customStyle="1" w:styleId="p7">
    <w:name w:val="p7"/>
    <w:basedOn w:val="Normal"/>
    <w:rsid w:val="0089422A"/>
    <w:rPr>
      <w:rFonts w:ascii=".AppleSystemUIFont" w:eastAsia="Times New Roman" w:hAnsi=".AppleSystemUIFont" w:cs="Times New Roman"/>
      <w:color w:val="0E0E0E"/>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971164">
      <w:bodyDiv w:val="1"/>
      <w:marLeft w:val="0"/>
      <w:marRight w:val="0"/>
      <w:marTop w:val="0"/>
      <w:marBottom w:val="0"/>
      <w:divBdr>
        <w:top w:val="none" w:sz="0" w:space="0" w:color="auto"/>
        <w:left w:val="none" w:sz="0" w:space="0" w:color="auto"/>
        <w:bottom w:val="none" w:sz="0" w:space="0" w:color="auto"/>
        <w:right w:val="none" w:sz="0" w:space="0" w:color="auto"/>
      </w:divBdr>
    </w:div>
    <w:div w:id="139540700">
      <w:bodyDiv w:val="1"/>
      <w:marLeft w:val="0"/>
      <w:marRight w:val="0"/>
      <w:marTop w:val="0"/>
      <w:marBottom w:val="0"/>
      <w:divBdr>
        <w:top w:val="none" w:sz="0" w:space="0" w:color="auto"/>
        <w:left w:val="none" w:sz="0" w:space="0" w:color="auto"/>
        <w:bottom w:val="none" w:sz="0" w:space="0" w:color="auto"/>
        <w:right w:val="none" w:sz="0" w:space="0" w:color="auto"/>
      </w:divBdr>
    </w:div>
    <w:div w:id="173613053">
      <w:bodyDiv w:val="1"/>
      <w:marLeft w:val="0"/>
      <w:marRight w:val="0"/>
      <w:marTop w:val="0"/>
      <w:marBottom w:val="0"/>
      <w:divBdr>
        <w:top w:val="none" w:sz="0" w:space="0" w:color="auto"/>
        <w:left w:val="none" w:sz="0" w:space="0" w:color="auto"/>
        <w:bottom w:val="none" w:sz="0" w:space="0" w:color="auto"/>
        <w:right w:val="none" w:sz="0" w:space="0" w:color="auto"/>
      </w:divBdr>
    </w:div>
    <w:div w:id="275019689">
      <w:bodyDiv w:val="1"/>
      <w:marLeft w:val="0"/>
      <w:marRight w:val="0"/>
      <w:marTop w:val="0"/>
      <w:marBottom w:val="0"/>
      <w:divBdr>
        <w:top w:val="none" w:sz="0" w:space="0" w:color="auto"/>
        <w:left w:val="none" w:sz="0" w:space="0" w:color="auto"/>
        <w:bottom w:val="none" w:sz="0" w:space="0" w:color="auto"/>
        <w:right w:val="none" w:sz="0" w:space="0" w:color="auto"/>
      </w:divBdr>
    </w:div>
    <w:div w:id="286007253">
      <w:bodyDiv w:val="1"/>
      <w:marLeft w:val="0"/>
      <w:marRight w:val="0"/>
      <w:marTop w:val="0"/>
      <w:marBottom w:val="0"/>
      <w:divBdr>
        <w:top w:val="none" w:sz="0" w:space="0" w:color="auto"/>
        <w:left w:val="none" w:sz="0" w:space="0" w:color="auto"/>
        <w:bottom w:val="none" w:sz="0" w:space="0" w:color="auto"/>
        <w:right w:val="none" w:sz="0" w:space="0" w:color="auto"/>
      </w:divBdr>
    </w:div>
    <w:div w:id="367797307">
      <w:bodyDiv w:val="1"/>
      <w:marLeft w:val="0"/>
      <w:marRight w:val="0"/>
      <w:marTop w:val="0"/>
      <w:marBottom w:val="0"/>
      <w:divBdr>
        <w:top w:val="none" w:sz="0" w:space="0" w:color="auto"/>
        <w:left w:val="none" w:sz="0" w:space="0" w:color="auto"/>
        <w:bottom w:val="none" w:sz="0" w:space="0" w:color="auto"/>
        <w:right w:val="none" w:sz="0" w:space="0" w:color="auto"/>
      </w:divBdr>
    </w:div>
    <w:div w:id="386998489">
      <w:bodyDiv w:val="1"/>
      <w:marLeft w:val="0"/>
      <w:marRight w:val="0"/>
      <w:marTop w:val="0"/>
      <w:marBottom w:val="0"/>
      <w:divBdr>
        <w:top w:val="none" w:sz="0" w:space="0" w:color="auto"/>
        <w:left w:val="none" w:sz="0" w:space="0" w:color="auto"/>
        <w:bottom w:val="none" w:sz="0" w:space="0" w:color="auto"/>
        <w:right w:val="none" w:sz="0" w:space="0" w:color="auto"/>
      </w:divBdr>
    </w:div>
    <w:div w:id="440808718">
      <w:bodyDiv w:val="1"/>
      <w:marLeft w:val="0"/>
      <w:marRight w:val="0"/>
      <w:marTop w:val="0"/>
      <w:marBottom w:val="0"/>
      <w:divBdr>
        <w:top w:val="none" w:sz="0" w:space="0" w:color="auto"/>
        <w:left w:val="none" w:sz="0" w:space="0" w:color="auto"/>
        <w:bottom w:val="none" w:sz="0" w:space="0" w:color="auto"/>
        <w:right w:val="none" w:sz="0" w:space="0" w:color="auto"/>
      </w:divBdr>
    </w:div>
    <w:div w:id="517233003">
      <w:bodyDiv w:val="1"/>
      <w:marLeft w:val="0"/>
      <w:marRight w:val="0"/>
      <w:marTop w:val="0"/>
      <w:marBottom w:val="0"/>
      <w:divBdr>
        <w:top w:val="none" w:sz="0" w:space="0" w:color="auto"/>
        <w:left w:val="none" w:sz="0" w:space="0" w:color="auto"/>
        <w:bottom w:val="none" w:sz="0" w:space="0" w:color="auto"/>
        <w:right w:val="none" w:sz="0" w:space="0" w:color="auto"/>
      </w:divBdr>
    </w:div>
    <w:div w:id="615717717">
      <w:bodyDiv w:val="1"/>
      <w:marLeft w:val="0"/>
      <w:marRight w:val="0"/>
      <w:marTop w:val="0"/>
      <w:marBottom w:val="0"/>
      <w:divBdr>
        <w:top w:val="none" w:sz="0" w:space="0" w:color="auto"/>
        <w:left w:val="none" w:sz="0" w:space="0" w:color="auto"/>
        <w:bottom w:val="none" w:sz="0" w:space="0" w:color="auto"/>
        <w:right w:val="none" w:sz="0" w:space="0" w:color="auto"/>
      </w:divBdr>
    </w:div>
    <w:div w:id="647057485">
      <w:bodyDiv w:val="1"/>
      <w:marLeft w:val="0"/>
      <w:marRight w:val="0"/>
      <w:marTop w:val="0"/>
      <w:marBottom w:val="0"/>
      <w:divBdr>
        <w:top w:val="none" w:sz="0" w:space="0" w:color="auto"/>
        <w:left w:val="none" w:sz="0" w:space="0" w:color="auto"/>
        <w:bottom w:val="none" w:sz="0" w:space="0" w:color="auto"/>
        <w:right w:val="none" w:sz="0" w:space="0" w:color="auto"/>
      </w:divBdr>
    </w:div>
    <w:div w:id="661390779">
      <w:bodyDiv w:val="1"/>
      <w:marLeft w:val="0"/>
      <w:marRight w:val="0"/>
      <w:marTop w:val="0"/>
      <w:marBottom w:val="0"/>
      <w:divBdr>
        <w:top w:val="none" w:sz="0" w:space="0" w:color="auto"/>
        <w:left w:val="none" w:sz="0" w:space="0" w:color="auto"/>
        <w:bottom w:val="none" w:sz="0" w:space="0" w:color="auto"/>
        <w:right w:val="none" w:sz="0" w:space="0" w:color="auto"/>
      </w:divBdr>
    </w:div>
    <w:div w:id="716590594">
      <w:bodyDiv w:val="1"/>
      <w:marLeft w:val="0"/>
      <w:marRight w:val="0"/>
      <w:marTop w:val="0"/>
      <w:marBottom w:val="0"/>
      <w:divBdr>
        <w:top w:val="none" w:sz="0" w:space="0" w:color="auto"/>
        <w:left w:val="none" w:sz="0" w:space="0" w:color="auto"/>
        <w:bottom w:val="none" w:sz="0" w:space="0" w:color="auto"/>
        <w:right w:val="none" w:sz="0" w:space="0" w:color="auto"/>
      </w:divBdr>
    </w:div>
    <w:div w:id="844321711">
      <w:bodyDiv w:val="1"/>
      <w:marLeft w:val="0"/>
      <w:marRight w:val="0"/>
      <w:marTop w:val="0"/>
      <w:marBottom w:val="0"/>
      <w:divBdr>
        <w:top w:val="none" w:sz="0" w:space="0" w:color="auto"/>
        <w:left w:val="none" w:sz="0" w:space="0" w:color="auto"/>
        <w:bottom w:val="none" w:sz="0" w:space="0" w:color="auto"/>
        <w:right w:val="none" w:sz="0" w:space="0" w:color="auto"/>
      </w:divBdr>
    </w:div>
    <w:div w:id="846482946">
      <w:bodyDiv w:val="1"/>
      <w:marLeft w:val="0"/>
      <w:marRight w:val="0"/>
      <w:marTop w:val="0"/>
      <w:marBottom w:val="0"/>
      <w:divBdr>
        <w:top w:val="none" w:sz="0" w:space="0" w:color="auto"/>
        <w:left w:val="none" w:sz="0" w:space="0" w:color="auto"/>
        <w:bottom w:val="none" w:sz="0" w:space="0" w:color="auto"/>
        <w:right w:val="none" w:sz="0" w:space="0" w:color="auto"/>
      </w:divBdr>
    </w:div>
    <w:div w:id="892539659">
      <w:bodyDiv w:val="1"/>
      <w:marLeft w:val="0"/>
      <w:marRight w:val="0"/>
      <w:marTop w:val="0"/>
      <w:marBottom w:val="0"/>
      <w:divBdr>
        <w:top w:val="none" w:sz="0" w:space="0" w:color="auto"/>
        <w:left w:val="none" w:sz="0" w:space="0" w:color="auto"/>
        <w:bottom w:val="none" w:sz="0" w:space="0" w:color="auto"/>
        <w:right w:val="none" w:sz="0" w:space="0" w:color="auto"/>
      </w:divBdr>
    </w:div>
    <w:div w:id="903176816">
      <w:bodyDiv w:val="1"/>
      <w:marLeft w:val="0"/>
      <w:marRight w:val="0"/>
      <w:marTop w:val="0"/>
      <w:marBottom w:val="0"/>
      <w:divBdr>
        <w:top w:val="none" w:sz="0" w:space="0" w:color="auto"/>
        <w:left w:val="none" w:sz="0" w:space="0" w:color="auto"/>
        <w:bottom w:val="none" w:sz="0" w:space="0" w:color="auto"/>
        <w:right w:val="none" w:sz="0" w:space="0" w:color="auto"/>
      </w:divBdr>
    </w:div>
    <w:div w:id="914167040">
      <w:bodyDiv w:val="1"/>
      <w:marLeft w:val="0"/>
      <w:marRight w:val="0"/>
      <w:marTop w:val="0"/>
      <w:marBottom w:val="0"/>
      <w:divBdr>
        <w:top w:val="none" w:sz="0" w:space="0" w:color="auto"/>
        <w:left w:val="none" w:sz="0" w:space="0" w:color="auto"/>
        <w:bottom w:val="none" w:sz="0" w:space="0" w:color="auto"/>
        <w:right w:val="none" w:sz="0" w:space="0" w:color="auto"/>
      </w:divBdr>
    </w:div>
    <w:div w:id="932397243">
      <w:bodyDiv w:val="1"/>
      <w:marLeft w:val="0"/>
      <w:marRight w:val="0"/>
      <w:marTop w:val="0"/>
      <w:marBottom w:val="0"/>
      <w:divBdr>
        <w:top w:val="none" w:sz="0" w:space="0" w:color="auto"/>
        <w:left w:val="none" w:sz="0" w:space="0" w:color="auto"/>
        <w:bottom w:val="none" w:sz="0" w:space="0" w:color="auto"/>
        <w:right w:val="none" w:sz="0" w:space="0" w:color="auto"/>
      </w:divBdr>
    </w:div>
    <w:div w:id="1030765004">
      <w:bodyDiv w:val="1"/>
      <w:marLeft w:val="0"/>
      <w:marRight w:val="0"/>
      <w:marTop w:val="0"/>
      <w:marBottom w:val="0"/>
      <w:divBdr>
        <w:top w:val="none" w:sz="0" w:space="0" w:color="auto"/>
        <w:left w:val="none" w:sz="0" w:space="0" w:color="auto"/>
        <w:bottom w:val="none" w:sz="0" w:space="0" w:color="auto"/>
        <w:right w:val="none" w:sz="0" w:space="0" w:color="auto"/>
      </w:divBdr>
    </w:div>
    <w:div w:id="1088116680">
      <w:bodyDiv w:val="1"/>
      <w:marLeft w:val="0"/>
      <w:marRight w:val="0"/>
      <w:marTop w:val="0"/>
      <w:marBottom w:val="0"/>
      <w:divBdr>
        <w:top w:val="none" w:sz="0" w:space="0" w:color="auto"/>
        <w:left w:val="none" w:sz="0" w:space="0" w:color="auto"/>
        <w:bottom w:val="none" w:sz="0" w:space="0" w:color="auto"/>
        <w:right w:val="none" w:sz="0" w:space="0" w:color="auto"/>
      </w:divBdr>
    </w:div>
    <w:div w:id="1111162996">
      <w:bodyDiv w:val="1"/>
      <w:marLeft w:val="0"/>
      <w:marRight w:val="0"/>
      <w:marTop w:val="0"/>
      <w:marBottom w:val="0"/>
      <w:divBdr>
        <w:top w:val="none" w:sz="0" w:space="0" w:color="auto"/>
        <w:left w:val="none" w:sz="0" w:space="0" w:color="auto"/>
        <w:bottom w:val="none" w:sz="0" w:space="0" w:color="auto"/>
        <w:right w:val="none" w:sz="0" w:space="0" w:color="auto"/>
      </w:divBdr>
    </w:div>
    <w:div w:id="1113861101">
      <w:bodyDiv w:val="1"/>
      <w:marLeft w:val="0"/>
      <w:marRight w:val="0"/>
      <w:marTop w:val="0"/>
      <w:marBottom w:val="0"/>
      <w:divBdr>
        <w:top w:val="none" w:sz="0" w:space="0" w:color="auto"/>
        <w:left w:val="none" w:sz="0" w:space="0" w:color="auto"/>
        <w:bottom w:val="none" w:sz="0" w:space="0" w:color="auto"/>
        <w:right w:val="none" w:sz="0" w:space="0" w:color="auto"/>
      </w:divBdr>
    </w:div>
    <w:div w:id="1327586282">
      <w:bodyDiv w:val="1"/>
      <w:marLeft w:val="0"/>
      <w:marRight w:val="0"/>
      <w:marTop w:val="0"/>
      <w:marBottom w:val="0"/>
      <w:divBdr>
        <w:top w:val="none" w:sz="0" w:space="0" w:color="auto"/>
        <w:left w:val="none" w:sz="0" w:space="0" w:color="auto"/>
        <w:bottom w:val="none" w:sz="0" w:space="0" w:color="auto"/>
        <w:right w:val="none" w:sz="0" w:space="0" w:color="auto"/>
      </w:divBdr>
    </w:div>
    <w:div w:id="1342122028">
      <w:bodyDiv w:val="1"/>
      <w:marLeft w:val="0"/>
      <w:marRight w:val="0"/>
      <w:marTop w:val="0"/>
      <w:marBottom w:val="0"/>
      <w:divBdr>
        <w:top w:val="none" w:sz="0" w:space="0" w:color="auto"/>
        <w:left w:val="none" w:sz="0" w:space="0" w:color="auto"/>
        <w:bottom w:val="none" w:sz="0" w:space="0" w:color="auto"/>
        <w:right w:val="none" w:sz="0" w:space="0" w:color="auto"/>
      </w:divBdr>
    </w:div>
    <w:div w:id="1494375272">
      <w:bodyDiv w:val="1"/>
      <w:marLeft w:val="0"/>
      <w:marRight w:val="0"/>
      <w:marTop w:val="0"/>
      <w:marBottom w:val="0"/>
      <w:divBdr>
        <w:top w:val="none" w:sz="0" w:space="0" w:color="auto"/>
        <w:left w:val="none" w:sz="0" w:space="0" w:color="auto"/>
        <w:bottom w:val="none" w:sz="0" w:space="0" w:color="auto"/>
        <w:right w:val="none" w:sz="0" w:space="0" w:color="auto"/>
      </w:divBdr>
    </w:div>
    <w:div w:id="1509637912">
      <w:bodyDiv w:val="1"/>
      <w:marLeft w:val="0"/>
      <w:marRight w:val="0"/>
      <w:marTop w:val="0"/>
      <w:marBottom w:val="0"/>
      <w:divBdr>
        <w:top w:val="none" w:sz="0" w:space="0" w:color="auto"/>
        <w:left w:val="none" w:sz="0" w:space="0" w:color="auto"/>
        <w:bottom w:val="none" w:sz="0" w:space="0" w:color="auto"/>
        <w:right w:val="none" w:sz="0" w:space="0" w:color="auto"/>
      </w:divBdr>
    </w:div>
    <w:div w:id="1583415485">
      <w:bodyDiv w:val="1"/>
      <w:marLeft w:val="0"/>
      <w:marRight w:val="0"/>
      <w:marTop w:val="0"/>
      <w:marBottom w:val="0"/>
      <w:divBdr>
        <w:top w:val="none" w:sz="0" w:space="0" w:color="auto"/>
        <w:left w:val="none" w:sz="0" w:space="0" w:color="auto"/>
        <w:bottom w:val="none" w:sz="0" w:space="0" w:color="auto"/>
        <w:right w:val="none" w:sz="0" w:space="0" w:color="auto"/>
      </w:divBdr>
    </w:div>
    <w:div w:id="1618293777">
      <w:bodyDiv w:val="1"/>
      <w:marLeft w:val="0"/>
      <w:marRight w:val="0"/>
      <w:marTop w:val="0"/>
      <w:marBottom w:val="0"/>
      <w:divBdr>
        <w:top w:val="none" w:sz="0" w:space="0" w:color="auto"/>
        <w:left w:val="none" w:sz="0" w:space="0" w:color="auto"/>
        <w:bottom w:val="none" w:sz="0" w:space="0" w:color="auto"/>
        <w:right w:val="none" w:sz="0" w:space="0" w:color="auto"/>
      </w:divBdr>
    </w:div>
    <w:div w:id="1754206452">
      <w:bodyDiv w:val="1"/>
      <w:marLeft w:val="0"/>
      <w:marRight w:val="0"/>
      <w:marTop w:val="0"/>
      <w:marBottom w:val="0"/>
      <w:divBdr>
        <w:top w:val="none" w:sz="0" w:space="0" w:color="auto"/>
        <w:left w:val="none" w:sz="0" w:space="0" w:color="auto"/>
        <w:bottom w:val="none" w:sz="0" w:space="0" w:color="auto"/>
        <w:right w:val="none" w:sz="0" w:space="0" w:color="auto"/>
      </w:divBdr>
    </w:div>
    <w:div w:id="1818497483">
      <w:bodyDiv w:val="1"/>
      <w:marLeft w:val="0"/>
      <w:marRight w:val="0"/>
      <w:marTop w:val="0"/>
      <w:marBottom w:val="0"/>
      <w:divBdr>
        <w:top w:val="none" w:sz="0" w:space="0" w:color="auto"/>
        <w:left w:val="none" w:sz="0" w:space="0" w:color="auto"/>
        <w:bottom w:val="none" w:sz="0" w:space="0" w:color="auto"/>
        <w:right w:val="none" w:sz="0" w:space="0" w:color="auto"/>
      </w:divBdr>
    </w:div>
    <w:div w:id="1927037139">
      <w:bodyDiv w:val="1"/>
      <w:marLeft w:val="0"/>
      <w:marRight w:val="0"/>
      <w:marTop w:val="0"/>
      <w:marBottom w:val="0"/>
      <w:divBdr>
        <w:top w:val="none" w:sz="0" w:space="0" w:color="auto"/>
        <w:left w:val="none" w:sz="0" w:space="0" w:color="auto"/>
        <w:bottom w:val="none" w:sz="0" w:space="0" w:color="auto"/>
        <w:right w:val="none" w:sz="0" w:space="0" w:color="auto"/>
      </w:divBdr>
    </w:div>
    <w:div w:id="1972132273">
      <w:bodyDiv w:val="1"/>
      <w:marLeft w:val="0"/>
      <w:marRight w:val="0"/>
      <w:marTop w:val="0"/>
      <w:marBottom w:val="0"/>
      <w:divBdr>
        <w:top w:val="none" w:sz="0" w:space="0" w:color="auto"/>
        <w:left w:val="none" w:sz="0" w:space="0" w:color="auto"/>
        <w:bottom w:val="none" w:sz="0" w:space="0" w:color="auto"/>
        <w:right w:val="none" w:sz="0" w:space="0" w:color="auto"/>
      </w:divBdr>
    </w:div>
    <w:div w:id="2046101798">
      <w:bodyDiv w:val="1"/>
      <w:marLeft w:val="0"/>
      <w:marRight w:val="0"/>
      <w:marTop w:val="0"/>
      <w:marBottom w:val="0"/>
      <w:divBdr>
        <w:top w:val="none" w:sz="0" w:space="0" w:color="auto"/>
        <w:left w:val="none" w:sz="0" w:space="0" w:color="auto"/>
        <w:bottom w:val="none" w:sz="0" w:space="0" w:color="auto"/>
        <w:right w:val="none" w:sz="0" w:space="0" w:color="auto"/>
      </w:divBdr>
    </w:div>
    <w:div w:id="2063290085">
      <w:bodyDiv w:val="1"/>
      <w:marLeft w:val="0"/>
      <w:marRight w:val="0"/>
      <w:marTop w:val="0"/>
      <w:marBottom w:val="0"/>
      <w:divBdr>
        <w:top w:val="none" w:sz="0" w:space="0" w:color="auto"/>
        <w:left w:val="none" w:sz="0" w:space="0" w:color="auto"/>
        <w:bottom w:val="none" w:sz="0" w:space="0" w:color="auto"/>
        <w:right w:val="none" w:sz="0" w:space="0" w:color="auto"/>
      </w:divBdr>
    </w:div>
    <w:div w:id="2077194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17</Pages>
  <Words>3065</Words>
  <Characters>17477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Harris</dc:creator>
  <cp:keywords/>
  <dc:description/>
  <cp:lastModifiedBy>Seth Harris</cp:lastModifiedBy>
  <cp:revision>1</cp:revision>
  <dcterms:created xsi:type="dcterms:W3CDTF">2024-11-23T16:36:00Z</dcterms:created>
  <dcterms:modified xsi:type="dcterms:W3CDTF">2024-11-23T19:28:00Z</dcterms:modified>
</cp:coreProperties>
</file>