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C7232" w14:textId="257F3EA3" w:rsidR="00CB7102" w:rsidRDefault="000B65A7" w:rsidP="000B65A7">
      <w:pPr>
        <w:spacing w:after="0" w:line="240" w:lineRule="auto"/>
        <w:rPr>
          <w:sz w:val="28"/>
          <w:szCs w:val="28"/>
        </w:rPr>
      </w:pPr>
      <w:r w:rsidRPr="000B65A7">
        <w:rPr>
          <w:sz w:val="28"/>
          <w:szCs w:val="28"/>
        </w:rPr>
        <w:t>Exercise</w:t>
      </w:r>
      <w:r w:rsidR="0029031C">
        <w:rPr>
          <w:sz w:val="28"/>
          <w:szCs w:val="28"/>
        </w:rPr>
        <w:t xml:space="preserve"> #</w:t>
      </w:r>
      <w:proofErr w:type="gramStart"/>
      <w:r w:rsidR="0029031C">
        <w:rPr>
          <w:sz w:val="28"/>
          <w:szCs w:val="28"/>
        </w:rPr>
        <w:t>4</w:t>
      </w:r>
      <w:r>
        <w:rPr>
          <w:sz w:val="28"/>
          <w:szCs w:val="28"/>
        </w:rPr>
        <w:t xml:space="preserve">  Bayes</w:t>
      </w:r>
      <w:proofErr w:type="gramEnd"/>
      <w:r>
        <w:rPr>
          <w:sz w:val="28"/>
          <w:szCs w:val="28"/>
        </w:rPr>
        <w:t xml:space="preserve"> Box</w:t>
      </w:r>
    </w:p>
    <w:p w14:paraId="1325B951" w14:textId="47B504DE" w:rsidR="000B65A7" w:rsidRDefault="00805965" w:rsidP="000B65A7">
      <w:pPr>
        <w:spacing w:after="0" w:line="240" w:lineRule="auto"/>
        <w:rPr>
          <w:sz w:val="28"/>
          <w:szCs w:val="28"/>
        </w:rPr>
      </w:pPr>
      <w:r>
        <w:rPr>
          <w:sz w:val="28"/>
          <w:szCs w:val="28"/>
        </w:rPr>
        <w:t>DA6823</w:t>
      </w:r>
    </w:p>
    <w:p w14:paraId="06889BDB" w14:textId="5385C67B" w:rsidR="003A2493" w:rsidRDefault="003A2493" w:rsidP="000B65A7">
      <w:pPr>
        <w:spacing w:after="0" w:line="240" w:lineRule="auto"/>
        <w:rPr>
          <w:sz w:val="28"/>
          <w:szCs w:val="28"/>
        </w:rPr>
      </w:pPr>
      <w:r>
        <w:rPr>
          <w:sz w:val="28"/>
          <w:szCs w:val="28"/>
        </w:rPr>
        <w:t>Name:</w:t>
      </w:r>
      <w:r w:rsidR="002B67BC">
        <w:rPr>
          <w:sz w:val="28"/>
          <w:szCs w:val="28"/>
        </w:rPr>
        <w:t xml:space="preserve"> Collin Real (yhi267)</w:t>
      </w:r>
    </w:p>
    <w:p w14:paraId="0A8BA158" w14:textId="77777777" w:rsidR="000B65A7" w:rsidRDefault="000B65A7" w:rsidP="000B65A7">
      <w:pPr>
        <w:spacing w:after="0" w:line="240" w:lineRule="auto"/>
        <w:rPr>
          <w:sz w:val="28"/>
          <w:szCs w:val="28"/>
        </w:rPr>
      </w:pPr>
    </w:p>
    <w:p w14:paraId="29B9761A" w14:textId="77777777" w:rsidR="000B65A7" w:rsidRDefault="000B65A7" w:rsidP="000B65A7">
      <w:pPr>
        <w:spacing w:after="0" w:line="240" w:lineRule="auto"/>
        <w:rPr>
          <w:sz w:val="28"/>
          <w:szCs w:val="28"/>
        </w:rPr>
      </w:pPr>
    </w:p>
    <w:p w14:paraId="4AF481B6" w14:textId="77777777" w:rsidR="000B65A7" w:rsidRDefault="000B65A7" w:rsidP="000B65A7">
      <w:pPr>
        <w:spacing w:after="0" w:line="240" w:lineRule="auto"/>
        <w:rPr>
          <w:sz w:val="28"/>
          <w:szCs w:val="28"/>
        </w:rPr>
      </w:pPr>
    </w:p>
    <w:p w14:paraId="2120FAC9" w14:textId="77777777" w:rsidR="000B65A7" w:rsidRDefault="000B65A7" w:rsidP="000B65A7">
      <w:pPr>
        <w:spacing w:after="0" w:line="240" w:lineRule="auto"/>
        <w:rPr>
          <w:sz w:val="28"/>
          <w:szCs w:val="28"/>
        </w:rPr>
      </w:pPr>
      <w:r>
        <w:rPr>
          <w:sz w:val="28"/>
          <w:szCs w:val="28"/>
        </w:rPr>
        <w:t>In this exercise you are going to build a simple Bayes box to figure out the posterior probabilities for a simple experiment involving black balls and white balls to illustrate how adding information to a situation can change probabilities.</w:t>
      </w:r>
      <w:r w:rsidR="00835DFA">
        <w:rPr>
          <w:sz w:val="28"/>
          <w:szCs w:val="28"/>
        </w:rPr>
        <w:t xml:space="preserve">  This helps illustrate one of the main principles of Bayesian statistics.</w:t>
      </w:r>
    </w:p>
    <w:p w14:paraId="0941B86E" w14:textId="77777777" w:rsidR="000B65A7" w:rsidRDefault="000B65A7" w:rsidP="000B65A7">
      <w:pPr>
        <w:spacing w:after="0" w:line="240" w:lineRule="auto"/>
        <w:rPr>
          <w:sz w:val="28"/>
          <w:szCs w:val="28"/>
        </w:rPr>
      </w:pPr>
    </w:p>
    <w:p w14:paraId="394D0B69" w14:textId="77777777" w:rsidR="000B65A7" w:rsidRDefault="000B65A7" w:rsidP="000B65A7">
      <w:pPr>
        <w:spacing w:after="0" w:line="240" w:lineRule="auto"/>
        <w:rPr>
          <w:sz w:val="28"/>
          <w:szCs w:val="28"/>
        </w:rPr>
      </w:pPr>
      <w:r>
        <w:rPr>
          <w:sz w:val="28"/>
          <w:szCs w:val="28"/>
        </w:rPr>
        <w:t xml:space="preserve">Imagine that your friend has a </w:t>
      </w:r>
      <w:proofErr w:type="gramStart"/>
      <w:r>
        <w:rPr>
          <w:sz w:val="28"/>
          <w:szCs w:val="28"/>
        </w:rPr>
        <w:t>bowl</w:t>
      </w:r>
      <w:proofErr w:type="gramEnd"/>
      <w:r>
        <w:rPr>
          <w:sz w:val="28"/>
          <w:szCs w:val="28"/>
        </w:rPr>
        <w:t xml:space="preserve"> and it is filled with black marbles and white marbles.  She then takes out three marbles and puts them in a velvet bag.  You do not know what the color of any marble is that she put in the bag.</w:t>
      </w:r>
    </w:p>
    <w:p w14:paraId="5BBB7E81" w14:textId="77777777" w:rsidR="00741B32" w:rsidRDefault="00741B32" w:rsidP="000B65A7">
      <w:pPr>
        <w:spacing w:after="0" w:line="240" w:lineRule="auto"/>
        <w:rPr>
          <w:sz w:val="28"/>
          <w:szCs w:val="28"/>
        </w:rPr>
      </w:pPr>
    </w:p>
    <w:p w14:paraId="42F10004" w14:textId="77777777" w:rsidR="00741B32" w:rsidRDefault="00741B32" w:rsidP="000B65A7">
      <w:pPr>
        <w:spacing w:after="0" w:line="240" w:lineRule="auto"/>
        <w:rPr>
          <w:sz w:val="28"/>
          <w:szCs w:val="28"/>
        </w:rPr>
      </w:pPr>
      <w:r>
        <w:rPr>
          <w:sz w:val="28"/>
          <w:szCs w:val="28"/>
        </w:rPr>
        <w:t>Follow the following steps to fill out the Bayes box.</w:t>
      </w:r>
    </w:p>
    <w:p w14:paraId="329A7B89" w14:textId="5B55B0EF" w:rsidR="00741B32" w:rsidRDefault="000F47DB" w:rsidP="000B65A7">
      <w:pPr>
        <w:spacing w:after="0" w:line="240" w:lineRule="auto"/>
        <w:rPr>
          <w:sz w:val="28"/>
          <w:szCs w:val="28"/>
        </w:rPr>
      </w:pPr>
      <w:r>
        <w:rPr>
          <w:sz w:val="28"/>
          <w:szCs w:val="28"/>
        </w:rPr>
        <w:tab/>
      </w:r>
    </w:p>
    <w:p w14:paraId="6B8207B1" w14:textId="77777777" w:rsidR="00741B32" w:rsidRDefault="00741B32" w:rsidP="000B65A7">
      <w:pPr>
        <w:spacing w:after="0" w:line="240" w:lineRule="auto"/>
        <w:rPr>
          <w:sz w:val="28"/>
          <w:szCs w:val="28"/>
        </w:rPr>
      </w:pPr>
    </w:p>
    <w:p w14:paraId="766DF1BB" w14:textId="77777777" w:rsidR="00741B32" w:rsidRDefault="00741B32" w:rsidP="00741B32">
      <w:pPr>
        <w:pStyle w:val="ListParagraph"/>
        <w:numPr>
          <w:ilvl w:val="0"/>
          <w:numId w:val="1"/>
        </w:numPr>
        <w:spacing w:after="0" w:line="240" w:lineRule="auto"/>
        <w:rPr>
          <w:sz w:val="28"/>
          <w:szCs w:val="28"/>
        </w:rPr>
      </w:pPr>
      <w:r>
        <w:rPr>
          <w:sz w:val="28"/>
          <w:szCs w:val="28"/>
        </w:rPr>
        <w:t xml:space="preserve">In the hypotheses column list out </w:t>
      </w:r>
      <w:proofErr w:type="gramStart"/>
      <w:r>
        <w:rPr>
          <w:sz w:val="28"/>
          <w:szCs w:val="28"/>
        </w:rPr>
        <w:t>all of</w:t>
      </w:r>
      <w:proofErr w:type="gramEnd"/>
      <w:r>
        <w:rPr>
          <w:sz w:val="28"/>
          <w:szCs w:val="28"/>
        </w:rPr>
        <w:t xml:space="preserve"> the possible combinations for marble colors that might be in the bag. </w:t>
      </w:r>
    </w:p>
    <w:p w14:paraId="72DF8A71" w14:textId="77777777" w:rsidR="00741B32" w:rsidRDefault="00741B32" w:rsidP="000F47DB">
      <w:pPr>
        <w:pStyle w:val="ListParagraph"/>
        <w:spacing w:after="0" w:line="240" w:lineRule="auto"/>
        <w:rPr>
          <w:sz w:val="28"/>
          <w:szCs w:val="28"/>
        </w:rPr>
      </w:pPr>
    </w:p>
    <w:p w14:paraId="18ED587F" w14:textId="6A86BFD9" w:rsidR="000F47DB" w:rsidRDefault="000F47DB" w:rsidP="000F47DB">
      <w:pPr>
        <w:pStyle w:val="ListParagraph"/>
        <w:spacing w:after="0" w:line="240" w:lineRule="auto"/>
        <w:rPr>
          <w:sz w:val="28"/>
          <w:szCs w:val="28"/>
        </w:rPr>
      </w:pPr>
      <w:r>
        <w:rPr>
          <w:sz w:val="28"/>
          <w:szCs w:val="28"/>
        </w:rPr>
        <w:t>B = Black</w:t>
      </w:r>
    </w:p>
    <w:p w14:paraId="5B191EF8" w14:textId="2C5EBC64" w:rsidR="000F47DB" w:rsidRDefault="000F47DB" w:rsidP="000F47DB">
      <w:pPr>
        <w:pStyle w:val="ListParagraph"/>
        <w:spacing w:after="0" w:line="240" w:lineRule="auto"/>
        <w:rPr>
          <w:sz w:val="28"/>
          <w:szCs w:val="28"/>
        </w:rPr>
      </w:pPr>
      <w:r>
        <w:rPr>
          <w:sz w:val="28"/>
          <w:szCs w:val="28"/>
        </w:rPr>
        <w:t>W = White</w:t>
      </w:r>
    </w:p>
    <w:p w14:paraId="04CF0678" w14:textId="77777777" w:rsidR="00741B32" w:rsidRDefault="00741B32" w:rsidP="00741B32">
      <w:pPr>
        <w:pStyle w:val="ListParagraph"/>
        <w:spacing w:after="0" w:line="240" w:lineRule="auto"/>
        <w:rPr>
          <w:sz w:val="28"/>
          <w:szCs w:val="28"/>
        </w:rPr>
      </w:pPr>
    </w:p>
    <w:tbl>
      <w:tblPr>
        <w:tblStyle w:val="TableGrid"/>
        <w:tblW w:w="8730" w:type="dxa"/>
        <w:tblInd w:w="805" w:type="dxa"/>
        <w:tblLook w:val="04A0" w:firstRow="1" w:lastRow="0" w:firstColumn="1" w:lastColumn="0" w:noHBand="0" w:noVBand="1"/>
      </w:tblPr>
      <w:tblGrid>
        <w:gridCol w:w="1727"/>
        <w:gridCol w:w="1673"/>
        <w:gridCol w:w="1783"/>
        <w:gridCol w:w="1601"/>
        <w:gridCol w:w="1946"/>
      </w:tblGrid>
      <w:tr w:rsidR="00741B32" w14:paraId="318FB442" w14:textId="77777777" w:rsidTr="00741B32">
        <w:tc>
          <w:tcPr>
            <w:tcW w:w="1727" w:type="dxa"/>
            <w:shd w:val="clear" w:color="auto" w:fill="BDD6EE" w:themeFill="accent1" w:themeFillTint="66"/>
          </w:tcPr>
          <w:p w14:paraId="1537CEFC" w14:textId="77777777" w:rsidR="00741B32" w:rsidRDefault="00741B32" w:rsidP="009349DB">
            <w:pPr>
              <w:pStyle w:val="ListParagraph"/>
              <w:ind w:left="0"/>
              <w:jc w:val="center"/>
              <w:rPr>
                <w:sz w:val="28"/>
                <w:szCs w:val="28"/>
              </w:rPr>
            </w:pPr>
            <w:r>
              <w:rPr>
                <w:sz w:val="28"/>
                <w:szCs w:val="28"/>
              </w:rPr>
              <w:t>Hypotheses</w:t>
            </w:r>
          </w:p>
        </w:tc>
        <w:tc>
          <w:tcPr>
            <w:tcW w:w="1673" w:type="dxa"/>
            <w:shd w:val="clear" w:color="auto" w:fill="BDD6EE" w:themeFill="accent1" w:themeFillTint="66"/>
          </w:tcPr>
          <w:p w14:paraId="190C6587" w14:textId="77777777" w:rsidR="00741B32" w:rsidRDefault="00741B32" w:rsidP="009349DB">
            <w:pPr>
              <w:pStyle w:val="ListParagraph"/>
              <w:ind w:left="0"/>
              <w:jc w:val="center"/>
              <w:rPr>
                <w:sz w:val="28"/>
                <w:szCs w:val="28"/>
              </w:rPr>
            </w:pPr>
            <w:r>
              <w:rPr>
                <w:sz w:val="28"/>
                <w:szCs w:val="28"/>
              </w:rPr>
              <w:t>Prior Prob</w:t>
            </w:r>
          </w:p>
        </w:tc>
        <w:tc>
          <w:tcPr>
            <w:tcW w:w="1783" w:type="dxa"/>
            <w:shd w:val="clear" w:color="auto" w:fill="BDD6EE" w:themeFill="accent1" w:themeFillTint="66"/>
          </w:tcPr>
          <w:p w14:paraId="0B9FA691" w14:textId="77777777" w:rsidR="00741B32" w:rsidRDefault="00741B32" w:rsidP="009349DB">
            <w:pPr>
              <w:pStyle w:val="ListParagraph"/>
              <w:ind w:left="0"/>
              <w:jc w:val="center"/>
              <w:rPr>
                <w:sz w:val="28"/>
                <w:szCs w:val="28"/>
              </w:rPr>
            </w:pPr>
            <w:r>
              <w:rPr>
                <w:sz w:val="28"/>
                <w:szCs w:val="28"/>
              </w:rPr>
              <w:t>Likelihood</w:t>
            </w:r>
          </w:p>
        </w:tc>
        <w:tc>
          <w:tcPr>
            <w:tcW w:w="1601" w:type="dxa"/>
            <w:shd w:val="clear" w:color="auto" w:fill="BDD6EE" w:themeFill="accent1" w:themeFillTint="66"/>
          </w:tcPr>
          <w:p w14:paraId="06C5B6D6" w14:textId="77777777" w:rsidR="00741B32" w:rsidRDefault="00741B32" w:rsidP="009349DB">
            <w:pPr>
              <w:pStyle w:val="ListParagraph"/>
              <w:ind w:left="0"/>
              <w:jc w:val="center"/>
              <w:rPr>
                <w:sz w:val="28"/>
                <w:szCs w:val="28"/>
              </w:rPr>
            </w:pPr>
            <w:r>
              <w:rPr>
                <w:sz w:val="28"/>
                <w:szCs w:val="28"/>
              </w:rPr>
              <w:t>h</w:t>
            </w:r>
          </w:p>
        </w:tc>
        <w:tc>
          <w:tcPr>
            <w:tcW w:w="1946" w:type="dxa"/>
            <w:shd w:val="clear" w:color="auto" w:fill="BDD6EE" w:themeFill="accent1" w:themeFillTint="66"/>
          </w:tcPr>
          <w:p w14:paraId="6A03DF05" w14:textId="77777777" w:rsidR="00741B32" w:rsidRDefault="00741B32" w:rsidP="009349DB">
            <w:pPr>
              <w:pStyle w:val="ListParagraph"/>
              <w:ind w:left="0"/>
              <w:jc w:val="center"/>
              <w:rPr>
                <w:sz w:val="28"/>
                <w:szCs w:val="28"/>
              </w:rPr>
            </w:pPr>
            <w:r>
              <w:rPr>
                <w:sz w:val="28"/>
                <w:szCs w:val="28"/>
              </w:rPr>
              <w:t>Posterior Prob</w:t>
            </w:r>
          </w:p>
        </w:tc>
      </w:tr>
      <w:tr w:rsidR="00741B32" w14:paraId="67F2454E" w14:textId="77777777" w:rsidTr="00741B32">
        <w:tc>
          <w:tcPr>
            <w:tcW w:w="1727" w:type="dxa"/>
          </w:tcPr>
          <w:p w14:paraId="710321F6" w14:textId="35B90E3D" w:rsidR="00741B32" w:rsidRDefault="000F47DB" w:rsidP="00741B32">
            <w:pPr>
              <w:pStyle w:val="ListParagraph"/>
              <w:ind w:left="0"/>
              <w:rPr>
                <w:sz w:val="28"/>
                <w:szCs w:val="28"/>
              </w:rPr>
            </w:pPr>
            <w:r>
              <w:rPr>
                <w:sz w:val="28"/>
                <w:szCs w:val="28"/>
              </w:rPr>
              <w:t>BBB</w:t>
            </w:r>
          </w:p>
        </w:tc>
        <w:tc>
          <w:tcPr>
            <w:tcW w:w="1673" w:type="dxa"/>
          </w:tcPr>
          <w:p w14:paraId="203AE057" w14:textId="4E6E5017" w:rsidR="000F47DB" w:rsidRDefault="000F47DB" w:rsidP="00741B32">
            <w:pPr>
              <w:pStyle w:val="ListParagraph"/>
              <w:ind w:left="0"/>
              <w:rPr>
                <w:sz w:val="28"/>
                <w:szCs w:val="28"/>
              </w:rPr>
            </w:pPr>
          </w:p>
        </w:tc>
        <w:tc>
          <w:tcPr>
            <w:tcW w:w="1783" w:type="dxa"/>
          </w:tcPr>
          <w:p w14:paraId="0DBD3AC2" w14:textId="77777777" w:rsidR="00741B32" w:rsidRDefault="00741B32" w:rsidP="00741B32">
            <w:pPr>
              <w:pStyle w:val="ListParagraph"/>
              <w:ind w:left="0"/>
              <w:rPr>
                <w:sz w:val="28"/>
                <w:szCs w:val="28"/>
              </w:rPr>
            </w:pPr>
          </w:p>
        </w:tc>
        <w:tc>
          <w:tcPr>
            <w:tcW w:w="1601" w:type="dxa"/>
          </w:tcPr>
          <w:p w14:paraId="2F83CD17" w14:textId="77777777" w:rsidR="00741B32" w:rsidRDefault="00741B32" w:rsidP="00741B32">
            <w:pPr>
              <w:pStyle w:val="ListParagraph"/>
              <w:ind w:left="0"/>
              <w:rPr>
                <w:sz w:val="28"/>
                <w:szCs w:val="28"/>
              </w:rPr>
            </w:pPr>
          </w:p>
        </w:tc>
        <w:tc>
          <w:tcPr>
            <w:tcW w:w="1946" w:type="dxa"/>
          </w:tcPr>
          <w:p w14:paraId="6E5FB010" w14:textId="77777777" w:rsidR="00741B32" w:rsidRDefault="00741B32" w:rsidP="00741B32">
            <w:pPr>
              <w:pStyle w:val="ListParagraph"/>
              <w:ind w:left="0"/>
              <w:rPr>
                <w:sz w:val="28"/>
                <w:szCs w:val="28"/>
              </w:rPr>
            </w:pPr>
          </w:p>
        </w:tc>
      </w:tr>
      <w:tr w:rsidR="00741B32" w14:paraId="61614C31" w14:textId="77777777" w:rsidTr="00741B32">
        <w:tc>
          <w:tcPr>
            <w:tcW w:w="1727" w:type="dxa"/>
          </w:tcPr>
          <w:p w14:paraId="5459A5F7" w14:textId="39F5CAD2" w:rsidR="00741B32" w:rsidRDefault="00B55D49" w:rsidP="00741B32">
            <w:pPr>
              <w:pStyle w:val="ListParagraph"/>
              <w:ind w:left="0"/>
              <w:rPr>
                <w:sz w:val="28"/>
                <w:szCs w:val="28"/>
              </w:rPr>
            </w:pPr>
            <w:r>
              <w:rPr>
                <w:sz w:val="28"/>
                <w:szCs w:val="28"/>
              </w:rPr>
              <w:t>2B, 1W</w:t>
            </w:r>
          </w:p>
        </w:tc>
        <w:tc>
          <w:tcPr>
            <w:tcW w:w="1673" w:type="dxa"/>
          </w:tcPr>
          <w:p w14:paraId="0E40CC66" w14:textId="679FCB6A" w:rsidR="00741B32" w:rsidRDefault="00741B32" w:rsidP="00741B32">
            <w:pPr>
              <w:pStyle w:val="ListParagraph"/>
              <w:ind w:left="0"/>
              <w:rPr>
                <w:sz w:val="28"/>
                <w:szCs w:val="28"/>
              </w:rPr>
            </w:pPr>
          </w:p>
        </w:tc>
        <w:tc>
          <w:tcPr>
            <w:tcW w:w="1783" w:type="dxa"/>
          </w:tcPr>
          <w:p w14:paraId="66EE2C76" w14:textId="77777777" w:rsidR="00741B32" w:rsidRDefault="00741B32" w:rsidP="00741B32">
            <w:pPr>
              <w:pStyle w:val="ListParagraph"/>
              <w:ind w:left="0"/>
              <w:rPr>
                <w:sz w:val="28"/>
                <w:szCs w:val="28"/>
              </w:rPr>
            </w:pPr>
          </w:p>
        </w:tc>
        <w:tc>
          <w:tcPr>
            <w:tcW w:w="1601" w:type="dxa"/>
          </w:tcPr>
          <w:p w14:paraId="5A2C88AD" w14:textId="77777777" w:rsidR="00741B32" w:rsidRDefault="00741B32" w:rsidP="00741B32">
            <w:pPr>
              <w:pStyle w:val="ListParagraph"/>
              <w:ind w:left="0"/>
              <w:rPr>
                <w:sz w:val="28"/>
                <w:szCs w:val="28"/>
              </w:rPr>
            </w:pPr>
          </w:p>
        </w:tc>
        <w:tc>
          <w:tcPr>
            <w:tcW w:w="1946" w:type="dxa"/>
          </w:tcPr>
          <w:p w14:paraId="79843E91" w14:textId="77777777" w:rsidR="00741B32" w:rsidRDefault="00741B32" w:rsidP="00741B32">
            <w:pPr>
              <w:pStyle w:val="ListParagraph"/>
              <w:ind w:left="0"/>
              <w:rPr>
                <w:sz w:val="28"/>
                <w:szCs w:val="28"/>
              </w:rPr>
            </w:pPr>
          </w:p>
        </w:tc>
      </w:tr>
      <w:tr w:rsidR="00741B32" w14:paraId="52D715A6" w14:textId="77777777" w:rsidTr="00741B32">
        <w:tc>
          <w:tcPr>
            <w:tcW w:w="1727" w:type="dxa"/>
          </w:tcPr>
          <w:p w14:paraId="6CB4D608" w14:textId="7B2911E1" w:rsidR="00741B32" w:rsidRDefault="00B55D49" w:rsidP="00741B32">
            <w:pPr>
              <w:pStyle w:val="ListParagraph"/>
              <w:ind w:left="0"/>
              <w:rPr>
                <w:sz w:val="28"/>
                <w:szCs w:val="28"/>
              </w:rPr>
            </w:pPr>
            <w:r>
              <w:rPr>
                <w:sz w:val="28"/>
                <w:szCs w:val="28"/>
              </w:rPr>
              <w:t>1</w:t>
            </w:r>
            <w:r w:rsidR="000F47DB">
              <w:rPr>
                <w:sz w:val="28"/>
                <w:szCs w:val="28"/>
              </w:rPr>
              <w:t xml:space="preserve">B, </w:t>
            </w:r>
            <w:r>
              <w:rPr>
                <w:sz w:val="28"/>
                <w:szCs w:val="28"/>
              </w:rPr>
              <w:t>2</w:t>
            </w:r>
            <w:r w:rsidR="000F47DB">
              <w:rPr>
                <w:sz w:val="28"/>
                <w:szCs w:val="28"/>
              </w:rPr>
              <w:t>W</w:t>
            </w:r>
          </w:p>
        </w:tc>
        <w:tc>
          <w:tcPr>
            <w:tcW w:w="1673" w:type="dxa"/>
          </w:tcPr>
          <w:p w14:paraId="7083CFC3" w14:textId="5FE4E9F1" w:rsidR="00741B32" w:rsidRDefault="00741B32" w:rsidP="00741B32">
            <w:pPr>
              <w:pStyle w:val="ListParagraph"/>
              <w:ind w:left="0"/>
              <w:rPr>
                <w:sz w:val="28"/>
                <w:szCs w:val="28"/>
              </w:rPr>
            </w:pPr>
          </w:p>
        </w:tc>
        <w:tc>
          <w:tcPr>
            <w:tcW w:w="1783" w:type="dxa"/>
          </w:tcPr>
          <w:p w14:paraId="0BC66A8C" w14:textId="77777777" w:rsidR="00741B32" w:rsidRDefault="00741B32" w:rsidP="00741B32">
            <w:pPr>
              <w:pStyle w:val="ListParagraph"/>
              <w:ind w:left="0"/>
              <w:rPr>
                <w:sz w:val="28"/>
                <w:szCs w:val="28"/>
              </w:rPr>
            </w:pPr>
          </w:p>
        </w:tc>
        <w:tc>
          <w:tcPr>
            <w:tcW w:w="1601" w:type="dxa"/>
          </w:tcPr>
          <w:p w14:paraId="55F23654" w14:textId="77777777" w:rsidR="00741B32" w:rsidRDefault="00741B32" w:rsidP="00741B32">
            <w:pPr>
              <w:pStyle w:val="ListParagraph"/>
              <w:ind w:left="0"/>
              <w:rPr>
                <w:sz w:val="28"/>
                <w:szCs w:val="28"/>
              </w:rPr>
            </w:pPr>
          </w:p>
        </w:tc>
        <w:tc>
          <w:tcPr>
            <w:tcW w:w="1946" w:type="dxa"/>
          </w:tcPr>
          <w:p w14:paraId="481B1A91" w14:textId="77777777" w:rsidR="00741B32" w:rsidRDefault="00741B32" w:rsidP="00741B32">
            <w:pPr>
              <w:pStyle w:val="ListParagraph"/>
              <w:ind w:left="0"/>
              <w:rPr>
                <w:sz w:val="28"/>
                <w:szCs w:val="28"/>
              </w:rPr>
            </w:pPr>
          </w:p>
        </w:tc>
      </w:tr>
      <w:tr w:rsidR="00741B32" w14:paraId="29118A57" w14:textId="77777777" w:rsidTr="00741B32">
        <w:tc>
          <w:tcPr>
            <w:tcW w:w="1727" w:type="dxa"/>
          </w:tcPr>
          <w:p w14:paraId="20666D81" w14:textId="146CE193" w:rsidR="00741B32" w:rsidRDefault="00B55D49" w:rsidP="00741B32">
            <w:pPr>
              <w:pStyle w:val="ListParagraph"/>
              <w:ind w:left="0"/>
              <w:rPr>
                <w:sz w:val="28"/>
                <w:szCs w:val="28"/>
              </w:rPr>
            </w:pPr>
            <w:r>
              <w:rPr>
                <w:sz w:val="28"/>
                <w:szCs w:val="28"/>
              </w:rPr>
              <w:t>WWW</w:t>
            </w:r>
          </w:p>
        </w:tc>
        <w:tc>
          <w:tcPr>
            <w:tcW w:w="1673" w:type="dxa"/>
          </w:tcPr>
          <w:p w14:paraId="1483AC6E" w14:textId="3FA2617B" w:rsidR="00741B32" w:rsidRDefault="00741B32" w:rsidP="00741B32">
            <w:pPr>
              <w:pStyle w:val="ListParagraph"/>
              <w:ind w:left="0"/>
              <w:rPr>
                <w:sz w:val="28"/>
                <w:szCs w:val="28"/>
              </w:rPr>
            </w:pPr>
          </w:p>
        </w:tc>
        <w:tc>
          <w:tcPr>
            <w:tcW w:w="1783" w:type="dxa"/>
          </w:tcPr>
          <w:p w14:paraId="1A7AC524" w14:textId="77777777" w:rsidR="00741B32" w:rsidRDefault="00741B32" w:rsidP="00741B32">
            <w:pPr>
              <w:pStyle w:val="ListParagraph"/>
              <w:ind w:left="0"/>
              <w:rPr>
                <w:sz w:val="28"/>
                <w:szCs w:val="28"/>
              </w:rPr>
            </w:pPr>
          </w:p>
        </w:tc>
        <w:tc>
          <w:tcPr>
            <w:tcW w:w="1601" w:type="dxa"/>
          </w:tcPr>
          <w:p w14:paraId="72E9ACFF" w14:textId="77777777" w:rsidR="00741B32" w:rsidRDefault="00741B32" w:rsidP="00741B32">
            <w:pPr>
              <w:pStyle w:val="ListParagraph"/>
              <w:ind w:left="0"/>
              <w:rPr>
                <w:sz w:val="28"/>
                <w:szCs w:val="28"/>
              </w:rPr>
            </w:pPr>
          </w:p>
        </w:tc>
        <w:tc>
          <w:tcPr>
            <w:tcW w:w="1946" w:type="dxa"/>
          </w:tcPr>
          <w:p w14:paraId="099EB850" w14:textId="77777777" w:rsidR="00741B32" w:rsidRDefault="00741B32" w:rsidP="00741B32">
            <w:pPr>
              <w:pStyle w:val="ListParagraph"/>
              <w:ind w:left="0"/>
              <w:rPr>
                <w:sz w:val="28"/>
                <w:szCs w:val="28"/>
              </w:rPr>
            </w:pPr>
          </w:p>
        </w:tc>
      </w:tr>
      <w:tr w:rsidR="00741B32" w14:paraId="5F1D816D" w14:textId="77777777" w:rsidTr="00741B32">
        <w:tc>
          <w:tcPr>
            <w:tcW w:w="1727" w:type="dxa"/>
          </w:tcPr>
          <w:p w14:paraId="20F4E4B4" w14:textId="77777777" w:rsidR="00741B32" w:rsidRDefault="00741B32" w:rsidP="00741B32">
            <w:pPr>
              <w:pStyle w:val="ListParagraph"/>
              <w:ind w:left="0"/>
              <w:rPr>
                <w:sz w:val="28"/>
                <w:szCs w:val="28"/>
              </w:rPr>
            </w:pPr>
            <w:r>
              <w:rPr>
                <w:sz w:val="28"/>
                <w:szCs w:val="28"/>
              </w:rPr>
              <w:t>Total</w:t>
            </w:r>
          </w:p>
        </w:tc>
        <w:tc>
          <w:tcPr>
            <w:tcW w:w="1673" w:type="dxa"/>
          </w:tcPr>
          <w:p w14:paraId="6DF69099" w14:textId="6D5BF404" w:rsidR="00741B32" w:rsidRDefault="00741B32" w:rsidP="00741B32">
            <w:pPr>
              <w:pStyle w:val="ListParagraph"/>
              <w:ind w:left="0"/>
              <w:rPr>
                <w:sz w:val="28"/>
                <w:szCs w:val="28"/>
              </w:rPr>
            </w:pPr>
          </w:p>
        </w:tc>
        <w:tc>
          <w:tcPr>
            <w:tcW w:w="1783" w:type="dxa"/>
          </w:tcPr>
          <w:p w14:paraId="27163B2A" w14:textId="77777777" w:rsidR="00741B32" w:rsidRDefault="00741B32" w:rsidP="00741B32">
            <w:pPr>
              <w:pStyle w:val="ListParagraph"/>
              <w:ind w:left="0"/>
              <w:rPr>
                <w:sz w:val="28"/>
                <w:szCs w:val="28"/>
              </w:rPr>
            </w:pPr>
          </w:p>
        </w:tc>
        <w:tc>
          <w:tcPr>
            <w:tcW w:w="1601" w:type="dxa"/>
          </w:tcPr>
          <w:p w14:paraId="1AE87E38" w14:textId="77777777" w:rsidR="00741B32" w:rsidRDefault="00741B32" w:rsidP="00741B32">
            <w:pPr>
              <w:pStyle w:val="ListParagraph"/>
              <w:ind w:left="0"/>
              <w:rPr>
                <w:sz w:val="28"/>
                <w:szCs w:val="28"/>
              </w:rPr>
            </w:pPr>
          </w:p>
        </w:tc>
        <w:tc>
          <w:tcPr>
            <w:tcW w:w="1946" w:type="dxa"/>
          </w:tcPr>
          <w:p w14:paraId="643EFA84" w14:textId="77777777" w:rsidR="00741B32" w:rsidRDefault="00741B32" w:rsidP="00741B32">
            <w:pPr>
              <w:pStyle w:val="ListParagraph"/>
              <w:ind w:left="0"/>
              <w:rPr>
                <w:sz w:val="28"/>
                <w:szCs w:val="28"/>
              </w:rPr>
            </w:pPr>
          </w:p>
        </w:tc>
      </w:tr>
    </w:tbl>
    <w:p w14:paraId="09FB2CE2" w14:textId="77777777" w:rsidR="00741B32" w:rsidRDefault="00741B32" w:rsidP="00741B32">
      <w:pPr>
        <w:pStyle w:val="ListParagraph"/>
        <w:spacing w:after="0" w:line="240" w:lineRule="auto"/>
        <w:rPr>
          <w:sz w:val="28"/>
          <w:szCs w:val="28"/>
        </w:rPr>
      </w:pPr>
    </w:p>
    <w:p w14:paraId="03F59E5D" w14:textId="77777777" w:rsidR="00B45235" w:rsidRDefault="00B45235">
      <w:pPr>
        <w:rPr>
          <w:sz w:val="28"/>
          <w:szCs w:val="28"/>
        </w:rPr>
      </w:pPr>
      <w:r>
        <w:rPr>
          <w:sz w:val="28"/>
          <w:szCs w:val="28"/>
        </w:rPr>
        <w:br w:type="page"/>
      </w:r>
    </w:p>
    <w:p w14:paraId="00C91B79" w14:textId="77777777" w:rsidR="00B45235" w:rsidRDefault="00B45235" w:rsidP="00741B32">
      <w:pPr>
        <w:pStyle w:val="ListParagraph"/>
        <w:spacing w:after="0" w:line="240" w:lineRule="auto"/>
        <w:rPr>
          <w:sz w:val="28"/>
          <w:szCs w:val="28"/>
        </w:rPr>
      </w:pPr>
    </w:p>
    <w:p w14:paraId="3E2FA196" w14:textId="77777777" w:rsidR="00B45235" w:rsidRDefault="00B45235" w:rsidP="00B45235">
      <w:pPr>
        <w:pStyle w:val="ListParagraph"/>
        <w:numPr>
          <w:ilvl w:val="0"/>
          <w:numId w:val="2"/>
        </w:numPr>
        <w:spacing w:after="0" w:line="240" w:lineRule="auto"/>
        <w:rPr>
          <w:sz w:val="28"/>
          <w:szCs w:val="28"/>
        </w:rPr>
      </w:pPr>
      <w:r>
        <w:rPr>
          <w:sz w:val="28"/>
          <w:szCs w:val="28"/>
        </w:rPr>
        <w:t xml:space="preserve">What is the prior probability of each hypothesis being true given you know nothing about what the actual number of white balls and black balls that are in the velvet bag?  Put this in the Prior </w:t>
      </w:r>
      <w:proofErr w:type="spellStart"/>
      <w:r>
        <w:rPr>
          <w:sz w:val="28"/>
          <w:szCs w:val="28"/>
        </w:rPr>
        <w:t>Probaility</w:t>
      </w:r>
      <w:proofErr w:type="spellEnd"/>
      <w:r>
        <w:rPr>
          <w:sz w:val="28"/>
          <w:szCs w:val="28"/>
        </w:rPr>
        <w:t xml:space="preserve"> column.  Be sure to copy the information from step 1 above into this table as well.</w:t>
      </w:r>
    </w:p>
    <w:p w14:paraId="4456CCE9" w14:textId="77777777" w:rsidR="00B45235" w:rsidRDefault="00B45235" w:rsidP="00B45235">
      <w:pPr>
        <w:spacing w:after="0" w:line="240" w:lineRule="auto"/>
        <w:rPr>
          <w:sz w:val="28"/>
          <w:szCs w:val="28"/>
        </w:rPr>
      </w:pPr>
    </w:p>
    <w:p w14:paraId="50FFEEA5" w14:textId="77777777" w:rsidR="00B45235" w:rsidRDefault="00B45235" w:rsidP="00B45235">
      <w:pPr>
        <w:spacing w:after="0" w:line="240" w:lineRule="auto"/>
        <w:rPr>
          <w:sz w:val="28"/>
          <w:szCs w:val="28"/>
        </w:rPr>
      </w:pPr>
    </w:p>
    <w:tbl>
      <w:tblPr>
        <w:tblStyle w:val="TableGrid"/>
        <w:tblW w:w="8730" w:type="dxa"/>
        <w:tblInd w:w="805" w:type="dxa"/>
        <w:tblLook w:val="04A0" w:firstRow="1" w:lastRow="0" w:firstColumn="1" w:lastColumn="0" w:noHBand="0" w:noVBand="1"/>
      </w:tblPr>
      <w:tblGrid>
        <w:gridCol w:w="1727"/>
        <w:gridCol w:w="1673"/>
        <w:gridCol w:w="1783"/>
        <w:gridCol w:w="1601"/>
        <w:gridCol w:w="1946"/>
      </w:tblGrid>
      <w:tr w:rsidR="00B45235" w14:paraId="49F2918C" w14:textId="77777777" w:rsidTr="00F95463">
        <w:tc>
          <w:tcPr>
            <w:tcW w:w="1727" w:type="dxa"/>
            <w:shd w:val="clear" w:color="auto" w:fill="BDD6EE" w:themeFill="accent1" w:themeFillTint="66"/>
          </w:tcPr>
          <w:p w14:paraId="05730E48" w14:textId="77777777" w:rsidR="00B45235" w:rsidRDefault="00B45235" w:rsidP="009349DB">
            <w:pPr>
              <w:pStyle w:val="ListParagraph"/>
              <w:ind w:left="0"/>
              <w:jc w:val="center"/>
              <w:rPr>
                <w:sz w:val="28"/>
                <w:szCs w:val="28"/>
              </w:rPr>
            </w:pPr>
            <w:r>
              <w:rPr>
                <w:sz w:val="28"/>
                <w:szCs w:val="28"/>
              </w:rPr>
              <w:t>Hypotheses</w:t>
            </w:r>
          </w:p>
        </w:tc>
        <w:tc>
          <w:tcPr>
            <w:tcW w:w="1673" w:type="dxa"/>
            <w:shd w:val="clear" w:color="auto" w:fill="BDD6EE" w:themeFill="accent1" w:themeFillTint="66"/>
          </w:tcPr>
          <w:p w14:paraId="29F78792" w14:textId="77777777" w:rsidR="00B45235" w:rsidRDefault="00B45235" w:rsidP="009349DB">
            <w:pPr>
              <w:pStyle w:val="ListParagraph"/>
              <w:ind w:left="0"/>
              <w:jc w:val="center"/>
              <w:rPr>
                <w:sz w:val="28"/>
                <w:szCs w:val="28"/>
              </w:rPr>
            </w:pPr>
            <w:r>
              <w:rPr>
                <w:sz w:val="28"/>
                <w:szCs w:val="28"/>
              </w:rPr>
              <w:t>Prior Prob</w:t>
            </w:r>
          </w:p>
        </w:tc>
        <w:tc>
          <w:tcPr>
            <w:tcW w:w="1783" w:type="dxa"/>
            <w:shd w:val="clear" w:color="auto" w:fill="BDD6EE" w:themeFill="accent1" w:themeFillTint="66"/>
          </w:tcPr>
          <w:p w14:paraId="1818B459" w14:textId="77777777" w:rsidR="00B45235" w:rsidRDefault="00B45235" w:rsidP="009349DB">
            <w:pPr>
              <w:pStyle w:val="ListParagraph"/>
              <w:ind w:left="0"/>
              <w:jc w:val="center"/>
              <w:rPr>
                <w:sz w:val="28"/>
                <w:szCs w:val="28"/>
              </w:rPr>
            </w:pPr>
            <w:r>
              <w:rPr>
                <w:sz w:val="28"/>
                <w:szCs w:val="28"/>
              </w:rPr>
              <w:t>Likelihood</w:t>
            </w:r>
          </w:p>
        </w:tc>
        <w:tc>
          <w:tcPr>
            <w:tcW w:w="1601" w:type="dxa"/>
            <w:shd w:val="clear" w:color="auto" w:fill="BDD6EE" w:themeFill="accent1" w:themeFillTint="66"/>
          </w:tcPr>
          <w:p w14:paraId="06CB78AD" w14:textId="77777777" w:rsidR="00B45235" w:rsidRDefault="00B45235" w:rsidP="009349DB">
            <w:pPr>
              <w:pStyle w:val="ListParagraph"/>
              <w:ind w:left="0"/>
              <w:jc w:val="center"/>
              <w:rPr>
                <w:sz w:val="28"/>
                <w:szCs w:val="28"/>
              </w:rPr>
            </w:pPr>
            <w:r>
              <w:rPr>
                <w:sz w:val="28"/>
                <w:szCs w:val="28"/>
              </w:rPr>
              <w:t>h</w:t>
            </w:r>
          </w:p>
        </w:tc>
        <w:tc>
          <w:tcPr>
            <w:tcW w:w="1946" w:type="dxa"/>
            <w:shd w:val="clear" w:color="auto" w:fill="BDD6EE" w:themeFill="accent1" w:themeFillTint="66"/>
          </w:tcPr>
          <w:p w14:paraId="46E13D1E" w14:textId="77777777" w:rsidR="00B45235" w:rsidRDefault="00B45235" w:rsidP="009349DB">
            <w:pPr>
              <w:pStyle w:val="ListParagraph"/>
              <w:ind w:left="0"/>
              <w:jc w:val="center"/>
              <w:rPr>
                <w:sz w:val="28"/>
                <w:szCs w:val="28"/>
              </w:rPr>
            </w:pPr>
            <w:r>
              <w:rPr>
                <w:sz w:val="28"/>
                <w:szCs w:val="28"/>
              </w:rPr>
              <w:t>Posterior Prob</w:t>
            </w:r>
          </w:p>
        </w:tc>
      </w:tr>
      <w:tr w:rsidR="00B55D49" w14:paraId="6336A44B" w14:textId="77777777" w:rsidTr="00F95463">
        <w:tc>
          <w:tcPr>
            <w:tcW w:w="1727" w:type="dxa"/>
          </w:tcPr>
          <w:p w14:paraId="79C6860B" w14:textId="6EF38D5D" w:rsidR="00B55D49" w:rsidRDefault="00B55D49" w:rsidP="00B55D49">
            <w:pPr>
              <w:pStyle w:val="ListParagraph"/>
              <w:ind w:left="0"/>
              <w:rPr>
                <w:sz w:val="28"/>
                <w:szCs w:val="28"/>
              </w:rPr>
            </w:pPr>
            <w:r>
              <w:rPr>
                <w:sz w:val="28"/>
                <w:szCs w:val="28"/>
              </w:rPr>
              <w:t>BBB</w:t>
            </w:r>
          </w:p>
        </w:tc>
        <w:tc>
          <w:tcPr>
            <w:tcW w:w="1673" w:type="dxa"/>
          </w:tcPr>
          <w:p w14:paraId="50113A33" w14:textId="14AF2B75" w:rsidR="00B55D49" w:rsidRDefault="00B55D49" w:rsidP="00B55D49">
            <w:pPr>
              <w:pStyle w:val="ListParagraph"/>
              <w:ind w:left="0"/>
              <w:jc w:val="center"/>
              <w:rPr>
                <w:sz w:val="28"/>
                <w:szCs w:val="28"/>
              </w:rPr>
            </w:pPr>
            <w:r>
              <w:rPr>
                <w:sz w:val="28"/>
                <w:szCs w:val="28"/>
              </w:rPr>
              <w:t>0.25</w:t>
            </w:r>
          </w:p>
        </w:tc>
        <w:tc>
          <w:tcPr>
            <w:tcW w:w="1783" w:type="dxa"/>
          </w:tcPr>
          <w:p w14:paraId="3FF28713" w14:textId="77777777" w:rsidR="00B55D49" w:rsidRDefault="00B55D49" w:rsidP="00B55D49">
            <w:pPr>
              <w:pStyle w:val="ListParagraph"/>
              <w:ind w:left="0"/>
              <w:jc w:val="center"/>
              <w:rPr>
                <w:sz w:val="28"/>
                <w:szCs w:val="28"/>
              </w:rPr>
            </w:pPr>
          </w:p>
        </w:tc>
        <w:tc>
          <w:tcPr>
            <w:tcW w:w="1601" w:type="dxa"/>
          </w:tcPr>
          <w:p w14:paraId="5634C7DB" w14:textId="77777777" w:rsidR="00B55D49" w:rsidRDefault="00B55D49" w:rsidP="00B55D49">
            <w:pPr>
              <w:pStyle w:val="ListParagraph"/>
              <w:ind w:left="0"/>
              <w:jc w:val="center"/>
              <w:rPr>
                <w:sz w:val="28"/>
                <w:szCs w:val="28"/>
              </w:rPr>
            </w:pPr>
          </w:p>
        </w:tc>
        <w:tc>
          <w:tcPr>
            <w:tcW w:w="1946" w:type="dxa"/>
          </w:tcPr>
          <w:p w14:paraId="41E4023D" w14:textId="77777777" w:rsidR="00B55D49" w:rsidRDefault="00B55D49" w:rsidP="00B55D49">
            <w:pPr>
              <w:pStyle w:val="ListParagraph"/>
              <w:ind w:left="0"/>
              <w:jc w:val="center"/>
              <w:rPr>
                <w:sz w:val="28"/>
                <w:szCs w:val="28"/>
              </w:rPr>
            </w:pPr>
          </w:p>
        </w:tc>
      </w:tr>
      <w:tr w:rsidR="00B55D49" w14:paraId="7759979F" w14:textId="77777777" w:rsidTr="00F95463">
        <w:tc>
          <w:tcPr>
            <w:tcW w:w="1727" w:type="dxa"/>
          </w:tcPr>
          <w:p w14:paraId="4249ABAF" w14:textId="1127767D" w:rsidR="00B55D49" w:rsidRDefault="00B55D49" w:rsidP="00B55D49">
            <w:pPr>
              <w:pStyle w:val="ListParagraph"/>
              <w:ind w:left="0"/>
              <w:rPr>
                <w:sz w:val="28"/>
                <w:szCs w:val="28"/>
              </w:rPr>
            </w:pPr>
            <w:r>
              <w:rPr>
                <w:sz w:val="28"/>
                <w:szCs w:val="28"/>
              </w:rPr>
              <w:t>2B, 1W</w:t>
            </w:r>
          </w:p>
        </w:tc>
        <w:tc>
          <w:tcPr>
            <w:tcW w:w="1673" w:type="dxa"/>
          </w:tcPr>
          <w:p w14:paraId="1F4C3BA2" w14:textId="194B68EF" w:rsidR="00B55D49" w:rsidRDefault="00B55D49" w:rsidP="00B55D49">
            <w:pPr>
              <w:pStyle w:val="ListParagraph"/>
              <w:ind w:left="0"/>
              <w:jc w:val="center"/>
              <w:rPr>
                <w:sz w:val="28"/>
                <w:szCs w:val="28"/>
              </w:rPr>
            </w:pPr>
            <w:r>
              <w:rPr>
                <w:sz w:val="28"/>
                <w:szCs w:val="28"/>
              </w:rPr>
              <w:t>0.25</w:t>
            </w:r>
          </w:p>
        </w:tc>
        <w:tc>
          <w:tcPr>
            <w:tcW w:w="1783" w:type="dxa"/>
          </w:tcPr>
          <w:p w14:paraId="4A986E46" w14:textId="77777777" w:rsidR="00B55D49" w:rsidRDefault="00B55D49" w:rsidP="00B55D49">
            <w:pPr>
              <w:pStyle w:val="ListParagraph"/>
              <w:ind w:left="0"/>
              <w:jc w:val="center"/>
              <w:rPr>
                <w:sz w:val="28"/>
                <w:szCs w:val="28"/>
              </w:rPr>
            </w:pPr>
          </w:p>
        </w:tc>
        <w:tc>
          <w:tcPr>
            <w:tcW w:w="1601" w:type="dxa"/>
          </w:tcPr>
          <w:p w14:paraId="54CB44A7" w14:textId="77777777" w:rsidR="00B55D49" w:rsidRDefault="00B55D49" w:rsidP="00B55D49">
            <w:pPr>
              <w:pStyle w:val="ListParagraph"/>
              <w:ind w:left="0"/>
              <w:jc w:val="center"/>
              <w:rPr>
                <w:sz w:val="28"/>
                <w:szCs w:val="28"/>
              </w:rPr>
            </w:pPr>
          </w:p>
        </w:tc>
        <w:tc>
          <w:tcPr>
            <w:tcW w:w="1946" w:type="dxa"/>
          </w:tcPr>
          <w:p w14:paraId="1515909D" w14:textId="77777777" w:rsidR="00B55D49" w:rsidRDefault="00B55D49" w:rsidP="00B55D49">
            <w:pPr>
              <w:pStyle w:val="ListParagraph"/>
              <w:ind w:left="0"/>
              <w:jc w:val="center"/>
              <w:rPr>
                <w:sz w:val="28"/>
                <w:szCs w:val="28"/>
              </w:rPr>
            </w:pPr>
          </w:p>
        </w:tc>
      </w:tr>
      <w:tr w:rsidR="00B55D49" w14:paraId="17FB3171" w14:textId="77777777" w:rsidTr="00F95463">
        <w:tc>
          <w:tcPr>
            <w:tcW w:w="1727" w:type="dxa"/>
          </w:tcPr>
          <w:p w14:paraId="431A9EA1" w14:textId="439D16EC" w:rsidR="00B55D49" w:rsidRDefault="00B55D49" w:rsidP="00B55D49">
            <w:pPr>
              <w:pStyle w:val="ListParagraph"/>
              <w:ind w:left="0"/>
              <w:rPr>
                <w:sz w:val="28"/>
                <w:szCs w:val="28"/>
              </w:rPr>
            </w:pPr>
            <w:r>
              <w:rPr>
                <w:sz w:val="28"/>
                <w:szCs w:val="28"/>
              </w:rPr>
              <w:t>1B, 2W</w:t>
            </w:r>
          </w:p>
        </w:tc>
        <w:tc>
          <w:tcPr>
            <w:tcW w:w="1673" w:type="dxa"/>
          </w:tcPr>
          <w:p w14:paraId="6F4467AB" w14:textId="4FF69003" w:rsidR="00B55D49" w:rsidRDefault="00B55D49" w:rsidP="00B55D49">
            <w:pPr>
              <w:pStyle w:val="ListParagraph"/>
              <w:ind w:left="0"/>
              <w:jc w:val="center"/>
              <w:rPr>
                <w:sz w:val="28"/>
                <w:szCs w:val="28"/>
              </w:rPr>
            </w:pPr>
            <w:r>
              <w:rPr>
                <w:sz w:val="28"/>
                <w:szCs w:val="28"/>
              </w:rPr>
              <w:t>0.25</w:t>
            </w:r>
          </w:p>
        </w:tc>
        <w:tc>
          <w:tcPr>
            <w:tcW w:w="1783" w:type="dxa"/>
          </w:tcPr>
          <w:p w14:paraId="2E49FB84" w14:textId="77777777" w:rsidR="00B55D49" w:rsidRDefault="00B55D49" w:rsidP="00B55D49">
            <w:pPr>
              <w:pStyle w:val="ListParagraph"/>
              <w:ind w:left="0"/>
              <w:jc w:val="center"/>
              <w:rPr>
                <w:sz w:val="28"/>
                <w:szCs w:val="28"/>
              </w:rPr>
            </w:pPr>
          </w:p>
        </w:tc>
        <w:tc>
          <w:tcPr>
            <w:tcW w:w="1601" w:type="dxa"/>
          </w:tcPr>
          <w:p w14:paraId="6742BC1C" w14:textId="77777777" w:rsidR="00B55D49" w:rsidRDefault="00B55D49" w:rsidP="00B55D49">
            <w:pPr>
              <w:pStyle w:val="ListParagraph"/>
              <w:ind w:left="0"/>
              <w:jc w:val="center"/>
              <w:rPr>
                <w:sz w:val="28"/>
                <w:szCs w:val="28"/>
              </w:rPr>
            </w:pPr>
          </w:p>
        </w:tc>
        <w:tc>
          <w:tcPr>
            <w:tcW w:w="1946" w:type="dxa"/>
          </w:tcPr>
          <w:p w14:paraId="0637711E" w14:textId="77777777" w:rsidR="00B55D49" w:rsidRDefault="00B55D49" w:rsidP="00B55D49">
            <w:pPr>
              <w:pStyle w:val="ListParagraph"/>
              <w:ind w:left="0"/>
              <w:jc w:val="center"/>
              <w:rPr>
                <w:sz w:val="28"/>
                <w:szCs w:val="28"/>
              </w:rPr>
            </w:pPr>
          </w:p>
        </w:tc>
      </w:tr>
      <w:tr w:rsidR="00B55D49" w14:paraId="26A97BC4" w14:textId="77777777" w:rsidTr="00F95463">
        <w:tc>
          <w:tcPr>
            <w:tcW w:w="1727" w:type="dxa"/>
          </w:tcPr>
          <w:p w14:paraId="1AA46F9B" w14:textId="1D2E7C89" w:rsidR="00B55D49" w:rsidRDefault="00B55D49" w:rsidP="00B55D49">
            <w:pPr>
              <w:pStyle w:val="ListParagraph"/>
              <w:ind w:left="0"/>
              <w:rPr>
                <w:sz w:val="28"/>
                <w:szCs w:val="28"/>
              </w:rPr>
            </w:pPr>
            <w:r>
              <w:rPr>
                <w:sz w:val="28"/>
                <w:szCs w:val="28"/>
              </w:rPr>
              <w:t>WWW</w:t>
            </w:r>
          </w:p>
        </w:tc>
        <w:tc>
          <w:tcPr>
            <w:tcW w:w="1673" w:type="dxa"/>
          </w:tcPr>
          <w:p w14:paraId="315A3F96" w14:textId="2CF43CF0" w:rsidR="00B55D49" w:rsidRDefault="00B55D49" w:rsidP="00B55D49">
            <w:pPr>
              <w:pStyle w:val="ListParagraph"/>
              <w:ind w:left="0"/>
              <w:jc w:val="center"/>
              <w:rPr>
                <w:sz w:val="28"/>
                <w:szCs w:val="28"/>
              </w:rPr>
            </w:pPr>
            <w:r>
              <w:rPr>
                <w:sz w:val="28"/>
                <w:szCs w:val="28"/>
              </w:rPr>
              <w:t>0.25</w:t>
            </w:r>
          </w:p>
        </w:tc>
        <w:tc>
          <w:tcPr>
            <w:tcW w:w="1783" w:type="dxa"/>
          </w:tcPr>
          <w:p w14:paraId="6E4632C2" w14:textId="77777777" w:rsidR="00B55D49" w:rsidRDefault="00B55D49" w:rsidP="00B55D49">
            <w:pPr>
              <w:pStyle w:val="ListParagraph"/>
              <w:ind w:left="0"/>
              <w:jc w:val="center"/>
              <w:rPr>
                <w:sz w:val="28"/>
                <w:szCs w:val="28"/>
              </w:rPr>
            </w:pPr>
          </w:p>
        </w:tc>
        <w:tc>
          <w:tcPr>
            <w:tcW w:w="1601" w:type="dxa"/>
          </w:tcPr>
          <w:p w14:paraId="16163171" w14:textId="77777777" w:rsidR="00B55D49" w:rsidRDefault="00B55D49" w:rsidP="00B55D49">
            <w:pPr>
              <w:pStyle w:val="ListParagraph"/>
              <w:ind w:left="0"/>
              <w:jc w:val="center"/>
              <w:rPr>
                <w:sz w:val="28"/>
                <w:szCs w:val="28"/>
              </w:rPr>
            </w:pPr>
          </w:p>
        </w:tc>
        <w:tc>
          <w:tcPr>
            <w:tcW w:w="1946" w:type="dxa"/>
          </w:tcPr>
          <w:p w14:paraId="6C73845B" w14:textId="77777777" w:rsidR="00B55D49" w:rsidRDefault="00B55D49" w:rsidP="00B55D49">
            <w:pPr>
              <w:pStyle w:val="ListParagraph"/>
              <w:ind w:left="0"/>
              <w:jc w:val="center"/>
              <w:rPr>
                <w:sz w:val="28"/>
                <w:szCs w:val="28"/>
              </w:rPr>
            </w:pPr>
          </w:p>
        </w:tc>
      </w:tr>
      <w:tr w:rsidR="00B55D49" w14:paraId="329F2EFF" w14:textId="77777777" w:rsidTr="00F95463">
        <w:tc>
          <w:tcPr>
            <w:tcW w:w="1727" w:type="dxa"/>
          </w:tcPr>
          <w:p w14:paraId="4EFDC679" w14:textId="24240B7E" w:rsidR="00B55D49" w:rsidRDefault="00B55D49" w:rsidP="00B55D49">
            <w:pPr>
              <w:pStyle w:val="ListParagraph"/>
              <w:ind w:left="0"/>
              <w:rPr>
                <w:sz w:val="28"/>
                <w:szCs w:val="28"/>
              </w:rPr>
            </w:pPr>
            <w:r>
              <w:rPr>
                <w:sz w:val="28"/>
                <w:szCs w:val="28"/>
              </w:rPr>
              <w:t>Total</w:t>
            </w:r>
          </w:p>
        </w:tc>
        <w:tc>
          <w:tcPr>
            <w:tcW w:w="1673" w:type="dxa"/>
          </w:tcPr>
          <w:p w14:paraId="78B3F99A" w14:textId="0661D77E" w:rsidR="00B55D49" w:rsidRDefault="00B55D49" w:rsidP="00B55D49">
            <w:pPr>
              <w:pStyle w:val="ListParagraph"/>
              <w:ind w:left="0"/>
              <w:jc w:val="center"/>
              <w:rPr>
                <w:sz w:val="28"/>
                <w:szCs w:val="28"/>
              </w:rPr>
            </w:pPr>
            <w:r>
              <w:rPr>
                <w:sz w:val="28"/>
                <w:szCs w:val="28"/>
              </w:rPr>
              <w:t>1.0</w:t>
            </w:r>
          </w:p>
        </w:tc>
        <w:tc>
          <w:tcPr>
            <w:tcW w:w="1783" w:type="dxa"/>
          </w:tcPr>
          <w:p w14:paraId="2B7B8D7F" w14:textId="77777777" w:rsidR="00B55D49" w:rsidRDefault="00B55D49" w:rsidP="00B55D49">
            <w:pPr>
              <w:pStyle w:val="ListParagraph"/>
              <w:ind w:left="0"/>
              <w:jc w:val="center"/>
              <w:rPr>
                <w:sz w:val="28"/>
                <w:szCs w:val="28"/>
              </w:rPr>
            </w:pPr>
          </w:p>
        </w:tc>
        <w:tc>
          <w:tcPr>
            <w:tcW w:w="1601" w:type="dxa"/>
          </w:tcPr>
          <w:p w14:paraId="3DF0010D" w14:textId="77777777" w:rsidR="00B55D49" w:rsidRDefault="00B55D49" w:rsidP="00B55D49">
            <w:pPr>
              <w:pStyle w:val="ListParagraph"/>
              <w:ind w:left="0"/>
              <w:jc w:val="center"/>
              <w:rPr>
                <w:sz w:val="28"/>
                <w:szCs w:val="28"/>
              </w:rPr>
            </w:pPr>
          </w:p>
        </w:tc>
        <w:tc>
          <w:tcPr>
            <w:tcW w:w="1946" w:type="dxa"/>
          </w:tcPr>
          <w:p w14:paraId="3B65273D" w14:textId="77777777" w:rsidR="00B55D49" w:rsidRDefault="00B55D49" w:rsidP="00B55D49">
            <w:pPr>
              <w:pStyle w:val="ListParagraph"/>
              <w:ind w:left="0"/>
              <w:jc w:val="center"/>
              <w:rPr>
                <w:sz w:val="28"/>
                <w:szCs w:val="28"/>
              </w:rPr>
            </w:pPr>
          </w:p>
        </w:tc>
      </w:tr>
    </w:tbl>
    <w:p w14:paraId="1FDAAC54" w14:textId="77777777" w:rsidR="00B45235" w:rsidRDefault="00B45235" w:rsidP="00B45235">
      <w:pPr>
        <w:spacing w:after="0" w:line="240" w:lineRule="auto"/>
        <w:rPr>
          <w:sz w:val="28"/>
          <w:szCs w:val="28"/>
        </w:rPr>
      </w:pPr>
    </w:p>
    <w:p w14:paraId="2311D521" w14:textId="77777777" w:rsidR="00B45235" w:rsidRDefault="00B45235" w:rsidP="00B45235">
      <w:pPr>
        <w:spacing w:after="0" w:line="240" w:lineRule="auto"/>
        <w:rPr>
          <w:sz w:val="28"/>
          <w:szCs w:val="28"/>
        </w:rPr>
      </w:pPr>
    </w:p>
    <w:p w14:paraId="7E2A18D1" w14:textId="77777777" w:rsidR="00B45235" w:rsidRDefault="00B45235" w:rsidP="00B45235">
      <w:pPr>
        <w:spacing w:after="0" w:line="240" w:lineRule="auto"/>
        <w:rPr>
          <w:sz w:val="28"/>
          <w:szCs w:val="28"/>
        </w:rPr>
      </w:pPr>
    </w:p>
    <w:p w14:paraId="30071538" w14:textId="77777777" w:rsidR="00B45235" w:rsidRDefault="00B45235" w:rsidP="00B45235">
      <w:pPr>
        <w:spacing w:after="0" w:line="240" w:lineRule="auto"/>
        <w:rPr>
          <w:sz w:val="28"/>
          <w:szCs w:val="28"/>
        </w:rPr>
      </w:pPr>
    </w:p>
    <w:p w14:paraId="1AC5D299" w14:textId="77777777" w:rsidR="00B45235" w:rsidRPr="00B45235" w:rsidRDefault="00B45235" w:rsidP="00B45235">
      <w:pPr>
        <w:spacing w:after="0" w:line="240" w:lineRule="auto"/>
        <w:rPr>
          <w:sz w:val="28"/>
          <w:szCs w:val="28"/>
        </w:rPr>
      </w:pPr>
    </w:p>
    <w:p w14:paraId="322CF579" w14:textId="77777777" w:rsidR="00B45235" w:rsidRDefault="00B45235" w:rsidP="00741B32">
      <w:pPr>
        <w:pStyle w:val="ListParagraph"/>
        <w:spacing w:after="0" w:line="240" w:lineRule="auto"/>
        <w:rPr>
          <w:sz w:val="28"/>
          <w:szCs w:val="28"/>
        </w:rPr>
      </w:pPr>
    </w:p>
    <w:p w14:paraId="01D1FE26" w14:textId="77777777" w:rsidR="00B45235" w:rsidRDefault="00B45235" w:rsidP="00B45235">
      <w:pPr>
        <w:pStyle w:val="ListParagraph"/>
        <w:numPr>
          <w:ilvl w:val="0"/>
          <w:numId w:val="2"/>
        </w:numPr>
        <w:spacing w:after="0" w:line="240" w:lineRule="auto"/>
        <w:rPr>
          <w:sz w:val="28"/>
          <w:szCs w:val="28"/>
        </w:rPr>
      </w:pPr>
      <w:r w:rsidRPr="00B45235">
        <w:rPr>
          <w:sz w:val="28"/>
          <w:szCs w:val="28"/>
        </w:rPr>
        <w:t xml:space="preserve">Now imagine that you get to pull out one marble from the bag and when you do you notice the color of the marble is white.  Now you have some additional information that may </w:t>
      </w:r>
      <w:r w:rsidR="00587C93">
        <w:rPr>
          <w:sz w:val="28"/>
          <w:szCs w:val="28"/>
        </w:rPr>
        <w:t xml:space="preserve">help you make a better estimate about the probability that each hypothesis is true.  Put the likelihood of each hypothesis given what you have just observed into the likelihood columns.  Be sure to copy </w:t>
      </w:r>
      <w:proofErr w:type="gramStart"/>
      <w:r w:rsidR="00587C93">
        <w:rPr>
          <w:sz w:val="28"/>
          <w:szCs w:val="28"/>
        </w:rPr>
        <w:t>all of</w:t>
      </w:r>
      <w:proofErr w:type="gramEnd"/>
      <w:r w:rsidR="00587C93">
        <w:rPr>
          <w:sz w:val="28"/>
          <w:szCs w:val="28"/>
        </w:rPr>
        <w:t xml:space="preserve"> the information present from the table in step 2 above.</w:t>
      </w:r>
    </w:p>
    <w:p w14:paraId="700FAD73" w14:textId="77777777" w:rsidR="00E12C88" w:rsidRDefault="00E12C88" w:rsidP="00E12C88">
      <w:pPr>
        <w:spacing w:after="0" w:line="240" w:lineRule="auto"/>
        <w:rPr>
          <w:sz w:val="28"/>
          <w:szCs w:val="28"/>
        </w:rPr>
      </w:pPr>
    </w:p>
    <w:p w14:paraId="247E1715" w14:textId="77777777" w:rsidR="00E12C88" w:rsidRDefault="00E12C88" w:rsidP="00E12C88">
      <w:pPr>
        <w:spacing w:after="0" w:line="240" w:lineRule="auto"/>
        <w:rPr>
          <w:sz w:val="28"/>
          <w:szCs w:val="28"/>
        </w:rPr>
      </w:pPr>
    </w:p>
    <w:tbl>
      <w:tblPr>
        <w:tblStyle w:val="TableGrid"/>
        <w:tblW w:w="8730" w:type="dxa"/>
        <w:tblInd w:w="805" w:type="dxa"/>
        <w:tblLook w:val="04A0" w:firstRow="1" w:lastRow="0" w:firstColumn="1" w:lastColumn="0" w:noHBand="0" w:noVBand="1"/>
      </w:tblPr>
      <w:tblGrid>
        <w:gridCol w:w="1727"/>
        <w:gridCol w:w="1673"/>
        <w:gridCol w:w="1783"/>
        <w:gridCol w:w="1601"/>
        <w:gridCol w:w="1946"/>
      </w:tblGrid>
      <w:tr w:rsidR="00E12C88" w14:paraId="607D456F" w14:textId="77777777" w:rsidTr="00F95463">
        <w:tc>
          <w:tcPr>
            <w:tcW w:w="1727" w:type="dxa"/>
            <w:shd w:val="clear" w:color="auto" w:fill="BDD6EE" w:themeFill="accent1" w:themeFillTint="66"/>
          </w:tcPr>
          <w:p w14:paraId="1448463E" w14:textId="77777777" w:rsidR="00E12C88" w:rsidRDefault="00E12C88" w:rsidP="009349DB">
            <w:pPr>
              <w:pStyle w:val="ListParagraph"/>
              <w:ind w:left="0"/>
              <w:jc w:val="center"/>
              <w:rPr>
                <w:sz w:val="28"/>
                <w:szCs w:val="28"/>
              </w:rPr>
            </w:pPr>
            <w:r>
              <w:rPr>
                <w:sz w:val="28"/>
                <w:szCs w:val="28"/>
              </w:rPr>
              <w:t>Hypotheses</w:t>
            </w:r>
          </w:p>
        </w:tc>
        <w:tc>
          <w:tcPr>
            <w:tcW w:w="1673" w:type="dxa"/>
            <w:shd w:val="clear" w:color="auto" w:fill="BDD6EE" w:themeFill="accent1" w:themeFillTint="66"/>
          </w:tcPr>
          <w:p w14:paraId="33BB622F" w14:textId="77777777" w:rsidR="00E12C88" w:rsidRDefault="00E12C88" w:rsidP="009349DB">
            <w:pPr>
              <w:pStyle w:val="ListParagraph"/>
              <w:ind w:left="0"/>
              <w:jc w:val="center"/>
              <w:rPr>
                <w:sz w:val="28"/>
                <w:szCs w:val="28"/>
              </w:rPr>
            </w:pPr>
            <w:r>
              <w:rPr>
                <w:sz w:val="28"/>
                <w:szCs w:val="28"/>
              </w:rPr>
              <w:t>Prior Prob</w:t>
            </w:r>
          </w:p>
        </w:tc>
        <w:tc>
          <w:tcPr>
            <w:tcW w:w="1783" w:type="dxa"/>
            <w:shd w:val="clear" w:color="auto" w:fill="BDD6EE" w:themeFill="accent1" w:themeFillTint="66"/>
          </w:tcPr>
          <w:p w14:paraId="36B27E9D" w14:textId="77777777" w:rsidR="00E12C88" w:rsidRDefault="00E12C88" w:rsidP="009349DB">
            <w:pPr>
              <w:pStyle w:val="ListParagraph"/>
              <w:ind w:left="0"/>
              <w:jc w:val="center"/>
              <w:rPr>
                <w:sz w:val="28"/>
                <w:szCs w:val="28"/>
              </w:rPr>
            </w:pPr>
            <w:r>
              <w:rPr>
                <w:sz w:val="28"/>
                <w:szCs w:val="28"/>
              </w:rPr>
              <w:t>Likelihood</w:t>
            </w:r>
          </w:p>
        </w:tc>
        <w:tc>
          <w:tcPr>
            <w:tcW w:w="1601" w:type="dxa"/>
            <w:shd w:val="clear" w:color="auto" w:fill="BDD6EE" w:themeFill="accent1" w:themeFillTint="66"/>
          </w:tcPr>
          <w:p w14:paraId="78B02932" w14:textId="77777777" w:rsidR="00E12C88" w:rsidRDefault="00E12C88" w:rsidP="009349DB">
            <w:pPr>
              <w:pStyle w:val="ListParagraph"/>
              <w:ind w:left="0"/>
              <w:jc w:val="center"/>
              <w:rPr>
                <w:sz w:val="28"/>
                <w:szCs w:val="28"/>
              </w:rPr>
            </w:pPr>
            <w:r>
              <w:rPr>
                <w:sz w:val="28"/>
                <w:szCs w:val="28"/>
              </w:rPr>
              <w:t>h</w:t>
            </w:r>
          </w:p>
        </w:tc>
        <w:tc>
          <w:tcPr>
            <w:tcW w:w="1946" w:type="dxa"/>
            <w:shd w:val="clear" w:color="auto" w:fill="BDD6EE" w:themeFill="accent1" w:themeFillTint="66"/>
          </w:tcPr>
          <w:p w14:paraId="19294D0A" w14:textId="77777777" w:rsidR="00E12C88" w:rsidRDefault="00E12C88" w:rsidP="009349DB">
            <w:pPr>
              <w:pStyle w:val="ListParagraph"/>
              <w:ind w:left="0"/>
              <w:jc w:val="center"/>
              <w:rPr>
                <w:sz w:val="28"/>
                <w:szCs w:val="28"/>
              </w:rPr>
            </w:pPr>
            <w:r>
              <w:rPr>
                <w:sz w:val="28"/>
                <w:szCs w:val="28"/>
              </w:rPr>
              <w:t>Posterior Prob</w:t>
            </w:r>
          </w:p>
        </w:tc>
      </w:tr>
      <w:tr w:rsidR="00B55D49" w14:paraId="07D4CB31" w14:textId="77777777" w:rsidTr="00F95463">
        <w:tc>
          <w:tcPr>
            <w:tcW w:w="1727" w:type="dxa"/>
          </w:tcPr>
          <w:p w14:paraId="40DD9422" w14:textId="358A0814" w:rsidR="00B55D49" w:rsidRDefault="00B55D49" w:rsidP="00B55D49">
            <w:pPr>
              <w:pStyle w:val="ListParagraph"/>
              <w:ind w:left="0"/>
              <w:rPr>
                <w:sz w:val="28"/>
                <w:szCs w:val="28"/>
              </w:rPr>
            </w:pPr>
            <w:r>
              <w:rPr>
                <w:sz w:val="28"/>
                <w:szCs w:val="28"/>
              </w:rPr>
              <w:t>BBB</w:t>
            </w:r>
          </w:p>
        </w:tc>
        <w:tc>
          <w:tcPr>
            <w:tcW w:w="1673" w:type="dxa"/>
          </w:tcPr>
          <w:p w14:paraId="0F88A9E8" w14:textId="3031DE6F" w:rsidR="00B55D49" w:rsidRDefault="00B55D49" w:rsidP="00B55D49">
            <w:pPr>
              <w:pStyle w:val="ListParagraph"/>
              <w:ind w:left="0"/>
              <w:jc w:val="center"/>
              <w:rPr>
                <w:sz w:val="28"/>
                <w:szCs w:val="28"/>
              </w:rPr>
            </w:pPr>
            <w:r>
              <w:rPr>
                <w:sz w:val="28"/>
                <w:szCs w:val="28"/>
              </w:rPr>
              <w:t>0.25</w:t>
            </w:r>
          </w:p>
        </w:tc>
        <w:tc>
          <w:tcPr>
            <w:tcW w:w="1783" w:type="dxa"/>
          </w:tcPr>
          <w:p w14:paraId="08EADCB0" w14:textId="58A5DB13" w:rsidR="00B55D49" w:rsidRDefault="00B55D49" w:rsidP="00B55D49">
            <w:pPr>
              <w:pStyle w:val="ListParagraph"/>
              <w:ind w:left="0"/>
              <w:jc w:val="center"/>
              <w:rPr>
                <w:sz w:val="28"/>
                <w:szCs w:val="28"/>
              </w:rPr>
            </w:pPr>
            <w:r>
              <w:rPr>
                <w:sz w:val="28"/>
                <w:szCs w:val="28"/>
              </w:rPr>
              <w:t>0</w:t>
            </w:r>
          </w:p>
        </w:tc>
        <w:tc>
          <w:tcPr>
            <w:tcW w:w="1601" w:type="dxa"/>
          </w:tcPr>
          <w:p w14:paraId="3520F047" w14:textId="53D846FC" w:rsidR="00B55D49" w:rsidRDefault="00B55D49" w:rsidP="00B55D49">
            <w:pPr>
              <w:pStyle w:val="ListParagraph"/>
              <w:ind w:left="0"/>
              <w:jc w:val="center"/>
              <w:rPr>
                <w:sz w:val="28"/>
                <w:szCs w:val="28"/>
              </w:rPr>
            </w:pPr>
          </w:p>
        </w:tc>
        <w:tc>
          <w:tcPr>
            <w:tcW w:w="1946" w:type="dxa"/>
          </w:tcPr>
          <w:p w14:paraId="4BAEB14E" w14:textId="77777777" w:rsidR="00B55D49" w:rsidRDefault="00B55D49" w:rsidP="00B55D49">
            <w:pPr>
              <w:pStyle w:val="ListParagraph"/>
              <w:ind w:left="0"/>
              <w:jc w:val="center"/>
              <w:rPr>
                <w:sz w:val="28"/>
                <w:szCs w:val="28"/>
              </w:rPr>
            </w:pPr>
          </w:p>
        </w:tc>
      </w:tr>
      <w:tr w:rsidR="00B55D49" w14:paraId="17D982EE" w14:textId="77777777" w:rsidTr="00F95463">
        <w:tc>
          <w:tcPr>
            <w:tcW w:w="1727" w:type="dxa"/>
          </w:tcPr>
          <w:p w14:paraId="0983BFB7" w14:textId="1E6400C3" w:rsidR="00B55D49" w:rsidRDefault="00B55D49" w:rsidP="00B55D49">
            <w:pPr>
              <w:pStyle w:val="ListParagraph"/>
              <w:ind w:left="0"/>
              <w:rPr>
                <w:sz w:val="28"/>
                <w:szCs w:val="28"/>
              </w:rPr>
            </w:pPr>
            <w:r>
              <w:rPr>
                <w:sz w:val="28"/>
                <w:szCs w:val="28"/>
              </w:rPr>
              <w:t>2B, 1W</w:t>
            </w:r>
          </w:p>
        </w:tc>
        <w:tc>
          <w:tcPr>
            <w:tcW w:w="1673" w:type="dxa"/>
          </w:tcPr>
          <w:p w14:paraId="1E5E89B4" w14:textId="63BFE702" w:rsidR="00B55D49" w:rsidRDefault="00B55D49" w:rsidP="00B55D49">
            <w:pPr>
              <w:pStyle w:val="ListParagraph"/>
              <w:ind w:left="0"/>
              <w:jc w:val="center"/>
              <w:rPr>
                <w:sz w:val="28"/>
                <w:szCs w:val="28"/>
              </w:rPr>
            </w:pPr>
            <w:r>
              <w:rPr>
                <w:sz w:val="28"/>
                <w:szCs w:val="28"/>
              </w:rPr>
              <w:t>0.25</w:t>
            </w:r>
          </w:p>
        </w:tc>
        <w:tc>
          <w:tcPr>
            <w:tcW w:w="1783" w:type="dxa"/>
          </w:tcPr>
          <w:p w14:paraId="2BD5770A" w14:textId="79FD2B0B" w:rsidR="00B55D49" w:rsidRDefault="00B55D49" w:rsidP="00B55D49">
            <w:pPr>
              <w:pStyle w:val="ListParagraph"/>
              <w:ind w:left="0"/>
              <w:jc w:val="center"/>
              <w:rPr>
                <w:sz w:val="28"/>
                <w:szCs w:val="28"/>
              </w:rPr>
            </w:pPr>
            <w:r>
              <w:rPr>
                <w:sz w:val="28"/>
                <w:szCs w:val="28"/>
              </w:rPr>
              <w:t>1/3</w:t>
            </w:r>
          </w:p>
        </w:tc>
        <w:tc>
          <w:tcPr>
            <w:tcW w:w="1601" w:type="dxa"/>
          </w:tcPr>
          <w:p w14:paraId="37447A66" w14:textId="77777777" w:rsidR="00B55D49" w:rsidRDefault="00B55D49" w:rsidP="00B55D49">
            <w:pPr>
              <w:pStyle w:val="ListParagraph"/>
              <w:ind w:left="0"/>
              <w:jc w:val="center"/>
              <w:rPr>
                <w:sz w:val="28"/>
                <w:szCs w:val="28"/>
              </w:rPr>
            </w:pPr>
          </w:p>
        </w:tc>
        <w:tc>
          <w:tcPr>
            <w:tcW w:w="1946" w:type="dxa"/>
          </w:tcPr>
          <w:p w14:paraId="591864A2" w14:textId="77777777" w:rsidR="00B55D49" w:rsidRDefault="00B55D49" w:rsidP="00B55D49">
            <w:pPr>
              <w:pStyle w:val="ListParagraph"/>
              <w:ind w:left="0"/>
              <w:jc w:val="center"/>
              <w:rPr>
                <w:sz w:val="28"/>
                <w:szCs w:val="28"/>
              </w:rPr>
            </w:pPr>
          </w:p>
        </w:tc>
      </w:tr>
      <w:tr w:rsidR="00B55D49" w14:paraId="10C7AEA9" w14:textId="77777777" w:rsidTr="00F95463">
        <w:tc>
          <w:tcPr>
            <w:tcW w:w="1727" w:type="dxa"/>
          </w:tcPr>
          <w:p w14:paraId="0E80A367" w14:textId="3E459100" w:rsidR="00B55D49" w:rsidRDefault="00B55D49" w:rsidP="00B55D49">
            <w:pPr>
              <w:pStyle w:val="ListParagraph"/>
              <w:ind w:left="0"/>
              <w:rPr>
                <w:sz w:val="28"/>
                <w:szCs w:val="28"/>
              </w:rPr>
            </w:pPr>
            <w:r>
              <w:rPr>
                <w:sz w:val="28"/>
                <w:szCs w:val="28"/>
              </w:rPr>
              <w:t>1B, 2W</w:t>
            </w:r>
          </w:p>
        </w:tc>
        <w:tc>
          <w:tcPr>
            <w:tcW w:w="1673" w:type="dxa"/>
          </w:tcPr>
          <w:p w14:paraId="78097012" w14:textId="43B19AB2" w:rsidR="00B55D49" w:rsidRDefault="00B55D49" w:rsidP="00B55D49">
            <w:pPr>
              <w:pStyle w:val="ListParagraph"/>
              <w:ind w:left="0"/>
              <w:jc w:val="center"/>
              <w:rPr>
                <w:sz w:val="28"/>
                <w:szCs w:val="28"/>
              </w:rPr>
            </w:pPr>
            <w:r>
              <w:rPr>
                <w:sz w:val="28"/>
                <w:szCs w:val="28"/>
              </w:rPr>
              <w:t>0.25</w:t>
            </w:r>
          </w:p>
        </w:tc>
        <w:tc>
          <w:tcPr>
            <w:tcW w:w="1783" w:type="dxa"/>
          </w:tcPr>
          <w:p w14:paraId="1D1D5196" w14:textId="76CFE0D6" w:rsidR="00B55D49" w:rsidRDefault="004E4480" w:rsidP="00B55D49">
            <w:pPr>
              <w:pStyle w:val="ListParagraph"/>
              <w:ind w:left="0"/>
              <w:jc w:val="center"/>
              <w:rPr>
                <w:sz w:val="28"/>
                <w:szCs w:val="28"/>
              </w:rPr>
            </w:pPr>
            <w:r>
              <w:rPr>
                <w:sz w:val="28"/>
                <w:szCs w:val="28"/>
              </w:rPr>
              <w:t>2</w:t>
            </w:r>
            <w:r w:rsidR="00B55D49">
              <w:rPr>
                <w:sz w:val="28"/>
                <w:szCs w:val="28"/>
              </w:rPr>
              <w:t>/3</w:t>
            </w:r>
          </w:p>
        </w:tc>
        <w:tc>
          <w:tcPr>
            <w:tcW w:w="1601" w:type="dxa"/>
          </w:tcPr>
          <w:p w14:paraId="08CFA277" w14:textId="77777777" w:rsidR="00B55D49" w:rsidRDefault="00B55D49" w:rsidP="00B55D49">
            <w:pPr>
              <w:pStyle w:val="ListParagraph"/>
              <w:ind w:left="0"/>
              <w:jc w:val="center"/>
              <w:rPr>
                <w:sz w:val="28"/>
                <w:szCs w:val="28"/>
              </w:rPr>
            </w:pPr>
          </w:p>
        </w:tc>
        <w:tc>
          <w:tcPr>
            <w:tcW w:w="1946" w:type="dxa"/>
          </w:tcPr>
          <w:p w14:paraId="209860D6" w14:textId="77777777" w:rsidR="00B55D49" w:rsidRDefault="00B55D49" w:rsidP="00B55D49">
            <w:pPr>
              <w:pStyle w:val="ListParagraph"/>
              <w:ind w:left="0"/>
              <w:jc w:val="center"/>
              <w:rPr>
                <w:sz w:val="28"/>
                <w:szCs w:val="28"/>
              </w:rPr>
            </w:pPr>
          </w:p>
        </w:tc>
      </w:tr>
      <w:tr w:rsidR="00B55D49" w14:paraId="0FDE3E2E" w14:textId="77777777" w:rsidTr="00F95463">
        <w:tc>
          <w:tcPr>
            <w:tcW w:w="1727" w:type="dxa"/>
          </w:tcPr>
          <w:p w14:paraId="578456B8" w14:textId="01783F0E" w:rsidR="00B55D49" w:rsidRDefault="00B55D49" w:rsidP="00B55D49">
            <w:pPr>
              <w:pStyle w:val="ListParagraph"/>
              <w:ind w:left="0"/>
              <w:rPr>
                <w:sz w:val="28"/>
                <w:szCs w:val="28"/>
              </w:rPr>
            </w:pPr>
            <w:r>
              <w:rPr>
                <w:sz w:val="28"/>
                <w:szCs w:val="28"/>
              </w:rPr>
              <w:t>WWW</w:t>
            </w:r>
          </w:p>
        </w:tc>
        <w:tc>
          <w:tcPr>
            <w:tcW w:w="1673" w:type="dxa"/>
          </w:tcPr>
          <w:p w14:paraId="0AFFBC12" w14:textId="131E1D50" w:rsidR="00B55D49" w:rsidRDefault="00B55D49" w:rsidP="00B55D49">
            <w:pPr>
              <w:pStyle w:val="ListParagraph"/>
              <w:ind w:left="0"/>
              <w:jc w:val="center"/>
              <w:rPr>
                <w:sz w:val="28"/>
                <w:szCs w:val="28"/>
              </w:rPr>
            </w:pPr>
            <w:r>
              <w:rPr>
                <w:sz w:val="28"/>
                <w:szCs w:val="28"/>
              </w:rPr>
              <w:t>0.25</w:t>
            </w:r>
          </w:p>
        </w:tc>
        <w:tc>
          <w:tcPr>
            <w:tcW w:w="1783" w:type="dxa"/>
          </w:tcPr>
          <w:p w14:paraId="0FDEAF3F" w14:textId="0AC01326" w:rsidR="00B55D49" w:rsidRDefault="004E4480" w:rsidP="00B55D49">
            <w:pPr>
              <w:pStyle w:val="ListParagraph"/>
              <w:ind w:left="0"/>
              <w:jc w:val="center"/>
              <w:rPr>
                <w:sz w:val="28"/>
                <w:szCs w:val="28"/>
              </w:rPr>
            </w:pPr>
            <w:r>
              <w:rPr>
                <w:sz w:val="28"/>
                <w:szCs w:val="28"/>
              </w:rPr>
              <w:t>1</w:t>
            </w:r>
          </w:p>
        </w:tc>
        <w:tc>
          <w:tcPr>
            <w:tcW w:w="1601" w:type="dxa"/>
          </w:tcPr>
          <w:p w14:paraId="6CF5B9E8" w14:textId="77777777" w:rsidR="00B55D49" w:rsidRDefault="00B55D49" w:rsidP="00B55D49">
            <w:pPr>
              <w:pStyle w:val="ListParagraph"/>
              <w:ind w:left="0"/>
              <w:jc w:val="center"/>
              <w:rPr>
                <w:sz w:val="28"/>
                <w:szCs w:val="28"/>
              </w:rPr>
            </w:pPr>
          </w:p>
        </w:tc>
        <w:tc>
          <w:tcPr>
            <w:tcW w:w="1946" w:type="dxa"/>
          </w:tcPr>
          <w:p w14:paraId="29E9F810" w14:textId="77777777" w:rsidR="00B55D49" w:rsidRDefault="00B55D49" w:rsidP="00B55D49">
            <w:pPr>
              <w:pStyle w:val="ListParagraph"/>
              <w:ind w:left="0"/>
              <w:jc w:val="center"/>
              <w:rPr>
                <w:sz w:val="28"/>
                <w:szCs w:val="28"/>
              </w:rPr>
            </w:pPr>
          </w:p>
        </w:tc>
      </w:tr>
      <w:tr w:rsidR="00B55D49" w14:paraId="05F5130B" w14:textId="77777777" w:rsidTr="00F95463">
        <w:tc>
          <w:tcPr>
            <w:tcW w:w="1727" w:type="dxa"/>
          </w:tcPr>
          <w:p w14:paraId="5C041F4F" w14:textId="0001E0E5" w:rsidR="00B55D49" w:rsidRDefault="00B55D49" w:rsidP="00B55D49">
            <w:pPr>
              <w:pStyle w:val="ListParagraph"/>
              <w:ind w:left="0"/>
              <w:rPr>
                <w:sz w:val="28"/>
                <w:szCs w:val="28"/>
              </w:rPr>
            </w:pPr>
            <w:r>
              <w:rPr>
                <w:sz w:val="28"/>
                <w:szCs w:val="28"/>
              </w:rPr>
              <w:t>Total</w:t>
            </w:r>
          </w:p>
        </w:tc>
        <w:tc>
          <w:tcPr>
            <w:tcW w:w="1673" w:type="dxa"/>
          </w:tcPr>
          <w:p w14:paraId="2532072C" w14:textId="767B6A85" w:rsidR="00B55D49" w:rsidRDefault="00B55D49" w:rsidP="00B55D49">
            <w:pPr>
              <w:pStyle w:val="ListParagraph"/>
              <w:ind w:left="0"/>
              <w:jc w:val="center"/>
              <w:rPr>
                <w:sz w:val="28"/>
                <w:szCs w:val="28"/>
              </w:rPr>
            </w:pPr>
            <w:r>
              <w:rPr>
                <w:sz w:val="28"/>
                <w:szCs w:val="28"/>
              </w:rPr>
              <w:t>1.0</w:t>
            </w:r>
          </w:p>
        </w:tc>
        <w:tc>
          <w:tcPr>
            <w:tcW w:w="1783" w:type="dxa"/>
          </w:tcPr>
          <w:p w14:paraId="0B49E4ED" w14:textId="05AB4072" w:rsidR="00B55D49" w:rsidRDefault="00B55D49" w:rsidP="00B55D49">
            <w:pPr>
              <w:pStyle w:val="ListParagraph"/>
              <w:ind w:left="0"/>
              <w:jc w:val="center"/>
              <w:rPr>
                <w:sz w:val="28"/>
                <w:szCs w:val="28"/>
              </w:rPr>
            </w:pPr>
          </w:p>
        </w:tc>
        <w:tc>
          <w:tcPr>
            <w:tcW w:w="1601" w:type="dxa"/>
          </w:tcPr>
          <w:p w14:paraId="2CE00595" w14:textId="77777777" w:rsidR="00B55D49" w:rsidRDefault="00B55D49" w:rsidP="00B55D49">
            <w:pPr>
              <w:pStyle w:val="ListParagraph"/>
              <w:ind w:left="0"/>
              <w:jc w:val="center"/>
              <w:rPr>
                <w:sz w:val="28"/>
                <w:szCs w:val="28"/>
              </w:rPr>
            </w:pPr>
          </w:p>
        </w:tc>
        <w:tc>
          <w:tcPr>
            <w:tcW w:w="1946" w:type="dxa"/>
          </w:tcPr>
          <w:p w14:paraId="2942E26C" w14:textId="77777777" w:rsidR="00B55D49" w:rsidRDefault="00B55D49" w:rsidP="00B55D49">
            <w:pPr>
              <w:pStyle w:val="ListParagraph"/>
              <w:ind w:left="0"/>
              <w:jc w:val="center"/>
              <w:rPr>
                <w:sz w:val="28"/>
                <w:szCs w:val="28"/>
              </w:rPr>
            </w:pPr>
          </w:p>
        </w:tc>
      </w:tr>
    </w:tbl>
    <w:p w14:paraId="25E83D40" w14:textId="77777777" w:rsidR="00587C93" w:rsidRDefault="00587C93" w:rsidP="00E12C88">
      <w:pPr>
        <w:spacing w:after="0" w:line="240" w:lineRule="auto"/>
        <w:rPr>
          <w:sz w:val="28"/>
          <w:szCs w:val="28"/>
        </w:rPr>
      </w:pPr>
    </w:p>
    <w:p w14:paraId="59829930" w14:textId="77777777" w:rsidR="00587C93" w:rsidRDefault="00587C93">
      <w:pPr>
        <w:rPr>
          <w:sz w:val="28"/>
          <w:szCs w:val="28"/>
        </w:rPr>
      </w:pPr>
      <w:r>
        <w:rPr>
          <w:sz w:val="28"/>
          <w:szCs w:val="28"/>
        </w:rPr>
        <w:br w:type="page"/>
      </w:r>
    </w:p>
    <w:p w14:paraId="023BB795" w14:textId="77777777" w:rsidR="00E12C88" w:rsidRDefault="00E12C88" w:rsidP="00E12C88">
      <w:pPr>
        <w:spacing w:after="0" w:line="240" w:lineRule="auto"/>
        <w:rPr>
          <w:sz w:val="28"/>
          <w:szCs w:val="28"/>
        </w:rPr>
      </w:pPr>
    </w:p>
    <w:p w14:paraId="47FE8D3F" w14:textId="77777777" w:rsidR="00587C93" w:rsidRDefault="00587C93" w:rsidP="00E12C88">
      <w:pPr>
        <w:spacing w:after="0" w:line="240" w:lineRule="auto"/>
        <w:rPr>
          <w:sz w:val="28"/>
          <w:szCs w:val="28"/>
        </w:rPr>
      </w:pPr>
    </w:p>
    <w:p w14:paraId="0B7D739F" w14:textId="77777777" w:rsidR="00587C93" w:rsidRDefault="00BE3DF8" w:rsidP="00BE3DF8">
      <w:pPr>
        <w:pStyle w:val="ListParagraph"/>
        <w:numPr>
          <w:ilvl w:val="0"/>
          <w:numId w:val="2"/>
        </w:numPr>
        <w:spacing w:after="0" w:line="240" w:lineRule="auto"/>
        <w:rPr>
          <w:sz w:val="28"/>
          <w:szCs w:val="28"/>
        </w:rPr>
      </w:pPr>
      <w:r>
        <w:rPr>
          <w:sz w:val="28"/>
          <w:szCs w:val="28"/>
        </w:rPr>
        <w:t xml:space="preserve"> Calculate the h or unnormalized posterior probabilities for each hypothesis and put your results in the h column.  Be sure to copy </w:t>
      </w:r>
      <w:proofErr w:type="gramStart"/>
      <w:r>
        <w:rPr>
          <w:sz w:val="28"/>
          <w:szCs w:val="28"/>
        </w:rPr>
        <w:t>all of</w:t>
      </w:r>
      <w:proofErr w:type="gramEnd"/>
      <w:r>
        <w:rPr>
          <w:sz w:val="28"/>
          <w:szCs w:val="28"/>
        </w:rPr>
        <w:t xml:space="preserve"> the information from the table in step 3 above.</w:t>
      </w:r>
    </w:p>
    <w:p w14:paraId="66C95B0C" w14:textId="77777777" w:rsidR="00BE3DF8" w:rsidRDefault="00BE3DF8" w:rsidP="00BE3DF8">
      <w:pPr>
        <w:spacing w:after="0" w:line="240" w:lineRule="auto"/>
        <w:rPr>
          <w:sz w:val="28"/>
          <w:szCs w:val="28"/>
        </w:rPr>
      </w:pPr>
    </w:p>
    <w:p w14:paraId="55B6D5B7" w14:textId="77777777" w:rsidR="00BE3DF8" w:rsidRDefault="00BE3DF8" w:rsidP="00BE3DF8">
      <w:pPr>
        <w:spacing w:after="0" w:line="240" w:lineRule="auto"/>
        <w:rPr>
          <w:sz w:val="28"/>
          <w:szCs w:val="28"/>
        </w:rPr>
      </w:pPr>
    </w:p>
    <w:p w14:paraId="6231BF12" w14:textId="77777777" w:rsidR="00BE3DF8" w:rsidRDefault="00BE3DF8" w:rsidP="00BE3DF8">
      <w:pPr>
        <w:spacing w:after="0" w:line="240" w:lineRule="auto"/>
        <w:rPr>
          <w:sz w:val="28"/>
          <w:szCs w:val="28"/>
        </w:rPr>
      </w:pPr>
    </w:p>
    <w:tbl>
      <w:tblPr>
        <w:tblStyle w:val="TableGrid"/>
        <w:tblW w:w="8730" w:type="dxa"/>
        <w:tblInd w:w="805" w:type="dxa"/>
        <w:tblLook w:val="04A0" w:firstRow="1" w:lastRow="0" w:firstColumn="1" w:lastColumn="0" w:noHBand="0" w:noVBand="1"/>
      </w:tblPr>
      <w:tblGrid>
        <w:gridCol w:w="1727"/>
        <w:gridCol w:w="1673"/>
        <w:gridCol w:w="1783"/>
        <w:gridCol w:w="1601"/>
        <w:gridCol w:w="1946"/>
      </w:tblGrid>
      <w:tr w:rsidR="00BE3DF8" w:rsidRPr="00BE3DF8" w14:paraId="48EAF037" w14:textId="77777777" w:rsidTr="00F95463">
        <w:tc>
          <w:tcPr>
            <w:tcW w:w="1727" w:type="dxa"/>
            <w:shd w:val="clear" w:color="auto" w:fill="BDD6EE" w:themeFill="accent1" w:themeFillTint="66"/>
          </w:tcPr>
          <w:p w14:paraId="297BFD77" w14:textId="77777777" w:rsidR="00BE3DF8" w:rsidRPr="00BE3DF8" w:rsidRDefault="00BE3DF8" w:rsidP="009349DB">
            <w:pPr>
              <w:jc w:val="center"/>
              <w:rPr>
                <w:sz w:val="28"/>
                <w:szCs w:val="28"/>
              </w:rPr>
            </w:pPr>
            <w:r w:rsidRPr="00BE3DF8">
              <w:rPr>
                <w:sz w:val="28"/>
                <w:szCs w:val="28"/>
              </w:rPr>
              <w:t>Hypotheses</w:t>
            </w:r>
          </w:p>
        </w:tc>
        <w:tc>
          <w:tcPr>
            <w:tcW w:w="1673" w:type="dxa"/>
            <w:shd w:val="clear" w:color="auto" w:fill="BDD6EE" w:themeFill="accent1" w:themeFillTint="66"/>
          </w:tcPr>
          <w:p w14:paraId="14B7959A" w14:textId="77777777" w:rsidR="00BE3DF8" w:rsidRPr="00BE3DF8" w:rsidRDefault="00BE3DF8" w:rsidP="009349DB">
            <w:pPr>
              <w:jc w:val="center"/>
              <w:rPr>
                <w:sz w:val="28"/>
                <w:szCs w:val="28"/>
              </w:rPr>
            </w:pPr>
            <w:r w:rsidRPr="00BE3DF8">
              <w:rPr>
                <w:sz w:val="28"/>
                <w:szCs w:val="28"/>
              </w:rPr>
              <w:t>Prior Prob</w:t>
            </w:r>
          </w:p>
        </w:tc>
        <w:tc>
          <w:tcPr>
            <w:tcW w:w="1783" w:type="dxa"/>
            <w:shd w:val="clear" w:color="auto" w:fill="BDD6EE" w:themeFill="accent1" w:themeFillTint="66"/>
          </w:tcPr>
          <w:p w14:paraId="61F2E07A" w14:textId="77777777" w:rsidR="00BE3DF8" w:rsidRPr="00BE3DF8" w:rsidRDefault="00BE3DF8" w:rsidP="009349DB">
            <w:pPr>
              <w:jc w:val="center"/>
              <w:rPr>
                <w:sz w:val="28"/>
                <w:szCs w:val="28"/>
              </w:rPr>
            </w:pPr>
            <w:r w:rsidRPr="00BE3DF8">
              <w:rPr>
                <w:sz w:val="28"/>
                <w:szCs w:val="28"/>
              </w:rPr>
              <w:t>Likelihood</w:t>
            </w:r>
          </w:p>
        </w:tc>
        <w:tc>
          <w:tcPr>
            <w:tcW w:w="1601" w:type="dxa"/>
            <w:shd w:val="clear" w:color="auto" w:fill="BDD6EE" w:themeFill="accent1" w:themeFillTint="66"/>
          </w:tcPr>
          <w:p w14:paraId="3D9A969D" w14:textId="77777777" w:rsidR="00BE3DF8" w:rsidRPr="00BE3DF8" w:rsidRDefault="00BE3DF8" w:rsidP="009349DB">
            <w:pPr>
              <w:jc w:val="center"/>
              <w:rPr>
                <w:sz w:val="28"/>
                <w:szCs w:val="28"/>
              </w:rPr>
            </w:pPr>
            <w:r w:rsidRPr="00BE3DF8">
              <w:rPr>
                <w:sz w:val="28"/>
                <w:szCs w:val="28"/>
              </w:rPr>
              <w:t>h</w:t>
            </w:r>
          </w:p>
        </w:tc>
        <w:tc>
          <w:tcPr>
            <w:tcW w:w="1946" w:type="dxa"/>
            <w:shd w:val="clear" w:color="auto" w:fill="BDD6EE" w:themeFill="accent1" w:themeFillTint="66"/>
          </w:tcPr>
          <w:p w14:paraId="6E90ED42" w14:textId="77777777" w:rsidR="00BE3DF8" w:rsidRPr="00BE3DF8" w:rsidRDefault="00BE3DF8" w:rsidP="009349DB">
            <w:pPr>
              <w:jc w:val="center"/>
              <w:rPr>
                <w:sz w:val="28"/>
                <w:szCs w:val="28"/>
              </w:rPr>
            </w:pPr>
            <w:r w:rsidRPr="00BE3DF8">
              <w:rPr>
                <w:sz w:val="28"/>
                <w:szCs w:val="28"/>
              </w:rPr>
              <w:t>Posterior Prob</w:t>
            </w:r>
          </w:p>
        </w:tc>
      </w:tr>
      <w:tr w:rsidR="00B55D49" w:rsidRPr="00BE3DF8" w14:paraId="53C06D3C" w14:textId="77777777" w:rsidTr="00F95463">
        <w:tc>
          <w:tcPr>
            <w:tcW w:w="1727" w:type="dxa"/>
          </w:tcPr>
          <w:p w14:paraId="780E55E7" w14:textId="1C6AD3B2" w:rsidR="00B55D49" w:rsidRPr="00BE3DF8" w:rsidRDefault="00B55D49" w:rsidP="00B55D49">
            <w:pPr>
              <w:rPr>
                <w:sz w:val="28"/>
                <w:szCs w:val="28"/>
              </w:rPr>
            </w:pPr>
            <w:r>
              <w:rPr>
                <w:sz w:val="28"/>
                <w:szCs w:val="28"/>
              </w:rPr>
              <w:t>BBB</w:t>
            </w:r>
          </w:p>
        </w:tc>
        <w:tc>
          <w:tcPr>
            <w:tcW w:w="1673" w:type="dxa"/>
          </w:tcPr>
          <w:p w14:paraId="59027CA5" w14:textId="6EE737FA" w:rsidR="00B55D49" w:rsidRPr="00BE3DF8" w:rsidRDefault="00B55D49" w:rsidP="00B55D49">
            <w:pPr>
              <w:jc w:val="center"/>
              <w:rPr>
                <w:sz w:val="28"/>
                <w:szCs w:val="28"/>
              </w:rPr>
            </w:pPr>
            <w:r>
              <w:rPr>
                <w:sz w:val="28"/>
                <w:szCs w:val="28"/>
              </w:rPr>
              <w:t>0.25</w:t>
            </w:r>
          </w:p>
        </w:tc>
        <w:tc>
          <w:tcPr>
            <w:tcW w:w="1783" w:type="dxa"/>
          </w:tcPr>
          <w:p w14:paraId="4F74BE5A" w14:textId="461EB0CC" w:rsidR="00B55D49" w:rsidRPr="00BE3DF8" w:rsidRDefault="00B55D49" w:rsidP="00B55D49">
            <w:pPr>
              <w:jc w:val="center"/>
              <w:rPr>
                <w:sz w:val="28"/>
                <w:szCs w:val="28"/>
              </w:rPr>
            </w:pPr>
            <w:r>
              <w:rPr>
                <w:sz w:val="28"/>
                <w:szCs w:val="28"/>
              </w:rPr>
              <w:t>0</w:t>
            </w:r>
          </w:p>
        </w:tc>
        <w:tc>
          <w:tcPr>
            <w:tcW w:w="1601" w:type="dxa"/>
          </w:tcPr>
          <w:p w14:paraId="4CB75890" w14:textId="59CBEDD3" w:rsidR="00B55D49" w:rsidRPr="00BE3DF8" w:rsidRDefault="00B55D49" w:rsidP="00B55D49">
            <w:pPr>
              <w:jc w:val="center"/>
              <w:rPr>
                <w:sz w:val="28"/>
                <w:szCs w:val="28"/>
              </w:rPr>
            </w:pPr>
            <w:r>
              <w:rPr>
                <w:sz w:val="28"/>
                <w:szCs w:val="28"/>
              </w:rPr>
              <w:t>0</w:t>
            </w:r>
          </w:p>
        </w:tc>
        <w:tc>
          <w:tcPr>
            <w:tcW w:w="1946" w:type="dxa"/>
          </w:tcPr>
          <w:p w14:paraId="30CD6C4C" w14:textId="1CA406DD" w:rsidR="00B55D49" w:rsidRPr="00BE3DF8" w:rsidRDefault="00B55D49" w:rsidP="00B55D49">
            <w:pPr>
              <w:rPr>
                <w:sz w:val="28"/>
                <w:szCs w:val="28"/>
              </w:rPr>
            </w:pPr>
          </w:p>
        </w:tc>
      </w:tr>
      <w:tr w:rsidR="00B55D49" w:rsidRPr="00BE3DF8" w14:paraId="1AD4FB4D" w14:textId="77777777" w:rsidTr="00F95463">
        <w:tc>
          <w:tcPr>
            <w:tcW w:w="1727" w:type="dxa"/>
          </w:tcPr>
          <w:p w14:paraId="182B7788" w14:textId="71C76C1C" w:rsidR="00B55D49" w:rsidRPr="00BE3DF8" w:rsidRDefault="00B55D49" w:rsidP="00B55D49">
            <w:pPr>
              <w:rPr>
                <w:sz w:val="28"/>
                <w:szCs w:val="28"/>
              </w:rPr>
            </w:pPr>
            <w:r>
              <w:rPr>
                <w:sz w:val="28"/>
                <w:szCs w:val="28"/>
              </w:rPr>
              <w:t>2B, 1W</w:t>
            </w:r>
          </w:p>
        </w:tc>
        <w:tc>
          <w:tcPr>
            <w:tcW w:w="1673" w:type="dxa"/>
          </w:tcPr>
          <w:p w14:paraId="569562FD" w14:textId="21D40D86" w:rsidR="00B55D49" w:rsidRPr="00BE3DF8" w:rsidRDefault="00B55D49" w:rsidP="00B55D49">
            <w:pPr>
              <w:jc w:val="center"/>
              <w:rPr>
                <w:sz w:val="28"/>
                <w:szCs w:val="28"/>
              </w:rPr>
            </w:pPr>
            <w:r>
              <w:rPr>
                <w:sz w:val="28"/>
                <w:szCs w:val="28"/>
              </w:rPr>
              <w:t>0.25</w:t>
            </w:r>
          </w:p>
        </w:tc>
        <w:tc>
          <w:tcPr>
            <w:tcW w:w="1783" w:type="dxa"/>
          </w:tcPr>
          <w:p w14:paraId="3C0361CC" w14:textId="26662ED0" w:rsidR="00B55D49" w:rsidRPr="00BE3DF8" w:rsidRDefault="00B55D49" w:rsidP="00B55D49">
            <w:pPr>
              <w:jc w:val="center"/>
              <w:rPr>
                <w:sz w:val="28"/>
                <w:szCs w:val="28"/>
              </w:rPr>
            </w:pPr>
            <w:r>
              <w:rPr>
                <w:sz w:val="28"/>
                <w:szCs w:val="28"/>
              </w:rPr>
              <w:t>1/3</w:t>
            </w:r>
          </w:p>
        </w:tc>
        <w:tc>
          <w:tcPr>
            <w:tcW w:w="1601" w:type="dxa"/>
          </w:tcPr>
          <w:p w14:paraId="68CB9970" w14:textId="3B21D88E" w:rsidR="00B55D49" w:rsidRPr="00BE3DF8" w:rsidRDefault="00B55D49" w:rsidP="00B55D49">
            <w:pPr>
              <w:jc w:val="center"/>
              <w:rPr>
                <w:sz w:val="28"/>
                <w:szCs w:val="28"/>
              </w:rPr>
            </w:pPr>
            <w:r>
              <w:rPr>
                <w:sz w:val="28"/>
                <w:szCs w:val="28"/>
              </w:rPr>
              <w:t>0.083</w:t>
            </w:r>
          </w:p>
        </w:tc>
        <w:tc>
          <w:tcPr>
            <w:tcW w:w="1946" w:type="dxa"/>
          </w:tcPr>
          <w:p w14:paraId="65CA3EB8" w14:textId="322D8902" w:rsidR="00B55D49" w:rsidRPr="00BE3DF8" w:rsidRDefault="00B55D49" w:rsidP="00B55D49">
            <w:pPr>
              <w:jc w:val="center"/>
              <w:rPr>
                <w:sz w:val="28"/>
                <w:szCs w:val="28"/>
              </w:rPr>
            </w:pPr>
          </w:p>
        </w:tc>
      </w:tr>
      <w:tr w:rsidR="00B55D49" w:rsidRPr="00BE3DF8" w14:paraId="230FFCD7" w14:textId="77777777" w:rsidTr="00F95463">
        <w:tc>
          <w:tcPr>
            <w:tcW w:w="1727" w:type="dxa"/>
          </w:tcPr>
          <w:p w14:paraId="77B9865F" w14:textId="698FA107" w:rsidR="00B55D49" w:rsidRPr="00BE3DF8" w:rsidRDefault="00B55D49" w:rsidP="00B55D49">
            <w:pPr>
              <w:rPr>
                <w:sz w:val="28"/>
                <w:szCs w:val="28"/>
              </w:rPr>
            </w:pPr>
            <w:r>
              <w:rPr>
                <w:sz w:val="28"/>
                <w:szCs w:val="28"/>
              </w:rPr>
              <w:t>1B, 2W</w:t>
            </w:r>
          </w:p>
        </w:tc>
        <w:tc>
          <w:tcPr>
            <w:tcW w:w="1673" w:type="dxa"/>
          </w:tcPr>
          <w:p w14:paraId="2364DCB4" w14:textId="1007520D" w:rsidR="00B55D49" w:rsidRPr="00BE3DF8" w:rsidRDefault="00B55D49" w:rsidP="00B55D49">
            <w:pPr>
              <w:jc w:val="center"/>
              <w:rPr>
                <w:sz w:val="28"/>
                <w:szCs w:val="28"/>
              </w:rPr>
            </w:pPr>
            <w:r>
              <w:rPr>
                <w:sz w:val="28"/>
                <w:szCs w:val="28"/>
              </w:rPr>
              <w:t>0.25</w:t>
            </w:r>
          </w:p>
        </w:tc>
        <w:tc>
          <w:tcPr>
            <w:tcW w:w="1783" w:type="dxa"/>
          </w:tcPr>
          <w:p w14:paraId="6F73B855" w14:textId="4BC58CE7" w:rsidR="00B55D49" w:rsidRPr="00BE3DF8" w:rsidRDefault="00B55D49" w:rsidP="00B55D49">
            <w:pPr>
              <w:jc w:val="center"/>
              <w:rPr>
                <w:sz w:val="28"/>
                <w:szCs w:val="28"/>
              </w:rPr>
            </w:pPr>
            <w:r>
              <w:rPr>
                <w:sz w:val="28"/>
                <w:szCs w:val="28"/>
              </w:rPr>
              <w:t>2</w:t>
            </w:r>
            <w:r>
              <w:rPr>
                <w:sz w:val="28"/>
                <w:szCs w:val="28"/>
              </w:rPr>
              <w:t>/3</w:t>
            </w:r>
          </w:p>
        </w:tc>
        <w:tc>
          <w:tcPr>
            <w:tcW w:w="1601" w:type="dxa"/>
          </w:tcPr>
          <w:p w14:paraId="45739801" w14:textId="161F8704" w:rsidR="00B55D49" w:rsidRPr="00BE3DF8" w:rsidRDefault="00B55D49" w:rsidP="00B55D49">
            <w:pPr>
              <w:jc w:val="center"/>
              <w:rPr>
                <w:sz w:val="28"/>
                <w:szCs w:val="28"/>
              </w:rPr>
            </w:pPr>
            <w:r>
              <w:rPr>
                <w:sz w:val="28"/>
                <w:szCs w:val="28"/>
              </w:rPr>
              <w:t>0.167</w:t>
            </w:r>
          </w:p>
        </w:tc>
        <w:tc>
          <w:tcPr>
            <w:tcW w:w="1946" w:type="dxa"/>
          </w:tcPr>
          <w:p w14:paraId="7E9B3367" w14:textId="77777777" w:rsidR="00B55D49" w:rsidRPr="00BE3DF8" w:rsidRDefault="00B55D49" w:rsidP="00B55D49">
            <w:pPr>
              <w:jc w:val="center"/>
              <w:rPr>
                <w:sz w:val="28"/>
                <w:szCs w:val="28"/>
              </w:rPr>
            </w:pPr>
          </w:p>
        </w:tc>
      </w:tr>
      <w:tr w:rsidR="00B55D49" w:rsidRPr="00BE3DF8" w14:paraId="615798B3" w14:textId="77777777" w:rsidTr="00F95463">
        <w:tc>
          <w:tcPr>
            <w:tcW w:w="1727" w:type="dxa"/>
          </w:tcPr>
          <w:p w14:paraId="376398DA" w14:textId="4EC4D8EE" w:rsidR="00B55D49" w:rsidRPr="00BE3DF8" w:rsidRDefault="00B55D49" w:rsidP="00B55D49">
            <w:pPr>
              <w:rPr>
                <w:sz w:val="28"/>
                <w:szCs w:val="28"/>
              </w:rPr>
            </w:pPr>
            <w:r>
              <w:rPr>
                <w:sz w:val="28"/>
                <w:szCs w:val="28"/>
              </w:rPr>
              <w:t>WWW</w:t>
            </w:r>
          </w:p>
        </w:tc>
        <w:tc>
          <w:tcPr>
            <w:tcW w:w="1673" w:type="dxa"/>
          </w:tcPr>
          <w:p w14:paraId="02EBA762" w14:textId="01985BB2" w:rsidR="00B55D49" w:rsidRPr="00BE3DF8" w:rsidRDefault="00B55D49" w:rsidP="00B55D49">
            <w:pPr>
              <w:jc w:val="center"/>
              <w:rPr>
                <w:sz w:val="28"/>
                <w:szCs w:val="28"/>
              </w:rPr>
            </w:pPr>
            <w:r>
              <w:rPr>
                <w:sz w:val="28"/>
                <w:szCs w:val="28"/>
              </w:rPr>
              <w:t>0.25</w:t>
            </w:r>
          </w:p>
        </w:tc>
        <w:tc>
          <w:tcPr>
            <w:tcW w:w="1783" w:type="dxa"/>
          </w:tcPr>
          <w:p w14:paraId="25811952" w14:textId="5BF08175" w:rsidR="00B55D49" w:rsidRPr="00BE3DF8" w:rsidRDefault="00B55D49" w:rsidP="00B55D49">
            <w:pPr>
              <w:jc w:val="center"/>
              <w:rPr>
                <w:sz w:val="28"/>
                <w:szCs w:val="28"/>
              </w:rPr>
            </w:pPr>
            <w:r>
              <w:rPr>
                <w:sz w:val="28"/>
                <w:szCs w:val="28"/>
              </w:rPr>
              <w:t>1</w:t>
            </w:r>
          </w:p>
        </w:tc>
        <w:tc>
          <w:tcPr>
            <w:tcW w:w="1601" w:type="dxa"/>
          </w:tcPr>
          <w:p w14:paraId="64B5138A" w14:textId="66B1B9FA" w:rsidR="00B55D49" w:rsidRPr="00BE3DF8" w:rsidRDefault="00B55D49" w:rsidP="00B55D49">
            <w:pPr>
              <w:jc w:val="center"/>
              <w:rPr>
                <w:sz w:val="28"/>
                <w:szCs w:val="28"/>
              </w:rPr>
            </w:pPr>
            <w:r>
              <w:rPr>
                <w:sz w:val="28"/>
                <w:szCs w:val="28"/>
              </w:rPr>
              <w:t>0.25</w:t>
            </w:r>
          </w:p>
        </w:tc>
        <w:tc>
          <w:tcPr>
            <w:tcW w:w="1946" w:type="dxa"/>
          </w:tcPr>
          <w:p w14:paraId="11BB812F" w14:textId="77777777" w:rsidR="00B55D49" w:rsidRPr="00BE3DF8" w:rsidRDefault="00B55D49" w:rsidP="00B55D49">
            <w:pPr>
              <w:jc w:val="center"/>
              <w:rPr>
                <w:sz w:val="28"/>
                <w:szCs w:val="28"/>
              </w:rPr>
            </w:pPr>
          </w:p>
        </w:tc>
      </w:tr>
      <w:tr w:rsidR="00B55D49" w:rsidRPr="00BE3DF8" w14:paraId="463CAA5A" w14:textId="77777777" w:rsidTr="00F95463">
        <w:tc>
          <w:tcPr>
            <w:tcW w:w="1727" w:type="dxa"/>
          </w:tcPr>
          <w:p w14:paraId="788A06CE" w14:textId="2B97AE5C" w:rsidR="00B55D49" w:rsidRPr="00BE3DF8" w:rsidRDefault="00B55D49" w:rsidP="00B55D49">
            <w:pPr>
              <w:rPr>
                <w:sz w:val="28"/>
                <w:szCs w:val="28"/>
              </w:rPr>
            </w:pPr>
            <w:r>
              <w:rPr>
                <w:sz w:val="28"/>
                <w:szCs w:val="28"/>
              </w:rPr>
              <w:t>Total</w:t>
            </w:r>
          </w:p>
        </w:tc>
        <w:tc>
          <w:tcPr>
            <w:tcW w:w="1673" w:type="dxa"/>
          </w:tcPr>
          <w:p w14:paraId="62340FBC" w14:textId="2E6586F0" w:rsidR="00B55D49" w:rsidRPr="00BE3DF8" w:rsidRDefault="00B55D49" w:rsidP="00B55D49">
            <w:pPr>
              <w:jc w:val="center"/>
              <w:rPr>
                <w:sz w:val="28"/>
                <w:szCs w:val="28"/>
              </w:rPr>
            </w:pPr>
            <w:r>
              <w:rPr>
                <w:sz w:val="28"/>
                <w:szCs w:val="28"/>
              </w:rPr>
              <w:t>1</w:t>
            </w:r>
          </w:p>
        </w:tc>
        <w:tc>
          <w:tcPr>
            <w:tcW w:w="1783" w:type="dxa"/>
          </w:tcPr>
          <w:p w14:paraId="024C85BA" w14:textId="74BB557A" w:rsidR="00B55D49" w:rsidRPr="00BE3DF8" w:rsidRDefault="00B55D49" w:rsidP="00B55D49">
            <w:pPr>
              <w:jc w:val="center"/>
              <w:rPr>
                <w:sz w:val="28"/>
                <w:szCs w:val="28"/>
              </w:rPr>
            </w:pPr>
          </w:p>
        </w:tc>
        <w:tc>
          <w:tcPr>
            <w:tcW w:w="1601" w:type="dxa"/>
          </w:tcPr>
          <w:p w14:paraId="4CB2EFA9" w14:textId="12E0ADB4" w:rsidR="00B55D49" w:rsidRPr="00BE3DF8" w:rsidRDefault="00B55D49" w:rsidP="00B55D49">
            <w:pPr>
              <w:jc w:val="center"/>
              <w:rPr>
                <w:sz w:val="28"/>
                <w:szCs w:val="28"/>
              </w:rPr>
            </w:pPr>
            <w:r>
              <w:rPr>
                <w:sz w:val="28"/>
                <w:szCs w:val="28"/>
              </w:rPr>
              <w:t>0.50</w:t>
            </w:r>
          </w:p>
        </w:tc>
        <w:tc>
          <w:tcPr>
            <w:tcW w:w="1946" w:type="dxa"/>
          </w:tcPr>
          <w:p w14:paraId="07A0FDFE" w14:textId="77777777" w:rsidR="00B55D49" w:rsidRPr="00BE3DF8" w:rsidRDefault="00B55D49" w:rsidP="00B55D49">
            <w:pPr>
              <w:jc w:val="center"/>
              <w:rPr>
                <w:sz w:val="28"/>
                <w:szCs w:val="28"/>
              </w:rPr>
            </w:pPr>
          </w:p>
        </w:tc>
      </w:tr>
    </w:tbl>
    <w:p w14:paraId="20601790" w14:textId="77777777" w:rsidR="00BE3DF8" w:rsidRDefault="00BE3DF8" w:rsidP="00BE3DF8">
      <w:pPr>
        <w:spacing w:after="0" w:line="240" w:lineRule="auto"/>
        <w:rPr>
          <w:sz w:val="28"/>
          <w:szCs w:val="28"/>
        </w:rPr>
      </w:pPr>
    </w:p>
    <w:p w14:paraId="2174B320" w14:textId="77777777" w:rsidR="00BE3DF8" w:rsidRDefault="00BE3DF8" w:rsidP="00BE3DF8">
      <w:pPr>
        <w:spacing w:after="0" w:line="240" w:lineRule="auto"/>
        <w:rPr>
          <w:sz w:val="28"/>
          <w:szCs w:val="28"/>
        </w:rPr>
      </w:pPr>
    </w:p>
    <w:p w14:paraId="150894DD" w14:textId="77777777" w:rsidR="00BE3DF8" w:rsidRDefault="00BE3DF8" w:rsidP="00BE3DF8">
      <w:pPr>
        <w:spacing w:after="0" w:line="240" w:lineRule="auto"/>
        <w:rPr>
          <w:sz w:val="28"/>
          <w:szCs w:val="28"/>
        </w:rPr>
      </w:pPr>
    </w:p>
    <w:p w14:paraId="0543ABA5" w14:textId="77777777" w:rsidR="00BE3DF8" w:rsidRDefault="00BE3DF8" w:rsidP="00BE3DF8">
      <w:pPr>
        <w:pStyle w:val="ListParagraph"/>
        <w:numPr>
          <w:ilvl w:val="0"/>
          <w:numId w:val="2"/>
        </w:numPr>
        <w:spacing w:after="0" w:line="240" w:lineRule="auto"/>
        <w:rPr>
          <w:sz w:val="28"/>
          <w:szCs w:val="28"/>
        </w:rPr>
      </w:pPr>
      <w:r>
        <w:rPr>
          <w:sz w:val="28"/>
          <w:szCs w:val="28"/>
        </w:rPr>
        <w:t xml:space="preserve"> Normalize the posterior probabilities for each hypothesis and put the results in the Posterior Probability column.  Be sure to copy </w:t>
      </w:r>
      <w:proofErr w:type="gramStart"/>
      <w:r>
        <w:rPr>
          <w:sz w:val="28"/>
          <w:szCs w:val="28"/>
        </w:rPr>
        <w:t>all of</w:t>
      </w:r>
      <w:proofErr w:type="gramEnd"/>
      <w:r>
        <w:rPr>
          <w:sz w:val="28"/>
          <w:szCs w:val="28"/>
        </w:rPr>
        <w:t xml:space="preserve"> the information from the table in step 4 above.</w:t>
      </w:r>
    </w:p>
    <w:p w14:paraId="101C85C0" w14:textId="77777777" w:rsidR="00BE3DF8" w:rsidRDefault="00BE3DF8" w:rsidP="00BE3DF8">
      <w:pPr>
        <w:pStyle w:val="ListParagraph"/>
        <w:spacing w:after="0" w:line="240" w:lineRule="auto"/>
        <w:rPr>
          <w:sz w:val="28"/>
          <w:szCs w:val="28"/>
        </w:rPr>
      </w:pPr>
    </w:p>
    <w:p w14:paraId="3143E20E" w14:textId="77777777" w:rsidR="00BE3DF8" w:rsidRDefault="00BE3DF8" w:rsidP="00BE3DF8">
      <w:pPr>
        <w:pStyle w:val="ListParagraph"/>
        <w:spacing w:after="0" w:line="240" w:lineRule="auto"/>
        <w:rPr>
          <w:sz w:val="28"/>
          <w:szCs w:val="28"/>
        </w:rPr>
      </w:pPr>
    </w:p>
    <w:p w14:paraId="1443FB9F" w14:textId="77777777" w:rsidR="00BE3DF8" w:rsidRDefault="00BE3DF8" w:rsidP="00BE3DF8">
      <w:pPr>
        <w:pStyle w:val="ListParagraph"/>
        <w:spacing w:after="0" w:line="240" w:lineRule="auto"/>
        <w:rPr>
          <w:sz w:val="28"/>
          <w:szCs w:val="28"/>
        </w:rPr>
      </w:pPr>
    </w:p>
    <w:tbl>
      <w:tblPr>
        <w:tblStyle w:val="TableGrid"/>
        <w:tblW w:w="8730" w:type="dxa"/>
        <w:tblInd w:w="805" w:type="dxa"/>
        <w:tblLook w:val="04A0" w:firstRow="1" w:lastRow="0" w:firstColumn="1" w:lastColumn="0" w:noHBand="0" w:noVBand="1"/>
      </w:tblPr>
      <w:tblGrid>
        <w:gridCol w:w="1727"/>
        <w:gridCol w:w="1673"/>
        <w:gridCol w:w="1783"/>
        <w:gridCol w:w="1601"/>
        <w:gridCol w:w="1946"/>
      </w:tblGrid>
      <w:tr w:rsidR="00BE3DF8" w:rsidRPr="00BE3DF8" w14:paraId="746077B5" w14:textId="77777777" w:rsidTr="00F95463">
        <w:tc>
          <w:tcPr>
            <w:tcW w:w="1727" w:type="dxa"/>
            <w:shd w:val="clear" w:color="auto" w:fill="BDD6EE" w:themeFill="accent1" w:themeFillTint="66"/>
          </w:tcPr>
          <w:p w14:paraId="0F18AFA6" w14:textId="77777777" w:rsidR="00BE3DF8" w:rsidRPr="00BE3DF8" w:rsidRDefault="00BE3DF8" w:rsidP="00B55D49">
            <w:pPr>
              <w:jc w:val="center"/>
              <w:rPr>
                <w:sz w:val="28"/>
                <w:szCs w:val="28"/>
              </w:rPr>
            </w:pPr>
            <w:r w:rsidRPr="00BE3DF8">
              <w:rPr>
                <w:sz w:val="28"/>
                <w:szCs w:val="28"/>
              </w:rPr>
              <w:t>Hypotheses</w:t>
            </w:r>
          </w:p>
        </w:tc>
        <w:tc>
          <w:tcPr>
            <w:tcW w:w="1673" w:type="dxa"/>
            <w:shd w:val="clear" w:color="auto" w:fill="BDD6EE" w:themeFill="accent1" w:themeFillTint="66"/>
          </w:tcPr>
          <w:p w14:paraId="41171F37" w14:textId="77777777" w:rsidR="00BE3DF8" w:rsidRPr="00BE3DF8" w:rsidRDefault="00BE3DF8" w:rsidP="00B55D49">
            <w:pPr>
              <w:jc w:val="center"/>
              <w:rPr>
                <w:sz w:val="28"/>
                <w:szCs w:val="28"/>
              </w:rPr>
            </w:pPr>
            <w:r w:rsidRPr="00BE3DF8">
              <w:rPr>
                <w:sz w:val="28"/>
                <w:szCs w:val="28"/>
              </w:rPr>
              <w:t>Prior Prob</w:t>
            </w:r>
          </w:p>
        </w:tc>
        <w:tc>
          <w:tcPr>
            <w:tcW w:w="1783" w:type="dxa"/>
            <w:shd w:val="clear" w:color="auto" w:fill="BDD6EE" w:themeFill="accent1" w:themeFillTint="66"/>
          </w:tcPr>
          <w:p w14:paraId="2F154564" w14:textId="77777777" w:rsidR="00BE3DF8" w:rsidRPr="00BE3DF8" w:rsidRDefault="00BE3DF8" w:rsidP="00B55D49">
            <w:pPr>
              <w:jc w:val="center"/>
              <w:rPr>
                <w:sz w:val="28"/>
                <w:szCs w:val="28"/>
              </w:rPr>
            </w:pPr>
            <w:r w:rsidRPr="00BE3DF8">
              <w:rPr>
                <w:sz w:val="28"/>
                <w:szCs w:val="28"/>
              </w:rPr>
              <w:t>Likelihood</w:t>
            </w:r>
          </w:p>
        </w:tc>
        <w:tc>
          <w:tcPr>
            <w:tcW w:w="1601" w:type="dxa"/>
            <w:shd w:val="clear" w:color="auto" w:fill="BDD6EE" w:themeFill="accent1" w:themeFillTint="66"/>
          </w:tcPr>
          <w:p w14:paraId="5E13E0F2" w14:textId="77777777" w:rsidR="00BE3DF8" w:rsidRPr="00BE3DF8" w:rsidRDefault="00BE3DF8" w:rsidP="00B55D49">
            <w:pPr>
              <w:jc w:val="center"/>
              <w:rPr>
                <w:sz w:val="28"/>
                <w:szCs w:val="28"/>
              </w:rPr>
            </w:pPr>
            <w:r w:rsidRPr="00BE3DF8">
              <w:rPr>
                <w:sz w:val="28"/>
                <w:szCs w:val="28"/>
              </w:rPr>
              <w:t>h</w:t>
            </w:r>
          </w:p>
        </w:tc>
        <w:tc>
          <w:tcPr>
            <w:tcW w:w="1946" w:type="dxa"/>
            <w:shd w:val="clear" w:color="auto" w:fill="BDD6EE" w:themeFill="accent1" w:themeFillTint="66"/>
          </w:tcPr>
          <w:p w14:paraId="3BA99907" w14:textId="77777777" w:rsidR="00BE3DF8" w:rsidRPr="00BE3DF8" w:rsidRDefault="00BE3DF8" w:rsidP="00B55D49">
            <w:pPr>
              <w:jc w:val="center"/>
              <w:rPr>
                <w:sz w:val="28"/>
                <w:szCs w:val="28"/>
              </w:rPr>
            </w:pPr>
            <w:r w:rsidRPr="00BE3DF8">
              <w:rPr>
                <w:sz w:val="28"/>
                <w:szCs w:val="28"/>
              </w:rPr>
              <w:t>Posterior Prob</w:t>
            </w:r>
          </w:p>
        </w:tc>
      </w:tr>
      <w:tr w:rsidR="00B55D49" w:rsidRPr="00BE3DF8" w14:paraId="1710C4C5" w14:textId="77777777" w:rsidTr="00F95463">
        <w:tc>
          <w:tcPr>
            <w:tcW w:w="1727" w:type="dxa"/>
          </w:tcPr>
          <w:p w14:paraId="33DD569D" w14:textId="5766A55F" w:rsidR="00B55D49" w:rsidRPr="00BE3DF8" w:rsidRDefault="00B55D49" w:rsidP="00B55D49">
            <w:pPr>
              <w:rPr>
                <w:sz w:val="28"/>
                <w:szCs w:val="28"/>
              </w:rPr>
            </w:pPr>
            <w:r>
              <w:rPr>
                <w:sz w:val="28"/>
                <w:szCs w:val="28"/>
              </w:rPr>
              <w:t>BBB</w:t>
            </w:r>
          </w:p>
        </w:tc>
        <w:tc>
          <w:tcPr>
            <w:tcW w:w="1673" w:type="dxa"/>
          </w:tcPr>
          <w:p w14:paraId="4D508240" w14:textId="7EFF1270" w:rsidR="00B55D49" w:rsidRPr="00BE3DF8" w:rsidRDefault="00B55D49" w:rsidP="00B55D49">
            <w:pPr>
              <w:jc w:val="center"/>
              <w:rPr>
                <w:sz w:val="28"/>
                <w:szCs w:val="28"/>
              </w:rPr>
            </w:pPr>
            <w:r>
              <w:rPr>
                <w:sz w:val="28"/>
                <w:szCs w:val="28"/>
              </w:rPr>
              <w:t>0.25</w:t>
            </w:r>
          </w:p>
        </w:tc>
        <w:tc>
          <w:tcPr>
            <w:tcW w:w="1783" w:type="dxa"/>
          </w:tcPr>
          <w:p w14:paraId="24A1BA74" w14:textId="5342FD8A" w:rsidR="00B55D49" w:rsidRPr="00BE3DF8" w:rsidRDefault="00B55D49" w:rsidP="00B55D49">
            <w:pPr>
              <w:jc w:val="center"/>
              <w:rPr>
                <w:sz w:val="28"/>
                <w:szCs w:val="28"/>
              </w:rPr>
            </w:pPr>
            <w:r>
              <w:rPr>
                <w:sz w:val="28"/>
                <w:szCs w:val="28"/>
              </w:rPr>
              <w:t>0</w:t>
            </w:r>
          </w:p>
        </w:tc>
        <w:tc>
          <w:tcPr>
            <w:tcW w:w="1601" w:type="dxa"/>
          </w:tcPr>
          <w:p w14:paraId="6B7AA883" w14:textId="09E559F3" w:rsidR="00B55D49" w:rsidRPr="00BE3DF8" w:rsidRDefault="00B55D49" w:rsidP="00B55D49">
            <w:pPr>
              <w:jc w:val="center"/>
              <w:rPr>
                <w:sz w:val="28"/>
                <w:szCs w:val="28"/>
              </w:rPr>
            </w:pPr>
            <w:r>
              <w:rPr>
                <w:sz w:val="28"/>
                <w:szCs w:val="28"/>
              </w:rPr>
              <w:t>0</w:t>
            </w:r>
          </w:p>
        </w:tc>
        <w:tc>
          <w:tcPr>
            <w:tcW w:w="1946" w:type="dxa"/>
          </w:tcPr>
          <w:p w14:paraId="5B9FA884" w14:textId="216A347F" w:rsidR="00B55D49" w:rsidRPr="00BE3DF8" w:rsidRDefault="00B55D49" w:rsidP="00B55D49">
            <w:pPr>
              <w:jc w:val="center"/>
              <w:rPr>
                <w:sz w:val="28"/>
                <w:szCs w:val="28"/>
              </w:rPr>
            </w:pPr>
            <w:r>
              <w:rPr>
                <w:sz w:val="28"/>
                <w:szCs w:val="28"/>
              </w:rPr>
              <w:t>0</w:t>
            </w:r>
          </w:p>
        </w:tc>
      </w:tr>
      <w:tr w:rsidR="00B55D49" w:rsidRPr="00BE3DF8" w14:paraId="77A07EC4" w14:textId="77777777" w:rsidTr="00F95463">
        <w:tc>
          <w:tcPr>
            <w:tcW w:w="1727" w:type="dxa"/>
          </w:tcPr>
          <w:p w14:paraId="795973DC" w14:textId="44848E61" w:rsidR="00B55D49" w:rsidRPr="00BE3DF8" w:rsidRDefault="00B55D49" w:rsidP="00B55D49">
            <w:pPr>
              <w:rPr>
                <w:sz w:val="28"/>
                <w:szCs w:val="28"/>
              </w:rPr>
            </w:pPr>
            <w:r>
              <w:rPr>
                <w:sz w:val="28"/>
                <w:szCs w:val="28"/>
              </w:rPr>
              <w:t>2B, 1W</w:t>
            </w:r>
          </w:p>
        </w:tc>
        <w:tc>
          <w:tcPr>
            <w:tcW w:w="1673" w:type="dxa"/>
          </w:tcPr>
          <w:p w14:paraId="77BEA4E5" w14:textId="224D4708" w:rsidR="00B55D49" w:rsidRPr="00BE3DF8" w:rsidRDefault="00B55D49" w:rsidP="00B55D49">
            <w:pPr>
              <w:jc w:val="center"/>
              <w:rPr>
                <w:sz w:val="28"/>
                <w:szCs w:val="28"/>
              </w:rPr>
            </w:pPr>
            <w:r>
              <w:rPr>
                <w:sz w:val="28"/>
                <w:szCs w:val="28"/>
              </w:rPr>
              <w:t>0.25</w:t>
            </w:r>
          </w:p>
        </w:tc>
        <w:tc>
          <w:tcPr>
            <w:tcW w:w="1783" w:type="dxa"/>
          </w:tcPr>
          <w:p w14:paraId="67C8EDA2" w14:textId="76329973" w:rsidR="00B55D49" w:rsidRPr="00BE3DF8" w:rsidRDefault="00B55D49" w:rsidP="00B55D49">
            <w:pPr>
              <w:jc w:val="center"/>
              <w:rPr>
                <w:sz w:val="28"/>
                <w:szCs w:val="28"/>
              </w:rPr>
            </w:pPr>
            <w:r>
              <w:rPr>
                <w:sz w:val="28"/>
                <w:szCs w:val="28"/>
              </w:rPr>
              <w:t>1/3</w:t>
            </w:r>
          </w:p>
        </w:tc>
        <w:tc>
          <w:tcPr>
            <w:tcW w:w="1601" w:type="dxa"/>
          </w:tcPr>
          <w:p w14:paraId="22515737" w14:textId="3FDBB34F" w:rsidR="00B55D49" w:rsidRPr="00BE3DF8" w:rsidRDefault="00B55D49" w:rsidP="00B55D49">
            <w:pPr>
              <w:jc w:val="center"/>
              <w:rPr>
                <w:sz w:val="28"/>
                <w:szCs w:val="28"/>
              </w:rPr>
            </w:pPr>
            <w:r>
              <w:rPr>
                <w:sz w:val="28"/>
                <w:szCs w:val="28"/>
              </w:rPr>
              <w:t>0.083</w:t>
            </w:r>
          </w:p>
        </w:tc>
        <w:tc>
          <w:tcPr>
            <w:tcW w:w="1946" w:type="dxa"/>
          </w:tcPr>
          <w:p w14:paraId="258B9A05" w14:textId="68323573" w:rsidR="00B55D49" w:rsidRPr="00BE3DF8" w:rsidRDefault="00B55D49" w:rsidP="00B55D49">
            <w:pPr>
              <w:jc w:val="center"/>
              <w:rPr>
                <w:sz w:val="28"/>
                <w:szCs w:val="28"/>
              </w:rPr>
            </w:pPr>
            <w:r>
              <w:rPr>
                <w:sz w:val="28"/>
                <w:szCs w:val="28"/>
              </w:rPr>
              <w:t>0.166</w:t>
            </w:r>
          </w:p>
        </w:tc>
      </w:tr>
      <w:tr w:rsidR="00B55D49" w:rsidRPr="00BE3DF8" w14:paraId="1591BFD3" w14:textId="77777777" w:rsidTr="00F95463">
        <w:tc>
          <w:tcPr>
            <w:tcW w:w="1727" w:type="dxa"/>
          </w:tcPr>
          <w:p w14:paraId="632C13F2" w14:textId="021F0C74" w:rsidR="00B55D49" w:rsidRPr="00BE3DF8" w:rsidRDefault="00B55D49" w:rsidP="00B55D49">
            <w:pPr>
              <w:rPr>
                <w:sz w:val="28"/>
                <w:szCs w:val="28"/>
              </w:rPr>
            </w:pPr>
            <w:r>
              <w:rPr>
                <w:sz w:val="28"/>
                <w:szCs w:val="28"/>
              </w:rPr>
              <w:t>1B, 2W</w:t>
            </w:r>
          </w:p>
        </w:tc>
        <w:tc>
          <w:tcPr>
            <w:tcW w:w="1673" w:type="dxa"/>
          </w:tcPr>
          <w:p w14:paraId="2D0616BD" w14:textId="76CB67CD" w:rsidR="00B55D49" w:rsidRPr="00BE3DF8" w:rsidRDefault="00B55D49" w:rsidP="00B55D49">
            <w:pPr>
              <w:jc w:val="center"/>
              <w:rPr>
                <w:sz w:val="28"/>
                <w:szCs w:val="28"/>
              </w:rPr>
            </w:pPr>
            <w:r>
              <w:rPr>
                <w:sz w:val="28"/>
                <w:szCs w:val="28"/>
              </w:rPr>
              <w:t>0.25</w:t>
            </w:r>
          </w:p>
        </w:tc>
        <w:tc>
          <w:tcPr>
            <w:tcW w:w="1783" w:type="dxa"/>
          </w:tcPr>
          <w:p w14:paraId="5DA312BF" w14:textId="4156B2C0" w:rsidR="00B55D49" w:rsidRPr="00BE3DF8" w:rsidRDefault="00B55D49" w:rsidP="00B55D49">
            <w:pPr>
              <w:jc w:val="center"/>
              <w:rPr>
                <w:sz w:val="28"/>
                <w:szCs w:val="28"/>
              </w:rPr>
            </w:pPr>
            <w:r>
              <w:rPr>
                <w:sz w:val="28"/>
                <w:szCs w:val="28"/>
              </w:rPr>
              <w:t>2/3</w:t>
            </w:r>
          </w:p>
        </w:tc>
        <w:tc>
          <w:tcPr>
            <w:tcW w:w="1601" w:type="dxa"/>
          </w:tcPr>
          <w:p w14:paraId="54130B2B" w14:textId="423E4434" w:rsidR="00B55D49" w:rsidRPr="00BE3DF8" w:rsidRDefault="00B55D49" w:rsidP="00B55D49">
            <w:pPr>
              <w:jc w:val="center"/>
              <w:rPr>
                <w:sz w:val="28"/>
                <w:szCs w:val="28"/>
              </w:rPr>
            </w:pPr>
            <w:r>
              <w:rPr>
                <w:sz w:val="28"/>
                <w:szCs w:val="28"/>
              </w:rPr>
              <w:t>0.167</w:t>
            </w:r>
          </w:p>
        </w:tc>
        <w:tc>
          <w:tcPr>
            <w:tcW w:w="1946" w:type="dxa"/>
          </w:tcPr>
          <w:p w14:paraId="79A04C08" w14:textId="4B56C4CE" w:rsidR="00B55D49" w:rsidRPr="00BE3DF8" w:rsidRDefault="00B55D49" w:rsidP="00B55D49">
            <w:pPr>
              <w:jc w:val="center"/>
              <w:rPr>
                <w:sz w:val="28"/>
                <w:szCs w:val="28"/>
              </w:rPr>
            </w:pPr>
            <w:r>
              <w:rPr>
                <w:sz w:val="28"/>
                <w:szCs w:val="28"/>
              </w:rPr>
              <w:t>0.334</w:t>
            </w:r>
          </w:p>
        </w:tc>
      </w:tr>
      <w:tr w:rsidR="00B55D49" w:rsidRPr="00BE3DF8" w14:paraId="5CC02560" w14:textId="77777777" w:rsidTr="00F95463">
        <w:tc>
          <w:tcPr>
            <w:tcW w:w="1727" w:type="dxa"/>
          </w:tcPr>
          <w:p w14:paraId="1378D14E" w14:textId="364EEFAE" w:rsidR="00B55D49" w:rsidRPr="00BE3DF8" w:rsidRDefault="00B55D49" w:rsidP="00B55D49">
            <w:pPr>
              <w:rPr>
                <w:sz w:val="28"/>
                <w:szCs w:val="28"/>
              </w:rPr>
            </w:pPr>
            <w:r>
              <w:rPr>
                <w:sz w:val="28"/>
                <w:szCs w:val="28"/>
              </w:rPr>
              <w:t>WWW</w:t>
            </w:r>
          </w:p>
        </w:tc>
        <w:tc>
          <w:tcPr>
            <w:tcW w:w="1673" w:type="dxa"/>
          </w:tcPr>
          <w:p w14:paraId="1D025409" w14:textId="78AB5CF7" w:rsidR="00B55D49" w:rsidRPr="00BE3DF8" w:rsidRDefault="00B55D49" w:rsidP="00B55D49">
            <w:pPr>
              <w:jc w:val="center"/>
              <w:rPr>
                <w:sz w:val="28"/>
                <w:szCs w:val="28"/>
              </w:rPr>
            </w:pPr>
            <w:r>
              <w:rPr>
                <w:sz w:val="28"/>
                <w:szCs w:val="28"/>
              </w:rPr>
              <w:t>0.25</w:t>
            </w:r>
          </w:p>
        </w:tc>
        <w:tc>
          <w:tcPr>
            <w:tcW w:w="1783" w:type="dxa"/>
          </w:tcPr>
          <w:p w14:paraId="7D5EA7AB" w14:textId="4ACF9D67" w:rsidR="00B55D49" w:rsidRPr="00BE3DF8" w:rsidRDefault="00B55D49" w:rsidP="00B55D49">
            <w:pPr>
              <w:jc w:val="center"/>
              <w:rPr>
                <w:sz w:val="28"/>
                <w:szCs w:val="28"/>
              </w:rPr>
            </w:pPr>
            <w:r>
              <w:rPr>
                <w:sz w:val="28"/>
                <w:szCs w:val="28"/>
              </w:rPr>
              <w:t>1</w:t>
            </w:r>
          </w:p>
        </w:tc>
        <w:tc>
          <w:tcPr>
            <w:tcW w:w="1601" w:type="dxa"/>
          </w:tcPr>
          <w:p w14:paraId="3353597C" w14:textId="4F970EB5" w:rsidR="00B55D49" w:rsidRPr="00BE3DF8" w:rsidRDefault="00B55D49" w:rsidP="00B55D49">
            <w:pPr>
              <w:jc w:val="center"/>
              <w:rPr>
                <w:sz w:val="28"/>
                <w:szCs w:val="28"/>
              </w:rPr>
            </w:pPr>
            <w:r>
              <w:rPr>
                <w:sz w:val="28"/>
                <w:szCs w:val="28"/>
              </w:rPr>
              <w:t>0.25</w:t>
            </w:r>
          </w:p>
        </w:tc>
        <w:tc>
          <w:tcPr>
            <w:tcW w:w="1946" w:type="dxa"/>
          </w:tcPr>
          <w:p w14:paraId="1F9CC862" w14:textId="5194B45C" w:rsidR="00B55D49" w:rsidRPr="00BE3DF8" w:rsidRDefault="00B55D49" w:rsidP="00B55D49">
            <w:pPr>
              <w:jc w:val="center"/>
              <w:rPr>
                <w:sz w:val="28"/>
                <w:szCs w:val="28"/>
              </w:rPr>
            </w:pPr>
            <w:r>
              <w:rPr>
                <w:sz w:val="28"/>
                <w:szCs w:val="28"/>
              </w:rPr>
              <w:t>0.50</w:t>
            </w:r>
          </w:p>
        </w:tc>
      </w:tr>
      <w:tr w:rsidR="00B55D49" w:rsidRPr="00BE3DF8" w14:paraId="366BD36A" w14:textId="77777777" w:rsidTr="00F95463">
        <w:tc>
          <w:tcPr>
            <w:tcW w:w="1727" w:type="dxa"/>
          </w:tcPr>
          <w:p w14:paraId="5266C28B" w14:textId="5C137173" w:rsidR="00B55D49" w:rsidRPr="00BE3DF8" w:rsidRDefault="00B55D49" w:rsidP="00B55D49">
            <w:pPr>
              <w:rPr>
                <w:sz w:val="28"/>
                <w:szCs w:val="28"/>
              </w:rPr>
            </w:pPr>
            <w:r>
              <w:rPr>
                <w:sz w:val="28"/>
                <w:szCs w:val="28"/>
              </w:rPr>
              <w:t>Total</w:t>
            </w:r>
          </w:p>
        </w:tc>
        <w:tc>
          <w:tcPr>
            <w:tcW w:w="1673" w:type="dxa"/>
          </w:tcPr>
          <w:p w14:paraId="4B423333" w14:textId="6461B0B8" w:rsidR="00B55D49" w:rsidRPr="00BE3DF8" w:rsidRDefault="00B55D49" w:rsidP="00B55D49">
            <w:pPr>
              <w:jc w:val="center"/>
              <w:rPr>
                <w:sz w:val="28"/>
                <w:szCs w:val="28"/>
              </w:rPr>
            </w:pPr>
            <w:r>
              <w:rPr>
                <w:sz w:val="28"/>
                <w:szCs w:val="28"/>
              </w:rPr>
              <w:t>1</w:t>
            </w:r>
          </w:p>
        </w:tc>
        <w:tc>
          <w:tcPr>
            <w:tcW w:w="1783" w:type="dxa"/>
          </w:tcPr>
          <w:p w14:paraId="45B30A29" w14:textId="12C56EF8" w:rsidR="00B55D49" w:rsidRPr="00BE3DF8" w:rsidRDefault="00B55D49" w:rsidP="00B55D49">
            <w:pPr>
              <w:jc w:val="center"/>
              <w:rPr>
                <w:sz w:val="28"/>
                <w:szCs w:val="28"/>
              </w:rPr>
            </w:pPr>
          </w:p>
        </w:tc>
        <w:tc>
          <w:tcPr>
            <w:tcW w:w="1601" w:type="dxa"/>
          </w:tcPr>
          <w:p w14:paraId="0099B08C" w14:textId="74E57298" w:rsidR="00B55D49" w:rsidRPr="00BE3DF8" w:rsidRDefault="00B55D49" w:rsidP="00B55D49">
            <w:pPr>
              <w:jc w:val="center"/>
              <w:rPr>
                <w:sz w:val="28"/>
                <w:szCs w:val="28"/>
              </w:rPr>
            </w:pPr>
            <w:r>
              <w:rPr>
                <w:sz w:val="28"/>
                <w:szCs w:val="28"/>
              </w:rPr>
              <w:t>0.50</w:t>
            </w:r>
          </w:p>
        </w:tc>
        <w:tc>
          <w:tcPr>
            <w:tcW w:w="1946" w:type="dxa"/>
          </w:tcPr>
          <w:p w14:paraId="2316A2AF" w14:textId="50D81A38" w:rsidR="00B55D49" w:rsidRPr="00BE3DF8" w:rsidRDefault="00B55D49" w:rsidP="00B55D49">
            <w:pPr>
              <w:jc w:val="center"/>
              <w:rPr>
                <w:sz w:val="28"/>
                <w:szCs w:val="28"/>
              </w:rPr>
            </w:pPr>
            <w:r>
              <w:rPr>
                <w:sz w:val="28"/>
                <w:szCs w:val="28"/>
              </w:rPr>
              <w:t>1</w:t>
            </w:r>
          </w:p>
        </w:tc>
      </w:tr>
    </w:tbl>
    <w:p w14:paraId="619A658E" w14:textId="77777777" w:rsidR="00BE3DF8" w:rsidRDefault="00BE3DF8" w:rsidP="00BE3DF8">
      <w:pPr>
        <w:spacing w:after="0" w:line="240" w:lineRule="auto"/>
        <w:rPr>
          <w:sz w:val="28"/>
          <w:szCs w:val="28"/>
        </w:rPr>
      </w:pPr>
    </w:p>
    <w:p w14:paraId="7B36EB39" w14:textId="77777777" w:rsidR="00BE3DF8" w:rsidRDefault="00BE3DF8" w:rsidP="00BE3DF8">
      <w:pPr>
        <w:pStyle w:val="ListParagraph"/>
        <w:numPr>
          <w:ilvl w:val="0"/>
          <w:numId w:val="2"/>
        </w:numPr>
        <w:spacing w:after="0" w:line="240" w:lineRule="auto"/>
        <w:rPr>
          <w:sz w:val="28"/>
          <w:szCs w:val="28"/>
        </w:rPr>
      </w:pPr>
      <w:r>
        <w:rPr>
          <w:sz w:val="28"/>
          <w:szCs w:val="28"/>
        </w:rPr>
        <w:t xml:space="preserve">Answer the following </w:t>
      </w:r>
      <w:proofErr w:type="gramStart"/>
      <w:r>
        <w:rPr>
          <w:sz w:val="28"/>
          <w:szCs w:val="28"/>
        </w:rPr>
        <w:t>questions</w:t>
      </w:r>
      <w:proofErr w:type="gramEnd"/>
    </w:p>
    <w:p w14:paraId="04EAE677" w14:textId="77777777" w:rsidR="00BE3DF8" w:rsidRDefault="00BE3DF8" w:rsidP="00BE3DF8">
      <w:pPr>
        <w:pStyle w:val="ListParagraph"/>
        <w:numPr>
          <w:ilvl w:val="1"/>
          <w:numId w:val="2"/>
        </w:numPr>
        <w:spacing w:after="0" w:line="240" w:lineRule="auto"/>
        <w:rPr>
          <w:sz w:val="28"/>
          <w:szCs w:val="28"/>
        </w:rPr>
      </w:pPr>
      <w:r>
        <w:rPr>
          <w:sz w:val="28"/>
          <w:szCs w:val="28"/>
        </w:rPr>
        <w:t>Compare the prior probabilities with the posterior probabilities – what happened to all of them?</w:t>
      </w:r>
    </w:p>
    <w:p w14:paraId="7983750A" w14:textId="77777777" w:rsidR="00834936" w:rsidRDefault="00834936" w:rsidP="00834936">
      <w:pPr>
        <w:pStyle w:val="ListParagraph"/>
        <w:spacing w:after="0" w:line="240" w:lineRule="auto"/>
        <w:ind w:left="1440"/>
        <w:rPr>
          <w:sz w:val="28"/>
          <w:szCs w:val="28"/>
        </w:rPr>
      </w:pPr>
    </w:p>
    <w:p w14:paraId="249E4D02" w14:textId="6B676B12" w:rsidR="00834936" w:rsidRDefault="00834936" w:rsidP="00834936">
      <w:pPr>
        <w:pStyle w:val="ListParagraph"/>
        <w:spacing w:after="0" w:line="240" w:lineRule="auto"/>
        <w:ind w:left="1440"/>
        <w:rPr>
          <w:sz w:val="28"/>
          <w:szCs w:val="28"/>
        </w:rPr>
      </w:pPr>
      <w:r>
        <w:rPr>
          <w:sz w:val="28"/>
          <w:szCs w:val="28"/>
        </w:rPr>
        <w:t>BBB and 2B, 1W probabilities decreased. WWW and 1B, 2W probabilities increased.</w:t>
      </w:r>
    </w:p>
    <w:p w14:paraId="0CE5EAA5" w14:textId="77777777" w:rsidR="00834936" w:rsidRDefault="00834936" w:rsidP="00834936">
      <w:pPr>
        <w:pStyle w:val="ListParagraph"/>
        <w:spacing w:after="0" w:line="240" w:lineRule="auto"/>
        <w:ind w:left="1440"/>
        <w:rPr>
          <w:sz w:val="28"/>
          <w:szCs w:val="28"/>
        </w:rPr>
      </w:pPr>
    </w:p>
    <w:p w14:paraId="715DDA89" w14:textId="08665FC4" w:rsidR="00834936" w:rsidRDefault="00BE3DF8" w:rsidP="00834936">
      <w:pPr>
        <w:pStyle w:val="ListParagraph"/>
        <w:numPr>
          <w:ilvl w:val="1"/>
          <w:numId w:val="2"/>
        </w:numPr>
        <w:spacing w:after="0" w:line="240" w:lineRule="auto"/>
        <w:rPr>
          <w:sz w:val="28"/>
          <w:szCs w:val="28"/>
        </w:rPr>
      </w:pPr>
      <w:r>
        <w:rPr>
          <w:sz w:val="28"/>
          <w:szCs w:val="28"/>
        </w:rPr>
        <w:lastRenderedPageBreak/>
        <w:t xml:space="preserve">What is the most possible event according to the posterior </w:t>
      </w:r>
      <w:proofErr w:type="gramStart"/>
      <w:r>
        <w:rPr>
          <w:sz w:val="28"/>
          <w:szCs w:val="28"/>
        </w:rPr>
        <w:t>probabilities</w:t>
      </w:r>
      <w:proofErr w:type="gramEnd"/>
      <w:r>
        <w:rPr>
          <w:sz w:val="28"/>
          <w:szCs w:val="28"/>
        </w:rPr>
        <w:t xml:space="preserve"> column?</w:t>
      </w:r>
    </w:p>
    <w:p w14:paraId="5824D501" w14:textId="72620002" w:rsidR="00834936" w:rsidRDefault="00834936" w:rsidP="00834936">
      <w:pPr>
        <w:pStyle w:val="ListParagraph"/>
        <w:spacing w:after="0" w:line="240" w:lineRule="auto"/>
        <w:ind w:left="1440"/>
        <w:rPr>
          <w:sz w:val="28"/>
          <w:szCs w:val="28"/>
        </w:rPr>
      </w:pPr>
    </w:p>
    <w:p w14:paraId="11EB9074" w14:textId="203C6A84" w:rsidR="00834936" w:rsidRPr="00834936" w:rsidRDefault="00834936" w:rsidP="00834936">
      <w:pPr>
        <w:pStyle w:val="ListParagraph"/>
        <w:spacing w:after="0" w:line="240" w:lineRule="auto"/>
        <w:ind w:left="1440"/>
        <w:rPr>
          <w:sz w:val="28"/>
          <w:szCs w:val="28"/>
        </w:rPr>
      </w:pPr>
      <w:r>
        <w:rPr>
          <w:sz w:val="28"/>
          <w:szCs w:val="28"/>
        </w:rPr>
        <w:t>The most possible event according to the posterior probabilities column is all white marbles (WWW).</w:t>
      </w:r>
    </w:p>
    <w:sectPr w:rsidR="00834936" w:rsidRPr="00834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4231"/>
    <w:multiLevelType w:val="hybridMultilevel"/>
    <w:tmpl w:val="4DECEFC0"/>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21490"/>
    <w:multiLevelType w:val="hybridMultilevel"/>
    <w:tmpl w:val="4DECEFC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B79E6"/>
    <w:multiLevelType w:val="hybridMultilevel"/>
    <w:tmpl w:val="90C2F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9725512">
    <w:abstractNumId w:val="2"/>
  </w:num>
  <w:num w:numId="2" w16cid:durableId="220212475">
    <w:abstractNumId w:val="0"/>
  </w:num>
  <w:num w:numId="3" w16cid:durableId="1570925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5A7"/>
    <w:rsid w:val="0008066E"/>
    <w:rsid w:val="000B65A7"/>
    <w:rsid w:val="000F47DB"/>
    <w:rsid w:val="0029031C"/>
    <w:rsid w:val="002B67BC"/>
    <w:rsid w:val="003A2493"/>
    <w:rsid w:val="004E4480"/>
    <w:rsid w:val="00587C93"/>
    <w:rsid w:val="00741B32"/>
    <w:rsid w:val="00805965"/>
    <w:rsid w:val="00834936"/>
    <w:rsid w:val="00835DFA"/>
    <w:rsid w:val="009349DB"/>
    <w:rsid w:val="00B45235"/>
    <w:rsid w:val="00B55D49"/>
    <w:rsid w:val="00BE3DF8"/>
    <w:rsid w:val="00CB7102"/>
    <w:rsid w:val="00CE08E8"/>
    <w:rsid w:val="00E12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F933"/>
  <w15:chartTrackingRefBased/>
  <w15:docId w15:val="{281A3878-8500-4F2A-99E5-B980CDAC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D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B32"/>
    <w:pPr>
      <w:ind w:left="720"/>
      <w:contextualSpacing/>
    </w:pPr>
  </w:style>
  <w:style w:type="table" w:styleId="TableGrid">
    <w:name w:val="Table Grid"/>
    <w:basedOn w:val="TableNormal"/>
    <w:uiPriority w:val="39"/>
    <w:rsid w:val="00741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1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4F51392A1D0240A3D2BA431493B7E2" ma:contentTypeVersion="14" ma:contentTypeDescription="Create a new document." ma:contentTypeScope="" ma:versionID="c7c3d213cbb2d469674a6ed12af4d478">
  <xsd:schema xmlns:xsd="http://www.w3.org/2001/XMLSchema" xmlns:xs="http://www.w3.org/2001/XMLSchema" xmlns:p="http://schemas.microsoft.com/office/2006/metadata/properties" xmlns:ns3="7c4dd8aa-edd7-4664-bc6c-feed373e4ae0" xmlns:ns4="50189497-729f-4dc5-9929-5ffc656f3910" targetNamespace="http://schemas.microsoft.com/office/2006/metadata/properties" ma:root="true" ma:fieldsID="a5f2cd12e341de827b888a8fb19bbec0" ns3:_="" ns4:_="">
    <xsd:import namespace="7c4dd8aa-edd7-4664-bc6c-feed373e4ae0"/>
    <xsd:import namespace="50189497-729f-4dc5-9929-5ffc656f391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dd8aa-edd7-4664-bc6c-feed373e4a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189497-729f-4dc5-9929-5ffc656f391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BAA014-C851-43A0-A589-D0FC7DAA54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4dd8aa-edd7-4664-bc6c-feed373e4ae0"/>
    <ds:schemaRef ds:uri="50189497-729f-4dc5-9929-5ffc656f39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05A3F8-3E37-4FA9-AA5E-75A44AE1CBBE}">
  <ds:schemaRefs>
    <ds:schemaRef ds:uri="http://schemas.microsoft.com/sharepoint/v3/contenttype/forms"/>
  </ds:schemaRefs>
</ds:datastoreItem>
</file>

<file path=customXml/itemProps3.xml><?xml version="1.0" encoding="utf-8"?>
<ds:datastoreItem xmlns:ds="http://schemas.openxmlformats.org/officeDocument/2006/customXml" ds:itemID="{ED2F79FF-F40F-41ED-ABF3-AC0172BCBF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Collin Real</cp:lastModifiedBy>
  <cp:revision>10</cp:revision>
  <dcterms:created xsi:type="dcterms:W3CDTF">2022-01-07T18:46:00Z</dcterms:created>
  <dcterms:modified xsi:type="dcterms:W3CDTF">2024-03-03T23:46:00Z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0x0101001A4F51392A1D0240A3D2BA431493B7E2</vt:lpwstr>
  </property>
</Properties>
</file>