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1D73C0" w14:textId="2013ABDE" w:rsidR="00AE6A92" w:rsidRPr="00C11C38" w:rsidRDefault="00042623" w:rsidP="0094328E">
      <w:pPr>
        <w:jc w:val="both"/>
        <w:rPr>
          <w:rFonts w:ascii="Calibri" w:hAnsi="Calibri" w:cs="Calibri"/>
          <w:sz w:val="24"/>
          <w:szCs w:val="24"/>
        </w:rPr>
      </w:pPr>
      <w:r w:rsidRPr="00C11C38">
        <w:rPr>
          <w:rFonts w:ascii="Calibri" w:hAnsi="Calibri" w:cs="Calibri"/>
          <w:b/>
          <w:bCs/>
          <w:sz w:val="24"/>
          <w:szCs w:val="24"/>
        </w:rPr>
        <w:t>Reminder</w:t>
      </w:r>
      <w:r w:rsidRPr="00C11C38">
        <w:rPr>
          <w:rFonts w:ascii="Calibri" w:hAnsi="Calibri" w:cs="Calibri"/>
          <w:sz w:val="24"/>
          <w:szCs w:val="24"/>
        </w:rPr>
        <w:t>: All homework solutions must be written up independently, even though you are allowed to discuss with other students. You need to save your homework assignment in a pdf/html format and upload it with the R code (.R</w:t>
      </w:r>
      <w:r w:rsidR="002A2535">
        <w:rPr>
          <w:rFonts w:ascii="Calibri" w:hAnsi="Calibri" w:cs="Calibri"/>
          <w:sz w:val="24"/>
          <w:szCs w:val="24"/>
        </w:rPr>
        <w:t xml:space="preserve"> or .rmd</w:t>
      </w:r>
      <w:r w:rsidRPr="00C11C38">
        <w:rPr>
          <w:rFonts w:ascii="Calibri" w:hAnsi="Calibri" w:cs="Calibri"/>
          <w:sz w:val="24"/>
          <w:szCs w:val="24"/>
        </w:rPr>
        <w:t xml:space="preserve">) into the Canvas before 11:59pm CT on the due day. No late homework assignment will be graded in any circumstance. </w:t>
      </w:r>
    </w:p>
    <w:p w14:paraId="3ED71EB4" w14:textId="606960F7" w:rsidR="00042623" w:rsidRPr="00C11C38" w:rsidRDefault="00042623" w:rsidP="0094328E">
      <w:pPr>
        <w:jc w:val="both"/>
        <w:rPr>
          <w:rFonts w:ascii="Calibri" w:hAnsi="Calibri" w:cs="Calibri"/>
          <w:sz w:val="24"/>
          <w:szCs w:val="24"/>
        </w:rPr>
      </w:pPr>
      <w:r w:rsidRPr="00C11C38">
        <w:rPr>
          <w:rFonts w:ascii="Calibri" w:hAnsi="Calibri" w:cs="Calibri"/>
          <w:b/>
          <w:bCs/>
          <w:sz w:val="24"/>
          <w:szCs w:val="24"/>
        </w:rPr>
        <w:t>Problem 1</w:t>
      </w:r>
      <w:r w:rsidR="008D708A">
        <w:rPr>
          <w:rFonts w:ascii="Calibri" w:hAnsi="Calibri" w:cs="Calibri"/>
          <w:b/>
          <w:bCs/>
          <w:sz w:val="24"/>
          <w:szCs w:val="24"/>
        </w:rPr>
        <w:t>(</w:t>
      </w:r>
      <w:r w:rsidR="001D0EAC">
        <w:rPr>
          <w:rFonts w:ascii="Calibri" w:hAnsi="Calibri" w:cs="Calibri"/>
          <w:b/>
          <w:bCs/>
          <w:sz w:val="24"/>
          <w:szCs w:val="24"/>
        </w:rPr>
        <w:t>3</w:t>
      </w:r>
      <w:r w:rsidR="008D708A">
        <w:rPr>
          <w:rFonts w:ascii="Calibri" w:hAnsi="Calibri" w:cs="Calibri"/>
          <w:b/>
          <w:bCs/>
          <w:sz w:val="24"/>
          <w:szCs w:val="24"/>
        </w:rPr>
        <w:t>0 points)</w:t>
      </w:r>
      <w:r w:rsidRPr="00C11C38">
        <w:rPr>
          <w:rFonts w:ascii="Calibri" w:hAnsi="Calibri" w:cs="Calibri"/>
          <w:sz w:val="24"/>
          <w:szCs w:val="24"/>
        </w:rPr>
        <w:t xml:space="preserve">: This exercise involves the </w:t>
      </w:r>
      <w:r w:rsidRPr="00C11C38">
        <w:rPr>
          <w:rFonts w:ascii="Calibri" w:hAnsi="Calibri" w:cs="Calibri"/>
          <w:b/>
          <w:bCs/>
          <w:sz w:val="24"/>
          <w:szCs w:val="24"/>
        </w:rPr>
        <w:t>Boston</w:t>
      </w:r>
      <w:r w:rsidRPr="00C11C38">
        <w:rPr>
          <w:rFonts w:ascii="Calibri" w:hAnsi="Calibri" w:cs="Calibri"/>
          <w:sz w:val="24"/>
          <w:szCs w:val="24"/>
        </w:rPr>
        <w:t xml:space="preserve"> housing data set.</w:t>
      </w:r>
    </w:p>
    <w:p w14:paraId="32D4A456" w14:textId="7CBCC355" w:rsidR="00042623" w:rsidRPr="00C11C38" w:rsidRDefault="00042623"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To begin, load in the Boston data set. Since the Boston data set is part of the MASS library, you need to install the MASS package into R/Rstudio and then access the package as follows:</w:t>
      </w:r>
      <w:r w:rsidRPr="00C11C38">
        <w:rPr>
          <w:rFonts w:ascii="Calibri" w:hAnsi="Calibri" w:cs="Calibri"/>
          <w:sz w:val="24"/>
          <w:szCs w:val="24"/>
        </w:rPr>
        <w:br/>
      </w:r>
    </w:p>
    <w:tbl>
      <w:tblPr>
        <w:tblStyle w:val="TableGrid"/>
        <w:tblW w:w="0" w:type="auto"/>
        <w:tblInd w:w="720" w:type="dxa"/>
        <w:tblLook w:val="04A0" w:firstRow="1" w:lastRow="0" w:firstColumn="1" w:lastColumn="0" w:noHBand="0" w:noVBand="1"/>
      </w:tblPr>
      <w:tblGrid>
        <w:gridCol w:w="8630"/>
      </w:tblGrid>
      <w:tr w:rsidR="00042623" w:rsidRPr="00C11C38" w14:paraId="0C978755" w14:textId="77777777" w:rsidTr="00042623">
        <w:tc>
          <w:tcPr>
            <w:tcW w:w="9350" w:type="dxa"/>
          </w:tcPr>
          <w:p w14:paraId="74561462" w14:textId="1E22D4DA" w:rsidR="00042623" w:rsidRPr="00C11C38" w:rsidRDefault="00042623" w:rsidP="0094328E">
            <w:pPr>
              <w:pStyle w:val="ListParagraph"/>
              <w:ind w:left="0"/>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install.packages('</w:t>
            </w:r>
            <w:r w:rsidR="0008292C" w:rsidRPr="00C11C38">
              <w:rPr>
                <w:rFonts w:ascii="Calibri" w:hAnsi="Calibri" w:cs="Calibri"/>
                <w:color w:val="FF0000"/>
                <w:sz w:val="24"/>
                <w:szCs w:val="24"/>
              </w:rPr>
              <w:t>MASS</w:t>
            </w:r>
            <w:r w:rsidRPr="00C11C38">
              <w:rPr>
                <w:rFonts w:ascii="Calibri" w:hAnsi="Calibri" w:cs="Calibri"/>
                <w:color w:val="FF0000"/>
                <w:sz w:val="24"/>
                <w:szCs w:val="24"/>
              </w:rPr>
              <w:t>') #if you do not install before</w:t>
            </w:r>
          </w:p>
          <w:p w14:paraId="73881DBA" w14:textId="1EC0A9BE" w:rsidR="00042623" w:rsidRPr="00C11C38" w:rsidRDefault="00042623" w:rsidP="0094328E">
            <w:pPr>
              <w:pStyle w:val="ListParagraph"/>
              <w:ind w:left="0"/>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library(</w:t>
            </w:r>
            <w:r w:rsidR="0008292C" w:rsidRPr="00C11C38">
              <w:rPr>
                <w:rFonts w:ascii="Calibri" w:hAnsi="Calibri" w:cs="Calibri"/>
                <w:color w:val="FF0000"/>
                <w:sz w:val="24"/>
                <w:szCs w:val="24"/>
              </w:rPr>
              <w:t>MASS</w:t>
            </w:r>
            <w:r w:rsidRPr="00C11C38">
              <w:rPr>
                <w:rFonts w:ascii="Calibri" w:hAnsi="Calibri" w:cs="Calibri"/>
                <w:color w:val="FF0000"/>
                <w:sz w:val="24"/>
                <w:szCs w:val="24"/>
              </w:rPr>
              <w:t>)</w:t>
            </w:r>
          </w:p>
          <w:p w14:paraId="5C643D7B" w14:textId="707029C5" w:rsidR="00042623" w:rsidRPr="00C11C38" w:rsidRDefault="00042623" w:rsidP="0094328E">
            <w:pPr>
              <w:pStyle w:val="ListParagraph"/>
              <w:ind w:left="0"/>
              <w:jc w:val="both"/>
              <w:rPr>
                <w:rFonts w:ascii="Calibri" w:hAnsi="Calibri" w:cs="Calibri"/>
                <w:sz w:val="24"/>
                <w:szCs w:val="24"/>
              </w:rPr>
            </w:pPr>
          </w:p>
        </w:tc>
      </w:tr>
    </w:tbl>
    <w:p w14:paraId="053BBE6E" w14:textId="77777777" w:rsidR="00042623" w:rsidRPr="00C11C38" w:rsidRDefault="00042623" w:rsidP="0094328E">
      <w:pPr>
        <w:pStyle w:val="ListParagraph"/>
        <w:jc w:val="both"/>
        <w:rPr>
          <w:rFonts w:ascii="Calibri" w:hAnsi="Calibri" w:cs="Calibri"/>
          <w:sz w:val="24"/>
          <w:szCs w:val="24"/>
        </w:rPr>
      </w:pPr>
    </w:p>
    <w:p w14:paraId="41557839" w14:textId="77777777" w:rsidR="00042623" w:rsidRPr="00C11C38" w:rsidRDefault="00042623" w:rsidP="0094328E">
      <w:pPr>
        <w:pStyle w:val="ListParagraph"/>
        <w:jc w:val="both"/>
        <w:rPr>
          <w:rFonts w:ascii="Calibri" w:hAnsi="Calibri" w:cs="Calibri"/>
          <w:sz w:val="24"/>
          <w:szCs w:val="24"/>
        </w:rPr>
      </w:pPr>
      <w:r w:rsidRPr="00C11C38">
        <w:rPr>
          <w:rFonts w:ascii="Calibri" w:hAnsi="Calibri" w:cs="Calibri"/>
          <w:sz w:val="24"/>
          <w:szCs w:val="24"/>
        </w:rPr>
        <w:t>Now the data set is contained in the object Boston using</w:t>
      </w:r>
    </w:p>
    <w:tbl>
      <w:tblPr>
        <w:tblStyle w:val="TableGrid"/>
        <w:tblW w:w="0" w:type="auto"/>
        <w:tblInd w:w="720" w:type="dxa"/>
        <w:tblLook w:val="04A0" w:firstRow="1" w:lastRow="0" w:firstColumn="1" w:lastColumn="0" w:noHBand="0" w:noVBand="1"/>
      </w:tblPr>
      <w:tblGrid>
        <w:gridCol w:w="8630"/>
      </w:tblGrid>
      <w:tr w:rsidR="00042623" w:rsidRPr="00C11C38" w14:paraId="37B4C07B" w14:textId="77777777" w:rsidTr="0008292C">
        <w:tc>
          <w:tcPr>
            <w:tcW w:w="8630" w:type="dxa"/>
          </w:tcPr>
          <w:p w14:paraId="69CB4F79" w14:textId="3AAC0836" w:rsidR="00042623" w:rsidRPr="00C11C38" w:rsidRDefault="00042623" w:rsidP="0094328E">
            <w:pPr>
              <w:pStyle w:val="ListParagraph"/>
              <w:ind w:left="0"/>
              <w:jc w:val="both"/>
              <w:rPr>
                <w:rFonts w:ascii="Calibri" w:hAnsi="Calibri" w:cs="Calibri"/>
                <w:sz w:val="24"/>
                <w:szCs w:val="24"/>
              </w:rPr>
            </w:pPr>
            <w:r w:rsidRPr="00C11C38">
              <w:rPr>
                <w:rFonts w:ascii="Calibri" w:hAnsi="Calibri" w:cs="Calibri"/>
                <w:color w:val="00B0F0"/>
                <w:sz w:val="24"/>
                <w:szCs w:val="24"/>
              </w:rPr>
              <w:t>&gt;</w:t>
            </w:r>
            <w:r w:rsidR="0008292C" w:rsidRPr="00C11C38">
              <w:rPr>
                <w:rFonts w:ascii="Calibri" w:hAnsi="Calibri" w:cs="Calibri"/>
                <w:color w:val="FF0000"/>
                <w:sz w:val="24"/>
                <w:szCs w:val="24"/>
              </w:rPr>
              <w:t>Boston</w:t>
            </w:r>
          </w:p>
        </w:tc>
      </w:tr>
    </w:tbl>
    <w:p w14:paraId="72258CAC" w14:textId="77777777" w:rsidR="0008292C" w:rsidRPr="00C11C38" w:rsidRDefault="0008292C" w:rsidP="0094328E">
      <w:pPr>
        <w:pStyle w:val="ListParagraph"/>
        <w:jc w:val="both"/>
        <w:rPr>
          <w:rFonts w:ascii="Calibri" w:hAnsi="Calibri" w:cs="Calibri"/>
          <w:sz w:val="24"/>
          <w:szCs w:val="24"/>
        </w:rPr>
      </w:pPr>
    </w:p>
    <w:p w14:paraId="6F21C634" w14:textId="25B3070E" w:rsidR="0008292C" w:rsidRPr="00C11C38" w:rsidRDefault="0008292C" w:rsidP="0094328E">
      <w:pPr>
        <w:pStyle w:val="ListParagraph"/>
        <w:jc w:val="both"/>
        <w:rPr>
          <w:rFonts w:ascii="Calibri" w:hAnsi="Calibri" w:cs="Calibri"/>
          <w:sz w:val="24"/>
          <w:szCs w:val="24"/>
        </w:rPr>
      </w:pPr>
      <w:r w:rsidRPr="00C11C38">
        <w:rPr>
          <w:rFonts w:ascii="Calibri" w:hAnsi="Calibri" w:cs="Calibri"/>
          <w:sz w:val="24"/>
          <w:szCs w:val="24"/>
        </w:rPr>
        <w:t xml:space="preserve">Read about the data set using </w:t>
      </w:r>
    </w:p>
    <w:tbl>
      <w:tblPr>
        <w:tblStyle w:val="TableGrid"/>
        <w:tblW w:w="0" w:type="auto"/>
        <w:tblInd w:w="720" w:type="dxa"/>
        <w:tblLook w:val="04A0" w:firstRow="1" w:lastRow="0" w:firstColumn="1" w:lastColumn="0" w:noHBand="0" w:noVBand="1"/>
      </w:tblPr>
      <w:tblGrid>
        <w:gridCol w:w="8630"/>
      </w:tblGrid>
      <w:tr w:rsidR="0008292C" w:rsidRPr="00C11C38" w14:paraId="6F2E2506" w14:textId="77777777" w:rsidTr="00E928A6">
        <w:tc>
          <w:tcPr>
            <w:tcW w:w="9350" w:type="dxa"/>
          </w:tcPr>
          <w:p w14:paraId="7DBDA349" w14:textId="602267C7" w:rsidR="0008292C" w:rsidRPr="00C11C38" w:rsidRDefault="0008292C" w:rsidP="0094328E">
            <w:pPr>
              <w:pStyle w:val="ListParagraph"/>
              <w:ind w:left="0"/>
              <w:jc w:val="both"/>
              <w:rPr>
                <w:rFonts w:ascii="Calibri" w:hAnsi="Calibri" w:cs="Calibri"/>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?Boston</w:t>
            </w:r>
          </w:p>
        </w:tc>
      </w:tr>
    </w:tbl>
    <w:p w14:paraId="5084FD01" w14:textId="0C2BB183" w:rsidR="00042623" w:rsidRPr="00C11C38" w:rsidRDefault="0008292C" w:rsidP="0094328E">
      <w:pPr>
        <w:pStyle w:val="ListParagraph"/>
        <w:jc w:val="both"/>
        <w:rPr>
          <w:rFonts w:ascii="Calibri" w:hAnsi="Calibri" w:cs="Calibri"/>
          <w:sz w:val="24"/>
          <w:szCs w:val="24"/>
        </w:rPr>
      </w:pPr>
      <w:r w:rsidRPr="00C11C38">
        <w:rPr>
          <w:rFonts w:ascii="Calibri" w:hAnsi="Calibri" w:cs="Calibri"/>
          <w:sz w:val="24"/>
          <w:szCs w:val="24"/>
        </w:rPr>
        <w:br/>
      </w:r>
      <w:r w:rsidR="00042623" w:rsidRPr="00C11C38">
        <w:rPr>
          <w:rFonts w:ascii="Calibri" w:hAnsi="Calibri" w:cs="Calibri"/>
          <w:sz w:val="24"/>
          <w:szCs w:val="24"/>
        </w:rPr>
        <w:t xml:space="preserve">How many rows are in this </w:t>
      </w:r>
      <w:r w:rsidRPr="00C11C38">
        <w:rPr>
          <w:rFonts w:ascii="Calibri" w:hAnsi="Calibri" w:cs="Calibri"/>
          <w:sz w:val="24"/>
          <w:szCs w:val="24"/>
        </w:rPr>
        <w:t xml:space="preserve">Boston </w:t>
      </w:r>
      <w:r w:rsidR="00042623" w:rsidRPr="00C11C38">
        <w:rPr>
          <w:rFonts w:ascii="Calibri" w:hAnsi="Calibri" w:cs="Calibri"/>
          <w:sz w:val="24"/>
          <w:szCs w:val="24"/>
        </w:rPr>
        <w:t>data set? How many columns? What do the rows and columns represent?</w:t>
      </w:r>
    </w:p>
    <w:p w14:paraId="2E0185E2" w14:textId="14A48461" w:rsidR="0008292C" w:rsidRPr="00C11C38" w:rsidRDefault="0008292C"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 xml:space="preserve">Make </w:t>
      </w:r>
      <w:r w:rsidRPr="00C11C38">
        <w:rPr>
          <w:rFonts w:ascii="Calibri" w:hAnsi="Calibri" w:cs="Calibri"/>
          <w:i/>
          <w:iCs/>
          <w:sz w:val="24"/>
          <w:szCs w:val="24"/>
        </w:rPr>
        <w:t>some</w:t>
      </w:r>
      <w:r w:rsidRPr="00C11C38">
        <w:rPr>
          <w:rFonts w:ascii="Calibri" w:hAnsi="Calibri" w:cs="Calibri"/>
          <w:sz w:val="24"/>
          <w:szCs w:val="24"/>
        </w:rPr>
        <w:t xml:space="preserve"> pairwise scatterplots of the predictors (columns) in this data set. Describe your f</w:t>
      </w:r>
      <w:r w:rsidR="0066232C" w:rsidRPr="00C11C38">
        <w:rPr>
          <w:rFonts w:ascii="Calibri" w:hAnsi="Calibri" w:cs="Calibri"/>
          <w:sz w:val="24"/>
          <w:szCs w:val="24"/>
        </w:rPr>
        <w:t>i</w:t>
      </w:r>
      <w:r w:rsidRPr="00C11C38">
        <w:rPr>
          <w:rFonts w:ascii="Calibri" w:hAnsi="Calibri" w:cs="Calibri"/>
          <w:sz w:val="24"/>
          <w:szCs w:val="24"/>
        </w:rPr>
        <w:t xml:space="preserve">ndings. </w:t>
      </w:r>
    </w:p>
    <w:p w14:paraId="39E0745A" w14:textId="77777777" w:rsidR="0008292C" w:rsidRPr="00C11C38" w:rsidRDefault="0008292C"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 xml:space="preserve">Are any of the predictors associated with per capita crime rate? If so, explain the relationship. </w:t>
      </w:r>
    </w:p>
    <w:p w14:paraId="2ACBAE78" w14:textId="77777777" w:rsidR="0008292C" w:rsidRPr="00C11C38" w:rsidRDefault="0008292C"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 xml:space="preserve">Do any of the census tracts of Boston appear to have particularly high crime rates? Tax rates? Comment on the range of each predictor. </w:t>
      </w:r>
    </w:p>
    <w:p w14:paraId="2453C918" w14:textId="77777777" w:rsidR="0008292C" w:rsidRPr="00C11C38" w:rsidRDefault="0008292C"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How many of the census tracts in this data set bound the Charles river? (</w:t>
      </w:r>
    </w:p>
    <w:p w14:paraId="639E6BEC" w14:textId="144C0024" w:rsidR="00042623" w:rsidRPr="00C11C38" w:rsidRDefault="0008292C" w:rsidP="0094328E">
      <w:pPr>
        <w:pStyle w:val="ListParagraph"/>
        <w:numPr>
          <w:ilvl w:val="0"/>
          <w:numId w:val="13"/>
        </w:numPr>
        <w:jc w:val="both"/>
        <w:rPr>
          <w:rFonts w:ascii="Calibri" w:hAnsi="Calibri" w:cs="Calibri"/>
          <w:sz w:val="24"/>
          <w:szCs w:val="24"/>
        </w:rPr>
      </w:pPr>
      <w:r w:rsidRPr="00C11C38">
        <w:rPr>
          <w:rFonts w:ascii="Calibri" w:hAnsi="Calibri" w:cs="Calibri"/>
          <w:sz w:val="24"/>
          <w:szCs w:val="24"/>
        </w:rPr>
        <w:t xml:space="preserve">What is the median pupil-teacher ratio among the towns in this data set? </w:t>
      </w:r>
    </w:p>
    <w:p w14:paraId="6D185E94" w14:textId="46E7C9CA" w:rsidR="00406C78" w:rsidRPr="00C11C38" w:rsidRDefault="00406C78" w:rsidP="0094328E">
      <w:pPr>
        <w:jc w:val="both"/>
        <w:rPr>
          <w:rFonts w:ascii="Calibri" w:hAnsi="Calibri" w:cs="Calibri"/>
          <w:sz w:val="24"/>
          <w:szCs w:val="24"/>
        </w:rPr>
      </w:pPr>
      <w:r w:rsidRPr="00C11C38">
        <w:rPr>
          <w:rFonts w:ascii="Calibri" w:hAnsi="Calibri" w:cs="Calibri"/>
          <w:b/>
          <w:bCs/>
          <w:sz w:val="24"/>
          <w:szCs w:val="24"/>
        </w:rPr>
        <w:t>Problem 2</w:t>
      </w:r>
      <w:r w:rsidR="008D708A">
        <w:rPr>
          <w:rFonts w:ascii="Calibri" w:hAnsi="Calibri" w:cs="Calibri"/>
          <w:b/>
          <w:bCs/>
          <w:sz w:val="24"/>
          <w:szCs w:val="24"/>
        </w:rPr>
        <w:t xml:space="preserve"> (30 points)</w:t>
      </w:r>
      <w:r w:rsidRPr="00C11C38">
        <w:rPr>
          <w:rFonts w:ascii="Calibri" w:hAnsi="Calibri" w:cs="Calibri"/>
          <w:sz w:val="24"/>
          <w:szCs w:val="24"/>
        </w:rPr>
        <w:t>: The soybean data can also be found at the UC Irvine Machine Learning Repository. Data were collected to predict disease in 683 soybeans. The 35 predictors are mostly categorical and include information on the environmental conditions (e.g., temperature, precipitation) and plant conditions (e.g., left spots, mold growth). The outcome labels consist of 19 distinct classes.</w:t>
      </w:r>
    </w:p>
    <w:tbl>
      <w:tblPr>
        <w:tblStyle w:val="TableGrid"/>
        <w:tblW w:w="0" w:type="auto"/>
        <w:tblInd w:w="607" w:type="dxa"/>
        <w:tblLook w:val="04A0" w:firstRow="1" w:lastRow="0" w:firstColumn="1" w:lastColumn="0" w:noHBand="0" w:noVBand="1"/>
      </w:tblPr>
      <w:tblGrid>
        <w:gridCol w:w="8630"/>
      </w:tblGrid>
      <w:tr w:rsidR="00406C78" w:rsidRPr="00C11C38" w14:paraId="21F7ADD8" w14:textId="77777777" w:rsidTr="00406C78">
        <w:tc>
          <w:tcPr>
            <w:tcW w:w="8630" w:type="dxa"/>
          </w:tcPr>
          <w:p w14:paraId="613721A9" w14:textId="44B4B8C5" w:rsidR="00406C78" w:rsidRPr="00C11C38" w:rsidRDefault="00406C78" w:rsidP="0094328E">
            <w:pPr>
              <w:pStyle w:val="ListParagraph"/>
              <w:ind w:left="0"/>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sz w:val="24"/>
                <w:szCs w:val="24"/>
              </w:rPr>
              <w:t xml:space="preserve"> </w:t>
            </w:r>
            <w:r w:rsidRPr="00C11C38">
              <w:rPr>
                <w:rFonts w:ascii="Calibri" w:hAnsi="Calibri" w:cs="Calibri"/>
                <w:color w:val="FF0000"/>
                <w:sz w:val="24"/>
                <w:szCs w:val="24"/>
              </w:rPr>
              <w:t xml:space="preserve">library(mlbench) </w:t>
            </w:r>
          </w:p>
          <w:p w14:paraId="4922B326" w14:textId="66BF6053" w:rsidR="00406C78" w:rsidRPr="00C11C38" w:rsidRDefault="00406C78" w:rsidP="0094328E">
            <w:pPr>
              <w:pStyle w:val="ListParagraph"/>
              <w:ind w:left="0"/>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data(Soybean) </w:t>
            </w:r>
          </w:p>
          <w:p w14:paraId="25E01E50" w14:textId="4EF831CB" w:rsidR="00406C78" w:rsidRPr="00C11C38" w:rsidRDefault="00406C78" w:rsidP="0094328E">
            <w:pPr>
              <w:pStyle w:val="ListParagraph"/>
              <w:ind w:left="0"/>
              <w:jc w:val="both"/>
              <w:rPr>
                <w:rFonts w:ascii="Calibri" w:hAnsi="Calibri" w:cs="Calibri"/>
                <w:sz w:val="24"/>
                <w:szCs w:val="24"/>
              </w:rPr>
            </w:pPr>
            <w:r w:rsidRPr="00C11C38">
              <w:rPr>
                <w:rFonts w:ascii="Calibri" w:hAnsi="Calibri" w:cs="Calibri"/>
                <w:color w:val="00B0F0"/>
                <w:sz w:val="24"/>
                <w:szCs w:val="24"/>
              </w:rPr>
              <w:t>&gt;</w:t>
            </w:r>
            <w:r w:rsidRPr="00C11C38">
              <w:rPr>
                <w:rFonts w:ascii="Calibri" w:hAnsi="Calibri" w:cs="Calibri"/>
                <w:sz w:val="24"/>
                <w:szCs w:val="24"/>
              </w:rPr>
              <w:t xml:space="preserve"> ## See ?Soybean for details</w:t>
            </w:r>
          </w:p>
        </w:tc>
      </w:tr>
    </w:tbl>
    <w:p w14:paraId="57558155" w14:textId="719DC7B3" w:rsidR="00406C78" w:rsidRPr="00C11C38" w:rsidRDefault="00406C78" w:rsidP="0094328E">
      <w:pPr>
        <w:jc w:val="both"/>
        <w:rPr>
          <w:rFonts w:ascii="Calibri" w:hAnsi="Calibri" w:cs="Calibri"/>
          <w:sz w:val="24"/>
          <w:szCs w:val="24"/>
        </w:rPr>
      </w:pPr>
    </w:p>
    <w:p w14:paraId="16D29D98" w14:textId="77777777" w:rsidR="00406C78" w:rsidRPr="00C11C38" w:rsidRDefault="00406C78" w:rsidP="0094328E">
      <w:pPr>
        <w:pStyle w:val="ListParagraph"/>
        <w:numPr>
          <w:ilvl w:val="0"/>
          <w:numId w:val="16"/>
        </w:numPr>
        <w:jc w:val="both"/>
        <w:rPr>
          <w:rFonts w:ascii="Calibri" w:hAnsi="Calibri" w:cs="Calibri"/>
          <w:sz w:val="24"/>
          <w:szCs w:val="24"/>
        </w:rPr>
      </w:pPr>
      <w:r w:rsidRPr="00C11C38">
        <w:rPr>
          <w:rFonts w:ascii="Calibri" w:hAnsi="Calibri" w:cs="Calibri"/>
          <w:sz w:val="24"/>
          <w:szCs w:val="24"/>
        </w:rPr>
        <w:lastRenderedPageBreak/>
        <w:t>Investigate the frequency distributions for the categorical predictors. Are any of the distributions degenerate in the ways discussed earlier in this chapter?</w:t>
      </w:r>
    </w:p>
    <w:p w14:paraId="28322385" w14:textId="77777777" w:rsidR="00406C78" w:rsidRPr="00C11C38" w:rsidRDefault="00406C78" w:rsidP="0094328E">
      <w:pPr>
        <w:pStyle w:val="ListParagraph"/>
        <w:numPr>
          <w:ilvl w:val="0"/>
          <w:numId w:val="16"/>
        </w:numPr>
        <w:jc w:val="both"/>
        <w:rPr>
          <w:rFonts w:ascii="Calibri" w:hAnsi="Calibri" w:cs="Calibri"/>
          <w:sz w:val="24"/>
          <w:szCs w:val="24"/>
        </w:rPr>
      </w:pPr>
      <w:r w:rsidRPr="00C11C38">
        <w:rPr>
          <w:rFonts w:ascii="Calibri" w:hAnsi="Calibri" w:cs="Calibri"/>
          <w:sz w:val="24"/>
          <w:szCs w:val="24"/>
        </w:rPr>
        <w:t xml:space="preserve">Roughly 18 % of the data are missing. Are there particular predictors that are more likely to be missing? Is the pattern of missing data related to the classes? </w:t>
      </w:r>
    </w:p>
    <w:p w14:paraId="177B59BC" w14:textId="6A430560" w:rsidR="00406C78" w:rsidRPr="00C11C38" w:rsidRDefault="00406C78" w:rsidP="0094328E">
      <w:pPr>
        <w:pStyle w:val="ListParagraph"/>
        <w:numPr>
          <w:ilvl w:val="0"/>
          <w:numId w:val="16"/>
        </w:numPr>
        <w:jc w:val="both"/>
        <w:rPr>
          <w:rFonts w:ascii="Calibri" w:hAnsi="Calibri" w:cs="Calibri"/>
          <w:sz w:val="24"/>
          <w:szCs w:val="24"/>
        </w:rPr>
      </w:pPr>
      <w:r w:rsidRPr="00C11C38">
        <w:rPr>
          <w:rFonts w:ascii="Calibri" w:hAnsi="Calibri" w:cs="Calibri"/>
          <w:sz w:val="24"/>
          <w:szCs w:val="24"/>
        </w:rPr>
        <w:t>Develop a strategy for handling missing data, either by eliminating predictors or imputation.</w:t>
      </w:r>
    </w:p>
    <w:p w14:paraId="01D4CABF" w14:textId="438CD88B" w:rsidR="00406C78" w:rsidRPr="00C11C38" w:rsidRDefault="00406C78" w:rsidP="0094328E">
      <w:pPr>
        <w:jc w:val="both"/>
        <w:rPr>
          <w:rFonts w:ascii="Calibri" w:hAnsi="Calibri" w:cs="Calibri"/>
          <w:sz w:val="24"/>
          <w:szCs w:val="24"/>
        </w:rPr>
      </w:pPr>
      <w:r w:rsidRPr="00C11C38">
        <w:rPr>
          <w:rFonts w:ascii="Calibri" w:hAnsi="Calibri" w:cs="Calibri"/>
          <w:b/>
          <w:bCs/>
          <w:sz w:val="24"/>
          <w:szCs w:val="24"/>
        </w:rPr>
        <w:t>Problem 3</w:t>
      </w:r>
      <w:r w:rsidR="008D708A">
        <w:rPr>
          <w:rFonts w:ascii="Calibri" w:hAnsi="Calibri" w:cs="Calibri"/>
          <w:b/>
          <w:bCs/>
          <w:sz w:val="24"/>
          <w:szCs w:val="24"/>
        </w:rPr>
        <w:t xml:space="preserve"> (</w:t>
      </w:r>
      <w:r w:rsidR="001D0EAC">
        <w:rPr>
          <w:rFonts w:ascii="Calibri" w:hAnsi="Calibri" w:cs="Calibri"/>
          <w:b/>
          <w:bCs/>
          <w:sz w:val="24"/>
          <w:szCs w:val="24"/>
        </w:rPr>
        <w:t>3</w:t>
      </w:r>
      <w:r w:rsidR="008D708A">
        <w:rPr>
          <w:rFonts w:ascii="Calibri" w:hAnsi="Calibri" w:cs="Calibri"/>
          <w:b/>
          <w:bCs/>
          <w:sz w:val="24"/>
          <w:szCs w:val="24"/>
        </w:rPr>
        <w:t>0 points)</w:t>
      </w:r>
      <w:r w:rsidRPr="00C11C38">
        <w:rPr>
          <w:rFonts w:ascii="Calibri" w:hAnsi="Calibri" w:cs="Calibri"/>
          <w:sz w:val="24"/>
          <w:szCs w:val="24"/>
        </w:rPr>
        <w:t>:</w:t>
      </w:r>
      <w:r w:rsidR="00F40E5C" w:rsidRPr="00C11C38">
        <w:rPr>
          <w:rFonts w:ascii="Calibri" w:hAnsi="Calibri" w:cs="Calibri"/>
          <w:sz w:val="24"/>
          <w:szCs w:val="24"/>
        </w:rPr>
        <w:t xml:space="preserve"> Brodnjak-Vonina et al. (2005) develop a methodology for food laboratories to determine the type of oil from a sample. In their procedure, they used a gas chromatograph (an instrument that </w:t>
      </w:r>
      <w:r w:rsidR="0094328E" w:rsidRPr="00C11C38">
        <w:rPr>
          <w:rFonts w:ascii="Calibri" w:hAnsi="Calibri" w:cs="Calibri"/>
          <w:sz w:val="24"/>
          <w:szCs w:val="24"/>
        </w:rPr>
        <w:t>separates</w:t>
      </w:r>
      <w:r w:rsidR="00F40E5C" w:rsidRPr="00C11C38">
        <w:rPr>
          <w:rFonts w:ascii="Calibri" w:hAnsi="Calibri" w:cs="Calibri"/>
          <w:sz w:val="24"/>
          <w:szCs w:val="24"/>
        </w:rPr>
        <w:t xml:space="preserve"> chemicals in a sample) to measure seven different fatty acids in an oil. These measurements would then be used to predict the type of oil in </w:t>
      </w:r>
      <w:r w:rsidR="0094328E" w:rsidRPr="00C11C38">
        <w:rPr>
          <w:rFonts w:ascii="Calibri" w:hAnsi="Calibri" w:cs="Calibri"/>
          <w:sz w:val="24"/>
          <w:szCs w:val="24"/>
        </w:rPr>
        <w:t>food</w:t>
      </w:r>
      <w:r w:rsidR="00F40E5C" w:rsidRPr="00C11C38">
        <w:rPr>
          <w:rFonts w:ascii="Calibri" w:hAnsi="Calibri" w:cs="Calibri"/>
          <w:sz w:val="24"/>
          <w:szCs w:val="24"/>
        </w:rPr>
        <w:t xml:space="preserve"> samples. To create their model, they used 96 samples2 of seven types of oils.</w:t>
      </w:r>
    </w:p>
    <w:p w14:paraId="18BAE9A7" w14:textId="5D22370A" w:rsidR="00F40E5C" w:rsidRPr="00C11C38" w:rsidRDefault="00F40E5C" w:rsidP="0094328E">
      <w:pPr>
        <w:jc w:val="both"/>
        <w:rPr>
          <w:rFonts w:ascii="Calibri" w:hAnsi="Calibri" w:cs="Calibri"/>
          <w:sz w:val="24"/>
          <w:szCs w:val="24"/>
        </w:rPr>
      </w:pPr>
      <w:r w:rsidRPr="00C11C38">
        <w:rPr>
          <w:rFonts w:ascii="Calibri" w:hAnsi="Calibri" w:cs="Calibri"/>
          <w:sz w:val="24"/>
          <w:szCs w:val="24"/>
        </w:rPr>
        <w:t xml:space="preserve">These data can be found in the </w:t>
      </w:r>
      <w:r w:rsidRPr="00C11C38">
        <w:rPr>
          <w:rFonts w:ascii="Calibri" w:hAnsi="Calibri" w:cs="Calibri"/>
          <w:b/>
          <w:bCs/>
          <w:sz w:val="24"/>
          <w:szCs w:val="24"/>
        </w:rPr>
        <w:t>caret</w:t>
      </w:r>
      <w:r w:rsidRPr="00C11C38">
        <w:rPr>
          <w:rFonts w:ascii="Calibri" w:hAnsi="Calibri" w:cs="Calibri"/>
          <w:sz w:val="24"/>
          <w:szCs w:val="24"/>
        </w:rPr>
        <w:t xml:space="preserve"> package using </w:t>
      </w:r>
      <w:r w:rsidRPr="00C11C38">
        <w:rPr>
          <w:rFonts w:ascii="Calibri" w:hAnsi="Calibri" w:cs="Calibri"/>
          <w:color w:val="FF0000"/>
          <w:sz w:val="24"/>
          <w:szCs w:val="24"/>
        </w:rPr>
        <w:t>data(oil)</w:t>
      </w:r>
      <w:r w:rsidRPr="00C11C38">
        <w:rPr>
          <w:rFonts w:ascii="Calibri" w:hAnsi="Calibri" w:cs="Calibri"/>
          <w:sz w:val="24"/>
          <w:szCs w:val="24"/>
        </w:rPr>
        <w:t>. The oil types are contained in a factor variable called</w:t>
      </w:r>
      <w:r w:rsidRPr="00C11C38">
        <w:rPr>
          <w:rFonts w:ascii="Calibri" w:hAnsi="Calibri" w:cs="Calibri"/>
          <w:color w:val="FF0000"/>
          <w:sz w:val="24"/>
          <w:szCs w:val="24"/>
        </w:rPr>
        <w:t xml:space="preserve"> oilType</w:t>
      </w:r>
      <w:r w:rsidRPr="00C11C38">
        <w:rPr>
          <w:rFonts w:ascii="Calibri" w:hAnsi="Calibri" w:cs="Calibri"/>
          <w:sz w:val="24"/>
          <w:szCs w:val="24"/>
        </w:rPr>
        <w:t>. The types are pumpkin (coded as A), sunflower (B), peanut (C), olive (D), soybean (E), rapeseed (F) and corn (G). In R,</w:t>
      </w:r>
    </w:p>
    <w:tbl>
      <w:tblPr>
        <w:tblStyle w:val="TableGrid"/>
        <w:tblW w:w="0" w:type="auto"/>
        <w:tblLook w:val="04A0" w:firstRow="1" w:lastRow="0" w:firstColumn="1" w:lastColumn="0" w:noHBand="0" w:noVBand="1"/>
      </w:tblPr>
      <w:tblGrid>
        <w:gridCol w:w="9350"/>
      </w:tblGrid>
      <w:tr w:rsidR="0094328E" w:rsidRPr="00C11C38" w14:paraId="266AD963" w14:textId="77777777" w:rsidTr="0094328E">
        <w:tc>
          <w:tcPr>
            <w:tcW w:w="9350" w:type="dxa"/>
          </w:tcPr>
          <w:p w14:paraId="37404C13" w14:textId="58C8CAA2" w:rsidR="00DE4A3F" w:rsidRPr="00C11C38" w:rsidRDefault="00DE4A3F" w:rsidP="00DE4A3F">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library(caret)</w:t>
            </w:r>
          </w:p>
          <w:p w14:paraId="38B355C9" w14:textId="26292F93" w:rsidR="00DE4A3F" w:rsidRPr="00C11C38" w:rsidRDefault="00DE4A3F" w:rsidP="00DE4A3F">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data(oil)</w:t>
            </w:r>
          </w:p>
          <w:p w14:paraId="52EED48A" w14:textId="0FD266FF" w:rsidR="00DE4A3F" w:rsidRPr="00C11C38" w:rsidRDefault="00DE4A3F" w:rsidP="00DE4A3F">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str(oilType)</w:t>
            </w:r>
          </w:p>
          <w:p w14:paraId="2F5C87C7" w14:textId="77777777" w:rsidR="00DE4A3F" w:rsidRPr="00C11C38" w:rsidRDefault="00DE4A3F" w:rsidP="00DE4A3F">
            <w:pPr>
              <w:jc w:val="both"/>
              <w:rPr>
                <w:rFonts w:ascii="Calibri" w:hAnsi="Calibri" w:cs="Calibri"/>
                <w:sz w:val="24"/>
                <w:szCs w:val="24"/>
              </w:rPr>
            </w:pPr>
            <w:r w:rsidRPr="00C11C38">
              <w:rPr>
                <w:rFonts w:ascii="Calibri" w:hAnsi="Calibri" w:cs="Calibri"/>
                <w:sz w:val="24"/>
                <w:szCs w:val="24"/>
              </w:rPr>
              <w:t>Factor w/ 7 levels "A","B","C","D",..: 1 1 1 1 1 1 1 1 1 1 ...</w:t>
            </w:r>
          </w:p>
          <w:p w14:paraId="0BD1A860" w14:textId="680873FB" w:rsidR="00DE4A3F" w:rsidRPr="00C11C38" w:rsidRDefault="00DE4A3F" w:rsidP="00DE4A3F">
            <w:pPr>
              <w:jc w:val="both"/>
              <w:rPr>
                <w:rFonts w:ascii="Calibri" w:hAnsi="Calibri" w:cs="Calibri"/>
                <w:color w:val="FF0000"/>
                <w:sz w:val="24"/>
                <w:szCs w:val="24"/>
              </w:rPr>
            </w:pPr>
            <w:r w:rsidRPr="00C11C38">
              <w:rPr>
                <w:rFonts w:ascii="Calibri" w:hAnsi="Calibri" w:cs="Calibri"/>
                <w:color w:val="00B0F0"/>
                <w:sz w:val="24"/>
                <w:szCs w:val="24"/>
              </w:rPr>
              <w:t>&gt;</w:t>
            </w:r>
            <w:r w:rsidRPr="00C11C38">
              <w:rPr>
                <w:rFonts w:ascii="Calibri" w:hAnsi="Calibri" w:cs="Calibri"/>
                <w:color w:val="FF0000"/>
                <w:sz w:val="24"/>
                <w:szCs w:val="24"/>
              </w:rPr>
              <w:t xml:space="preserve"> table(oilType)</w:t>
            </w:r>
          </w:p>
          <w:p w14:paraId="05351E81" w14:textId="77777777" w:rsidR="00DE4A3F" w:rsidRPr="00C11C38" w:rsidRDefault="00DE4A3F" w:rsidP="00DE4A3F">
            <w:pPr>
              <w:jc w:val="both"/>
              <w:rPr>
                <w:rFonts w:ascii="Calibri" w:hAnsi="Calibri" w:cs="Calibri"/>
                <w:sz w:val="24"/>
                <w:szCs w:val="24"/>
              </w:rPr>
            </w:pPr>
            <w:r w:rsidRPr="00C11C38">
              <w:rPr>
                <w:rFonts w:ascii="Calibri" w:hAnsi="Calibri" w:cs="Calibri"/>
                <w:sz w:val="24"/>
                <w:szCs w:val="24"/>
              </w:rPr>
              <w:t>oilType</w:t>
            </w:r>
          </w:p>
          <w:p w14:paraId="61DFF41B" w14:textId="77777777" w:rsidR="00DE4A3F" w:rsidRPr="00C11C38" w:rsidRDefault="00DE4A3F" w:rsidP="00DE4A3F">
            <w:pPr>
              <w:jc w:val="both"/>
              <w:rPr>
                <w:rFonts w:ascii="Calibri" w:hAnsi="Calibri" w:cs="Calibri"/>
                <w:sz w:val="24"/>
                <w:szCs w:val="24"/>
              </w:rPr>
            </w:pPr>
            <w:r w:rsidRPr="00C11C38">
              <w:rPr>
                <w:rFonts w:ascii="Calibri" w:hAnsi="Calibri" w:cs="Calibri"/>
                <w:sz w:val="24"/>
                <w:szCs w:val="24"/>
              </w:rPr>
              <w:t xml:space="preserve">A  B  C  D  E  F  G </w:t>
            </w:r>
          </w:p>
          <w:p w14:paraId="67A4A751" w14:textId="77777777" w:rsidR="00DE4A3F" w:rsidRPr="00C11C38" w:rsidRDefault="00DE4A3F" w:rsidP="00DE4A3F">
            <w:pPr>
              <w:jc w:val="both"/>
              <w:rPr>
                <w:rFonts w:ascii="Calibri" w:hAnsi="Calibri" w:cs="Calibri"/>
                <w:sz w:val="24"/>
                <w:szCs w:val="24"/>
              </w:rPr>
            </w:pPr>
            <w:r w:rsidRPr="00C11C38">
              <w:rPr>
                <w:rFonts w:ascii="Calibri" w:hAnsi="Calibri" w:cs="Calibri"/>
                <w:sz w:val="24"/>
                <w:szCs w:val="24"/>
              </w:rPr>
              <w:t xml:space="preserve">37 26  3  7 11 10  2 </w:t>
            </w:r>
          </w:p>
          <w:p w14:paraId="3E323011" w14:textId="33933279" w:rsidR="0094328E" w:rsidRPr="00C11C38" w:rsidRDefault="00DE4A3F" w:rsidP="00DE4A3F">
            <w:pPr>
              <w:jc w:val="both"/>
              <w:rPr>
                <w:rFonts w:ascii="Calibri" w:hAnsi="Calibri" w:cs="Calibri"/>
                <w:sz w:val="24"/>
                <w:szCs w:val="24"/>
              </w:rPr>
            </w:pPr>
            <w:r w:rsidRPr="00C11C38">
              <w:rPr>
                <w:rFonts w:ascii="Calibri" w:hAnsi="Calibri" w:cs="Calibri"/>
                <w:color w:val="00B0F0"/>
                <w:sz w:val="24"/>
                <w:szCs w:val="24"/>
              </w:rPr>
              <w:t>&gt;</w:t>
            </w:r>
          </w:p>
        </w:tc>
      </w:tr>
    </w:tbl>
    <w:p w14:paraId="3C8E1358" w14:textId="77777777" w:rsidR="0094328E" w:rsidRPr="00C11C38" w:rsidRDefault="0094328E" w:rsidP="0094328E">
      <w:pPr>
        <w:jc w:val="both"/>
        <w:rPr>
          <w:rFonts w:ascii="Calibri" w:hAnsi="Calibri" w:cs="Calibri"/>
          <w:sz w:val="24"/>
          <w:szCs w:val="24"/>
        </w:rPr>
      </w:pPr>
    </w:p>
    <w:p w14:paraId="44B398A6" w14:textId="77777777" w:rsidR="00234AFE" w:rsidRPr="00C11C38" w:rsidRDefault="00234AFE" w:rsidP="00234AFE">
      <w:pPr>
        <w:pStyle w:val="ListParagraph"/>
        <w:numPr>
          <w:ilvl w:val="0"/>
          <w:numId w:val="17"/>
        </w:numPr>
        <w:jc w:val="both"/>
        <w:rPr>
          <w:rFonts w:ascii="Calibri" w:hAnsi="Calibri" w:cs="Calibri"/>
          <w:sz w:val="24"/>
          <w:szCs w:val="24"/>
        </w:rPr>
      </w:pPr>
      <w:r w:rsidRPr="00C11C38">
        <w:rPr>
          <w:rFonts w:ascii="Calibri" w:hAnsi="Calibri" w:cs="Calibri"/>
          <w:sz w:val="24"/>
          <w:szCs w:val="24"/>
        </w:rPr>
        <w:t xml:space="preserve">Use the </w:t>
      </w:r>
      <w:r w:rsidRPr="00C11C38">
        <w:rPr>
          <w:rFonts w:ascii="Calibri" w:hAnsi="Calibri" w:cs="Calibri"/>
          <w:color w:val="FF0000"/>
          <w:sz w:val="24"/>
          <w:szCs w:val="24"/>
        </w:rPr>
        <w:t>sample</w:t>
      </w:r>
      <w:r w:rsidRPr="00C11C38">
        <w:rPr>
          <w:rFonts w:ascii="Calibri" w:hAnsi="Calibri" w:cs="Calibri"/>
          <w:sz w:val="24"/>
          <w:szCs w:val="24"/>
        </w:rPr>
        <w:t xml:space="preserve"> function in base R to create a completely random sample of 60 oils. How closely do the frequencies of the random sample match the original samples? Repeat this procedure several times of understand the variation in the sampling process. </w:t>
      </w:r>
    </w:p>
    <w:p w14:paraId="013E6B63" w14:textId="41C2011C" w:rsidR="00234AFE" w:rsidRPr="00C11C38" w:rsidRDefault="00234AFE" w:rsidP="00234AFE">
      <w:pPr>
        <w:pStyle w:val="ListParagraph"/>
        <w:numPr>
          <w:ilvl w:val="0"/>
          <w:numId w:val="17"/>
        </w:numPr>
        <w:jc w:val="both"/>
        <w:rPr>
          <w:rFonts w:ascii="Calibri" w:hAnsi="Calibri" w:cs="Calibri"/>
          <w:sz w:val="24"/>
          <w:szCs w:val="24"/>
        </w:rPr>
      </w:pPr>
      <w:r w:rsidRPr="00C11C38">
        <w:rPr>
          <w:rFonts w:ascii="Calibri" w:hAnsi="Calibri" w:cs="Calibri"/>
          <w:sz w:val="24"/>
          <w:szCs w:val="24"/>
        </w:rPr>
        <w:t xml:space="preserve">Use the caret package function </w:t>
      </w:r>
      <w:r w:rsidRPr="00C11C38">
        <w:rPr>
          <w:rFonts w:ascii="Calibri" w:hAnsi="Calibri" w:cs="Calibri"/>
          <w:color w:val="FF0000"/>
          <w:sz w:val="24"/>
          <w:szCs w:val="24"/>
        </w:rPr>
        <w:t>createDataPartition</w:t>
      </w:r>
      <w:r w:rsidRPr="00C11C38">
        <w:rPr>
          <w:rFonts w:ascii="Calibri" w:hAnsi="Calibri" w:cs="Calibri"/>
          <w:sz w:val="24"/>
          <w:szCs w:val="24"/>
        </w:rPr>
        <w:t xml:space="preserve"> to create a stratified random sample. How does this compare to completely random samples? </w:t>
      </w:r>
    </w:p>
    <w:p w14:paraId="290C8FA6" w14:textId="77777777" w:rsidR="00234AFE" w:rsidRPr="00C11C38" w:rsidRDefault="00234AFE" w:rsidP="00234AFE">
      <w:pPr>
        <w:pStyle w:val="ListParagraph"/>
        <w:numPr>
          <w:ilvl w:val="0"/>
          <w:numId w:val="17"/>
        </w:numPr>
        <w:jc w:val="both"/>
        <w:rPr>
          <w:rFonts w:ascii="Calibri" w:hAnsi="Calibri" w:cs="Calibri"/>
          <w:sz w:val="24"/>
          <w:szCs w:val="24"/>
        </w:rPr>
      </w:pPr>
      <w:r w:rsidRPr="00C11C38">
        <w:rPr>
          <w:rFonts w:ascii="Calibri" w:hAnsi="Calibri" w:cs="Calibri"/>
          <w:sz w:val="24"/>
          <w:szCs w:val="24"/>
        </w:rPr>
        <w:t xml:space="preserve">With such a small samples size, what are the options for determining performance of the model? Should a test set be used? </w:t>
      </w:r>
    </w:p>
    <w:p w14:paraId="2E400BA8" w14:textId="58D87AB6" w:rsidR="00234AFE" w:rsidRPr="00C11C38" w:rsidRDefault="00234AFE" w:rsidP="00510446">
      <w:pPr>
        <w:pStyle w:val="ListParagraph"/>
        <w:numPr>
          <w:ilvl w:val="0"/>
          <w:numId w:val="17"/>
        </w:numPr>
        <w:rPr>
          <w:rFonts w:ascii="Calibri" w:hAnsi="Calibri" w:cs="Calibri"/>
          <w:sz w:val="24"/>
          <w:szCs w:val="24"/>
        </w:rPr>
      </w:pPr>
      <w:r w:rsidRPr="00C11C38">
        <w:rPr>
          <w:rFonts w:ascii="Calibri" w:hAnsi="Calibri" w:cs="Calibri"/>
          <w:sz w:val="24"/>
          <w:szCs w:val="24"/>
        </w:rPr>
        <w:t xml:space="preserve">One method for understanding the uncertainty of a test set is to use a confidence interval. To obtain a confidence interval for the overall accuracy, the based R function </w:t>
      </w:r>
      <w:r w:rsidRPr="008D708A">
        <w:rPr>
          <w:rFonts w:ascii="Calibri" w:hAnsi="Calibri" w:cs="Calibri"/>
          <w:color w:val="FF0000"/>
          <w:sz w:val="24"/>
          <w:szCs w:val="24"/>
        </w:rPr>
        <w:t xml:space="preserve">binom.test </w:t>
      </w:r>
      <w:r w:rsidRPr="00C11C38">
        <w:rPr>
          <w:rFonts w:ascii="Calibri" w:hAnsi="Calibri" w:cs="Calibri"/>
          <w:sz w:val="24"/>
          <w:szCs w:val="24"/>
        </w:rPr>
        <w:t>can be used. It requires the user to input the number of samples and the number correctly classified to calculate the interval. For example, suppose a test set sample of 20 oil samples was set aside and 76 were used for model training. For this test set size and a model that is about 80 % accurate (16 out of 20 correct), the confidence interval would be computed</w:t>
      </w:r>
      <w:r w:rsidR="00510446">
        <w:rPr>
          <w:rFonts w:ascii="Calibri" w:hAnsi="Calibri" w:cs="Calibri"/>
          <w:sz w:val="24"/>
          <w:szCs w:val="24"/>
        </w:rPr>
        <w:t xml:space="preserve"> </w:t>
      </w:r>
      <w:r w:rsidRPr="00C11C38">
        <w:rPr>
          <w:rFonts w:ascii="Calibri" w:hAnsi="Calibri" w:cs="Calibri"/>
          <w:sz w:val="24"/>
          <w:szCs w:val="24"/>
        </w:rPr>
        <w:t>using</w:t>
      </w:r>
      <w:r w:rsidR="00510446">
        <w:rPr>
          <w:rFonts w:ascii="Calibri" w:hAnsi="Calibri" w:cs="Calibri"/>
          <w:sz w:val="24"/>
          <w:szCs w:val="24"/>
        </w:rPr>
        <w:br/>
      </w:r>
    </w:p>
    <w:tbl>
      <w:tblPr>
        <w:tblStyle w:val="TableGrid"/>
        <w:tblW w:w="0" w:type="auto"/>
        <w:tblInd w:w="720" w:type="dxa"/>
        <w:tblLook w:val="04A0" w:firstRow="1" w:lastRow="0" w:firstColumn="1" w:lastColumn="0" w:noHBand="0" w:noVBand="1"/>
      </w:tblPr>
      <w:tblGrid>
        <w:gridCol w:w="8630"/>
      </w:tblGrid>
      <w:tr w:rsidR="00234AFE" w:rsidRPr="00C11C38" w14:paraId="1B8EDCB7" w14:textId="77777777" w:rsidTr="00234AFE">
        <w:tc>
          <w:tcPr>
            <w:tcW w:w="9350" w:type="dxa"/>
          </w:tcPr>
          <w:p w14:paraId="185D8BD6" w14:textId="6106CB48" w:rsidR="00234AFE" w:rsidRPr="00C11C38" w:rsidRDefault="00234AFE" w:rsidP="00234AFE">
            <w:pPr>
              <w:jc w:val="both"/>
              <w:rPr>
                <w:rFonts w:ascii="Calibri" w:hAnsi="Calibri" w:cs="Calibri"/>
                <w:color w:val="FF0000"/>
                <w:sz w:val="24"/>
                <w:szCs w:val="24"/>
              </w:rPr>
            </w:pPr>
            <w:r w:rsidRPr="00C11C38">
              <w:rPr>
                <w:rFonts w:ascii="Calibri" w:hAnsi="Calibri" w:cs="Calibri"/>
                <w:color w:val="00B0F0"/>
                <w:sz w:val="24"/>
                <w:szCs w:val="24"/>
              </w:rPr>
              <w:lastRenderedPageBreak/>
              <w:t>&gt;</w:t>
            </w:r>
            <w:r w:rsidRPr="00C11C38">
              <w:rPr>
                <w:rFonts w:ascii="Calibri" w:hAnsi="Calibri" w:cs="Calibri"/>
                <w:color w:val="FF0000"/>
                <w:sz w:val="24"/>
                <w:szCs w:val="24"/>
              </w:rPr>
              <w:t>binom.test(16, 20)</w:t>
            </w:r>
          </w:p>
          <w:p w14:paraId="57CA5706" w14:textId="77777777" w:rsidR="00234AFE" w:rsidRPr="00C11C38" w:rsidRDefault="00234AFE" w:rsidP="00234AFE">
            <w:pPr>
              <w:pStyle w:val="ListParagraph"/>
              <w:jc w:val="both"/>
              <w:rPr>
                <w:rFonts w:ascii="Calibri" w:hAnsi="Calibri" w:cs="Calibri"/>
                <w:sz w:val="24"/>
                <w:szCs w:val="24"/>
              </w:rPr>
            </w:pPr>
          </w:p>
          <w:p w14:paraId="0879698F"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Exact binomial test</w:t>
            </w:r>
          </w:p>
          <w:p w14:paraId="34D34766" w14:textId="77777777" w:rsidR="00234AFE" w:rsidRPr="00C11C38" w:rsidRDefault="00234AFE" w:rsidP="00234AFE">
            <w:pPr>
              <w:pStyle w:val="ListParagraph"/>
              <w:jc w:val="both"/>
              <w:rPr>
                <w:rFonts w:ascii="Calibri" w:hAnsi="Calibri" w:cs="Calibri"/>
                <w:sz w:val="24"/>
                <w:szCs w:val="24"/>
              </w:rPr>
            </w:pPr>
          </w:p>
          <w:p w14:paraId="2866F397"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data:  16 and 20</w:t>
            </w:r>
          </w:p>
          <w:p w14:paraId="109BB20A"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number of successes = 16, number of trials = 20, p-value = 0.01182</w:t>
            </w:r>
          </w:p>
          <w:p w14:paraId="4009D65E"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alternative hypothesis: true probability of success is not equal to 0.5</w:t>
            </w:r>
          </w:p>
          <w:p w14:paraId="5471987B"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95 percent confidence interval:</w:t>
            </w:r>
          </w:p>
          <w:p w14:paraId="24F399B3"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 xml:space="preserve">  0.563386 0.942666</w:t>
            </w:r>
          </w:p>
          <w:p w14:paraId="305C3AE6"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sample estimates:</w:t>
            </w:r>
          </w:p>
          <w:p w14:paraId="5D4C5F59" w14:textId="77777777" w:rsidR="00234AFE" w:rsidRPr="00C11C38" w:rsidRDefault="00234AFE" w:rsidP="00234AFE">
            <w:pPr>
              <w:pStyle w:val="ListParagraph"/>
              <w:jc w:val="both"/>
              <w:rPr>
                <w:rFonts w:ascii="Calibri" w:hAnsi="Calibri" w:cs="Calibri"/>
                <w:sz w:val="24"/>
                <w:szCs w:val="24"/>
              </w:rPr>
            </w:pPr>
            <w:r w:rsidRPr="00C11C38">
              <w:rPr>
                <w:rFonts w:ascii="Calibri" w:hAnsi="Calibri" w:cs="Calibri"/>
                <w:sz w:val="24"/>
                <w:szCs w:val="24"/>
              </w:rPr>
              <w:t xml:space="preserve">  probability of success </w:t>
            </w:r>
          </w:p>
          <w:p w14:paraId="4945F32D" w14:textId="42D13C41" w:rsidR="00234AFE" w:rsidRPr="00C11C38" w:rsidRDefault="00234AFE" w:rsidP="00234AFE">
            <w:pPr>
              <w:pStyle w:val="ListParagraph"/>
              <w:ind w:left="0"/>
              <w:jc w:val="both"/>
              <w:rPr>
                <w:rFonts w:ascii="Calibri" w:hAnsi="Calibri" w:cs="Calibri"/>
                <w:sz w:val="24"/>
                <w:szCs w:val="24"/>
              </w:rPr>
            </w:pPr>
            <w:r w:rsidRPr="00C11C38">
              <w:rPr>
                <w:rFonts w:ascii="Calibri" w:hAnsi="Calibri" w:cs="Calibri"/>
                <w:sz w:val="24"/>
                <w:szCs w:val="24"/>
              </w:rPr>
              <w:t xml:space="preserve">               0.8</w:t>
            </w:r>
          </w:p>
        </w:tc>
      </w:tr>
    </w:tbl>
    <w:p w14:paraId="415F66CC" w14:textId="77777777" w:rsidR="00234AFE" w:rsidRPr="00C11C38" w:rsidRDefault="00234AFE" w:rsidP="00234AFE">
      <w:pPr>
        <w:pStyle w:val="ListParagraph"/>
        <w:jc w:val="both"/>
        <w:rPr>
          <w:rFonts w:ascii="Calibri" w:hAnsi="Calibri" w:cs="Calibri"/>
          <w:sz w:val="24"/>
          <w:szCs w:val="24"/>
        </w:rPr>
      </w:pPr>
    </w:p>
    <w:p w14:paraId="27CFDD5D" w14:textId="2B77591B" w:rsidR="00C11C38" w:rsidRDefault="00C11C38" w:rsidP="00234AFE">
      <w:pPr>
        <w:pStyle w:val="ListParagraph"/>
        <w:jc w:val="both"/>
        <w:rPr>
          <w:rFonts w:ascii="Calibri" w:hAnsi="Calibri" w:cs="Calibri"/>
          <w:sz w:val="24"/>
          <w:szCs w:val="24"/>
        </w:rPr>
      </w:pPr>
      <w:r w:rsidRPr="00C11C38">
        <w:rPr>
          <w:rFonts w:ascii="Calibri" w:hAnsi="Calibri" w:cs="Calibri"/>
          <w:sz w:val="24"/>
          <w:szCs w:val="24"/>
        </w:rPr>
        <w:t>In this case, the width of the 95% confidence interval is 37.9 %. Try different samples sizes and accuracy rates to understand the trade-off between the uncertainty in the results, the model performance, and the test set size.</w:t>
      </w:r>
    </w:p>
    <w:p w14:paraId="23292390" w14:textId="77777777" w:rsidR="001D0EAC" w:rsidRDefault="001D0EAC" w:rsidP="00234AFE">
      <w:pPr>
        <w:pStyle w:val="ListParagraph"/>
        <w:jc w:val="both"/>
        <w:rPr>
          <w:rFonts w:ascii="Calibri" w:hAnsi="Calibri" w:cs="Calibri"/>
          <w:sz w:val="24"/>
          <w:szCs w:val="24"/>
        </w:rPr>
      </w:pPr>
    </w:p>
    <w:p w14:paraId="27519A45" w14:textId="754F2543" w:rsidR="001D0EAC" w:rsidRPr="00C11C38" w:rsidRDefault="001D0EAC" w:rsidP="00234AFE">
      <w:pPr>
        <w:pStyle w:val="ListParagraph"/>
        <w:jc w:val="both"/>
        <w:rPr>
          <w:rFonts w:ascii="Calibri" w:hAnsi="Calibri" w:cs="Calibri"/>
          <w:sz w:val="24"/>
          <w:szCs w:val="24"/>
        </w:rPr>
      </w:pPr>
      <w:r w:rsidRPr="001D0EAC">
        <w:rPr>
          <w:rFonts w:ascii="Calibri" w:hAnsi="Calibri" w:cs="Calibri"/>
          <w:b/>
          <w:bCs/>
          <w:sz w:val="24"/>
          <w:szCs w:val="24"/>
        </w:rPr>
        <w:t>Problem 4</w:t>
      </w:r>
      <w:r>
        <w:rPr>
          <w:rFonts w:ascii="Calibri" w:hAnsi="Calibri" w:cs="Calibri"/>
          <w:b/>
          <w:bCs/>
          <w:sz w:val="24"/>
          <w:szCs w:val="24"/>
        </w:rPr>
        <w:t xml:space="preserve"> (10 points)</w:t>
      </w:r>
      <w:r>
        <w:rPr>
          <w:rFonts w:ascii="Calibri" w:hAnsi="Calibri" w:cs="Calibri"/>
          <w:sz w:val="24"/>
          <w:szCs w:val="24"/>
        </w:rPr>
        <w:t xml:space="preserve">: Briefly discuss what is the bias-variance tradeoff in statistics and predictive modeling. </w:t>
      </w:r>
    </w:p>
    <w:sectPr w:rsidR="001D0EAC" w:rsidRPr="00C11C3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581579" w14:textId="77777777" w:rsidR="00066162" w:rsidRDefault="00066162" w:rsidP="009467F2">
      <w:pPr>
        <w:spacing w:after="0" w:line="240" w:lineRule="auto"/>
      </w:pPr>
      <w:r>
        <w:separator/>
      </w:r>
    </w:p>
  </w:endnote>
  <w:endnote w:type="continuationSeparator" w:id="0">
    <w:p w14:paraId="587ECA2E" w14:textId="77777777" w:rsidR="00066162" w:rsidRDefault="00066162" w:rsidP="0094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0946484"/>
      <w:docPartObj>
        <w:docPartGallery w:val="Page Numbers (Bottom of Page)"/>
        <w:docPartUnique/>
      </w:docPartObj>
    </w:sdtPr>
    <w:sdtEndPr>
      <w:rPr>
        <w:noProof/>
      </w:rPr>
    </w:sdtEndPr>
    <w:sdtContent>
      <w:p w14:paraId="2148A3B3" w14:textId="77777777" w:rsidR="00A735B1" w:rsidRDefault="00A735B1">
        <w:pPr>
          <w:pStyle w:val="Footer"/>
          <w:jc w:val="right"/>
        </w:pPr>
        <w:r>
          <w:fldChar w:fldCharType="begin"/>
        </w:r>
        <w:r>
          <w:instrText xml:space="preserve"> PAGE   \* MERGEFORMAT </w:instrText>
        </w:r>
        <w:r>
          <w:fldChar w:fldCharType="separate"/>
        </w:r>
        <w:r w:rsidR="001B7405">
          <w:rPr>
            <w:noProof/>
          </w:rPr>
          <w:t>17</w:t>
        </w:r>
        <w:r>
          <w:rPr>
            <w:noProof/>
          </w:rPr>
          <w:fldChar w:fldCharType="end"/>
        </w:r>
      </w:p>
    </w:sdtContent>
  </w:sdt>
  <w:p w14:paraId="7ABCC1EC" w14:textId="77777777" w:rsidR="00A735B1" w:rsidRDefault="00A735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EB5D64" w14:textId="77777777" w:rsidR="00066162" w:rsidRDefault="00066162" w:rsidP="009467F2">
      <w:pPr>
        <w:spacing w:after="0" w:line="240" w:lineRule="auto"/>
      </w:pPr>
      <w:r>
        <w:separator/>
      </w:r>
    </w:p>
  </w:footnote>
  <w:footnote w:type="continuationSeparator" w:id="0">
    <w:p w14:paraId="0F160111" w14:textId="77777777" w:rsidR="00066162" w:rsidRDefault="00066162" w:rsidP="00946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B128" w14:textId="750B6649" w:rsidR="00A735B1" w:rsidRDefault="00A735B1" w:rsidP="009467F2">
    <w:pPr>
      <w:pStyle w:val="Header"/>
      <w:ind w:left="720"/>
      <w:jc w:val="right"/>
    </w:pPr>
    <w:r>
      <w:t xml:space="preserve"> H</w:t>
    </w:r>
    <w:r w:rsidR="00042623">
      <w:t>omework 1</w:t>
    </w:r>
    <w:r>
      <w:t xml:space="preserve">                                                                          </w:t>
    </w:r>
    <w:r w:rsidR="00006BC6">
      <w:t xml:space="preserve">STA6543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5F93"/>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04991"/>
    <w:multiLevelType w:val="hybridMultilevel"/>
    <w:tmpl w:val="15943EE2"/>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DF445A"/>
    <w:multiLevelType w:val="hybridMultilevel"/>
    <w:tmpl w:val="260AC1D8"/>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56C8C"/>
    <w:multiLevelType w:val="hybridMultilevel"/>
    <w:tmpl w:val="F4C49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390FA9"/>
    <w:multiLevelType w:val="hybridMultilevel"/>
    <w:tmpl w:val="1096D106"/>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2279BA"/>
    <w:multiLevelType w:val="hybridMultilevel"/>
    <w:tmpl w:val="028C30EA"/>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1A05401"/>
    <w:multiLevelType w:val="hybridMultilevel"/>
    <w:tmpl w:val="ED821BC0"/>
    <w:lvl w:ilvl="0" w:tplc="A7D62DA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32761D1"/>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8D1E90"/>
    <w:multiLevelType w:val="hybridMultilevel"/>
    <w:tmpl w:val="5A303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3C1C38"/>
    <w:multiLevelType w:val="hybridMultilevel"/>
    <w:tmpl w:val="D666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D778F8"/>
    <w:multiLevelType w:val="hybridMultilevel"/>
    <w:tmpl w:val="8A3C86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E675C6"/>
    <w:multiLevelType w:val="hybridMultilevel"/>
    <w:tmpl w:val="028C30EA"/>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4C435E"/>
    <w:multiLevelType w:val="hybridMultilevel"/>
    <w:tmpl w:val="8A3C865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903EDE"/>
    <w:multiLevelType w:val="hybridMultilevel"/>
    <w:tmpl w:val="51F494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56349D"/>
    <w:multiLevelType w:val="hybridMultilevel"/>
    <w:tmpl w:val="41E2D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9007C2D"/>
    <w:multiLevelType w:val="hybridMultilevel"/>
    <w:tmpl w:val="9808DAE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BE2569"/>
    <w:multiLevelType w:val="hybridMultilevel"/>
    <w:tmpl w:val="AA8E9F16"/>
    <w:lvl w:ilvl="0" w:tplc="B5BC6FC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20510946">
    <w:abstractNumId w:val="8"/>
  </w:num>
  <w:num w:numId="2" w16cid:durableId="333001248">
    <w:abstractNumId w:val="14"/>
  </w:num>
  <w:num w:numId="3" w16cid:durableId="1284463185">
    <w:abstractNumId w:val="0"/>
  </w:num>
  <w:num w:numId="4" w16cid:durableId="1404375549">
    <w:abstractNumId w:val="7"/>
  </w:num>
  <w:num w:numId="5" w16cid:durableId="1188448597">
    <w:abstractNumId w:val="2"/>
  </w:num>
  <w:num w:numId="6" w16cid:durableId="280648177">
    <w:abstractNumId w:val="1"/>
  </w:num>
  <w:num w:numId="7" w16cid:durableId="582027861">
    <w:abstractNumId w:val="6"/>
  </w:num>
  <w:num w:numId="8" w16cid:durableId="60369884">
    <w:abstractNumId w:val="3"/>
  </w:num>
  <w:num w:numId="9" w16cid:durableId="1984188622">
    <w:abstractNumId w:val="4"/>
  </w:num>
  <w:num w:numId="10" w16cid:durableId="1636914243">
    <w:abstractNumId w:val="11"/>
  </w:num>
  <w:num w:numId="11" w16cid:durableId="1330864143">
    <w:abstractNumId w:val="5"/>
  </w:num>
  <w:num w:numId="12" w16cid:durableId="1620062568">
    <w:abstractNumId w:val="16"/>
  </w:num>
  <w:num w:numId="13" w16cid:durableId="940793229">
    <w:abstractNumId w:val="10"/>
  </w:num>
  <w:num w:numId="14" w16cid:durableId="537087649">
    <w:abstractNumId w:val="12"/>
  </w:num>
  <w:num w:numId="15" w16cid:durableId="1580671113">
    <w:abstractNumId w:val="9"/>
  </w:num>
  <w:num w:numId="16" w16cid:durableId="1514760643">
    <w:abstractNumId w:val="13"/>
  </w:num>
  <w:num w:numId="17" w16cid:durableId="9733643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6767"/>
    <w:rsid w:val="00006BC6"/>
    <w:rsid w:val="00037A0F"/>
    <w:rsid w:val="00040546"/>
    <w:rsid w:val="00042623"/>
    <w:rsid w:val="00054D3E"/>
    <w:rsid w:val="0006298C"/>
    <w:rsid w:val="00066162"/>
    <w:rsid w:val="00067B5B"/>
    <w:rsid w:val="000818C2"/>
    <w:rsid w:val="0008292C"/>
    <w:rsid w:val="00094F56"/>
    <w:rsid w:val="000C1B0E"/>
    <w:rsid w:val="00117066"/>
    <w:rsid w:val="00184F80"/>
    <w:rsid w:val="00191C7B"/>
    <w:rsid w:val="001B501E"/>
    <w:rsid w:val="001B7405"/>
    <w:rsid w:val="001D0EAC"/>
    <w:rsid w:val="00205E83"/>
    <w:rsid w:val="00234AFE"/>
    <w:rsid w:val="002371BB"/>
    <w:rsid w:val="00273D0B"/>
    <w:rsid w:val="00290868"/>
    <w:rsid w:val="00292A1D"/>
    <w:rsid w:val="002A2535"/>
    <w:rsid w:val="002A30E6"/>
    <w:rsid w:val="002B191B"/>
    <w:rsid w:val="002C4521"/>
    <w:rsid w:val="00317DCF"/>
    <w:rsid w:val="003421F9"/>
    <w:rsid w:val="00357D65"/>
    <w:rsid w:val="00382AB5"/>
    <w:rsid w:val="00397487"/>
    <w:rsid w:val="003A2D2D"/>
    <w:rsid w:val="003A622D"/>
    <w:rsid w:val="003B3582"/>
    <w:rsid w:val="003D1E79"/>
    <w:rsid w:val="003D5C3B"/>
    <w:rsid w:val="003E7D49"/>
    <w:rsid w:val="003F4338"/>
    <w:rsid w:val="003F62E5"/>
    <w:rsid w:val="00406C78"/>
    <w:rsid w:val="00413814"/>
    <w:rsid w:val="00425B1A"/>
    <w:rsid w:val="00440016"/>
    <w:rsid w:val="004A4B2E"/>
    <w:rsid w:val="004E01D5"/>
    <w:rsid w:val="004F12DB"/>
    <w:rsid w:val="005057BF"/>
    <w:rsid w:val="00510446"/>
    <w:rsid w:val="005117D3"/>
    <w:rsid w:val="00523430"/>
    <w:rsid w:val="0054548C"/>
    <w:rsid w:val="00546E0D"/>
    <w:rsid w:val="005936BE"/>
    <w:rsid w:val="005A039E"/>
    <w:rsid w:val="005C0050"/>
    <w:rsid w:val="005D3660"/>
    <w:rsid w:val="005E4AB6"/>
    <w:rsid w:val="005E7923"/>
    <w:rsid w:val="006373AA"/>
    <w:rsid w:val="00640814"/>
    <w:rsid w:val="0066232C"/>
    <w:rsid w:val="00663AD3"/>
    <w:rsid w:val="006654D3"/>
    <w:rsid w:val="00676356"/>
    <w:rsid w:val="006B63DC"/>
    <w:rsid w:val="006B791D"/>
    <w:rsid w:val="006C5F82"/>
    <w:rsid w:val="006E10B2"/>
    <w:rsid w:val="006E47F7"/>
    <w:rsid w:val="006F75F7"/>
    <w:rsid w:val="00726767"/>
    <w:rsid w:val="007317F4"/>
    <w:rsid w:val="007D6A69"/>
    <w:rsid w:val="00820B46"/>
    <w:rsid w:val="00836180"/>
    <w:rsid w:val="008429DC"/>
    <w:rsid w:val="00891434"/>
    <w:rsid w:val="00896CA2"/>
    <w:rsid w:val="008A2ACE"/>
    <w:rsid w:val="008C044F"/>
    <w:rsid w:val="008C1585"/>
    <w:rsid w:val="008C5106"/>
    <w:rsid w:val="008C67F3"/>
    <w:rsid w:val="008D708A"/>
    <w:rsid w:val="008E6032"/>
    <w:rsid w:val="008F114B"/>
    <w:rsid w:val="008F7E2F"/>
    <w:rsid w:val="0094328E"/>
    <w:rsid w:val="009440CC"/>
    <w:rsid w:val="009467F2"/>
    <w:rsid w:val="00960464"/>
    <w:rsid w:val="00976D00"/>
    <w:rsid w:val="00984010"/>
    <w:rsid w:val="00991782"/>
    <w:rsid w:val="009A033D"/>
    <w:rsid w:val="009C5398"/>
    <w:rsid w:val="009D2629"/>
    <w:rsid w:val="00A305DC"/>
    <w:rsid w:val="00A4214D"/>
    <w:rsid w:val="00A47B96"/>
    <w:rsid w:val="00A52536"/>
    <w:rsid w:val="00A54FBC"/>
    <w:rsid w:val="00A55B5C"/>
    <w:rsid w:val="00A735B1"/>
    <w:rsid w:val="00A93DE4"/>
    <w:rsid w:val="00A96025"/>
    <w:rsid w:val="00A960F4"/>
    <w:rsid w:val="00AA41C9"/>
    <w:rsid w:val="00AB4E7D"/>
    <w:rsid w:val="00AE6A92"/>
    <w:rsid w:val="00AF655E"/>
    <w:rsid w:val="00B3389A"/>
    <w:rsid w:val="00B3503C"/>
    <w:rsid w:val="00B66DD3"/>
    <w:rsid w:val="00BB48EE"/>
    <w:rsid w:val="00BD6512"/>
    <w:rsid w:val="00C11C38"/>
    <w:rsid w:val="00C14F97"/>
    <w:rsid w:val="00C83FB0"/>
    <w:rsid w:val="00CA6761"/>
    <w:rsid w:val="00CD2A4F"/>
    <w:rsid w:val="00CE2AA3"/>
    <w:rsid w:val="00CE4C73"/>
    <w:rsid w:val="00D75E48"/>
    <w:rsid w:val="00D8783F"/>
    <w:rsid w:val="00DC20AD"/>
    <w:rsid w:val="00DD6C0A"/>
    <w:rsid w:val="00DE4A3F"/>
    <w:rsid w:val="00E00101"/>
    <w:rsid w:val="00E04AF4"/>
    <w:rsid w:val="00E429E1"/>
    <w:rsid w:val="00E57482"/>
    <w:rsid w:val="00E7062E"/>
    <w:rsid w:val="00EA6731"/>
    <w:rsid w:val="00EB297F"/>
    <w:rsid w:val="00EC0EAC"/>
    <w:rsid w:val="00ED5D90"/>
    <w:rsid w:val="00EF4731"/>
    <w:rsid w:val="00F23401"/>
    <w:rsid w:val="00F3022F"/>
    <w:rsid w:val="00F40E5C"/>
    <w:rsid w:val="00F732C1"/>
    <w:rsid w:val="00FE36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A1F8AD"/>
  <w15:chartTrackingRefBased/>
  <w15:docId w15:val="{A69798CA-1D42-4AD2-9AE1-D124D9B29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101"/>
    <w:pPr>
      <w:ind w:left="720"/>
      <w:contextualSpacing/>
    </w:pPr>
  </w:style>
  <w:style w:type="table" w:styleId="TableGrid">
    <w:name w:val="Table Grid"/>
    <w:basedOn w:val="TableNormal"/>
    <w:uiPriority w:val="39"/>
    <w:rsid w:val="00CE4C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67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67F2"/>
  </w:style>
  <w:style w:type="paragraph" w:styleId="Footer">
    <w:name w:val="footer"/>
    <w:basedOn w:val="Normal"/>
    <w:link w:val="FooterChar"/>
    <w:uiPriority w:val="99"/>
    <w:unhideWhenUsed/>
    <w:rsid w:val="009467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6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1927427">
      <w:bodyDiv w:val="1"/>
      <w:marLeft w:val="0"/>
      <w:marRight w:val="0"/>
      <w:marTop w:val="0"/>
      <w:marBottom w:val="0"/>
      <w:divBdr>
        <w:top w:val="none" w:sz="0" w:space="0" w:color="auto"/>
        <w:left w:val="none" w:sz="0" w:space="0" w:color="auto"/>
        <w:bottom w:val="none" w:sz="0" w:space="0" w:color="auto"/>
        <w:right w:val="none" w:sz="0" w:space="0" w:color="auto"/>
      </w:divBdr>
    </w:div>
    <w:div w:id="1129392795">
      <w:bodyDiv w:val="1"/>
      <w:marLeft w:val="0"/>
      <w:marRight w:val="0"/>
      <w:marTop w:val="0"/>
      <w:marBottom w:val="0"/>
      <w:divBdr>
        <w:top w:val="none" w:sz="0" w:space="0" w:color="auto"/>
        <w:left w:val="none" w:sz="0" w:space="0" w:color="auto"/>
        <w:bottom w:val="none" w:sz="0" w:space="0" w:color="auto"/>
        <w:right w:val="none" w:sz="0" w:space="0" w:color="auto"/>
      </w:divBdr>
    </w:div>
    <w:div w:id="1457026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3</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Michigan Technological University</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Wang</dc:creator>
  <cp:keywords/>
  <dc:description/>
  <cp:lastModifiedBy>Min Wang</cp:lastModifiedBy>
  <cp:revision>15</cp:revision>
  <dcterms:created xsi:type="dcterms:W3CDTF">2022-07-11T03:11:00Z</dcterms:created>
  <dcterms:modified xsi:type="dcterms:W3CDTF">2024-05-22T02:26:00Z</dcterms:modified>
</cp:coreProperties>
</file>