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</w:p>
          <w:p w:rsidR="004C5145" w:rsidRDefault="004C5145"/>
        </w:tc>
      </w:tr>
      <w:tr w:rsidR="003A2CD5" w:rsidTr="003A2CD5">
        <w:trPr>
          <w:cantSplit/>
          <w:tblHeader/>
        </w:trPr>
        <w:tc>
          <w:tcPr>
            <w:tcW w:w="1795" w:type="dxa"/>
          </w:tcPr>
          <w:p w:rsidR="003A2CD5" w:rsidRDefault="003A2CD5">
            <w:r>
              <w:lastRenderedPageBreak/>
              <w:t>8</w:t>
            </w:r>
          </w:p>
        </w:tc>
        <w:tc>
          <w:tcPr>
            <w:tcW w:w="1620" w:type="dxa"/>
          </w:tcPr>
          <w:p w:rsidR="003A2CD5" w:rsidRDefault="003A2CD5">
            <w:r>
              <w:t>9/26</w:t>
            </w:r>
          </w:p>
        </w:tc>
        <w:tc>
          <w:tcPr>
            <w:tcW w:w="5935" w:type="dxa"/>
          </w:tcPr>
          <w:p w:rsidR="003A2CD5" w:rsidRDefault="003A2CD5"/>
          <w:p w:rsidR="003A2CD5" w:rsidRDefault="003A2CD5">
            <w:r>
              <w:t>[1] Using DROP= and KEEP= data set options</w:t>
            </w:r>
          </w:p>
          <w:p w:rsidR="003A2CD5" w:rsidRDefault="003A2CD5"/>
          <w:p w:rsidR="003A2CD5" w:rsidRDefault="003A2CD5">
            <w:r>
              <w:t>[2] Using the OUTPUT statement to control when observations are written to newly created data sets.</w:t>
            </w:r>
          </w:p>
          <w:p w:rsidR="003A2CD5" w:rsidRDefault="003A2CD5"/>
        </w:tc>
      </w:tr>
      <w:tr w:rsidR="00186C7F" w:rsidTr="003A2CD5">
        <w:trPr>
          <w:cantSplit/>
          <w:tblHeader/>
        </w:trPr>
        <w:tc>
          <w:tcPr>
            <w:tcW w:w="1795" w:type="dxa"/>
          </w:tcPr>
          <w:p w:rsidR="00186C7F" w:rsidRDefault="00186C7F">
            <w:r>
              <w:t>9</w:t>
            </w:r>
          </w:p>
        </w:tc>
        <w:tc>
          <w:tcPr>
            <w:tcW w:w="1620" w:type="dxa"/>
          </w:tcPr>
          <w:p w:rsidR="00186C7F" w:rsidRDefault="00186C7F">
            <w:r>
              <w:t>10/1</w:t>
            </w:r>
          </w:p>
        </w:tc>
        <w:tc>
          <w:tcPr>
            <w:tcW w:w="5935" w:type="dxa"/>
          </w:tcPr>
          <w:p w:rsidR="00186C7F" w:rsidRDefault="00186C7F">
            <w:r>
              <w:t>[1] Using IN= data set options to subset data in a merge</w:t>
            </w:r>
          </w:p>
          <w:p w:rsidR="00186C7F" w:rsidRDefault="00186C7F"/>
          <w:p w:rsidR="00186C7F" w:rsidRDefault="00186C7F">
            <w:r>
              <w:t>[2] Transposing data from LONG to WIDE format</w:t>
            </w:r>
          </w:p>
          <w:p w:rsidR="00186C7F" w:rsidRDefault="00186C7F"/>
          <w:p w:rsidR="00186C7F" w:rsidRDefault="00186C7F">
            <w:r>
              <w:t>[3] Using SAS ARRAYs and the RETAIN statement</w:t>
            </w:r>
          </w:p>
          <w:p w:rsidR="00186C7F" w:rsidRDefault="00186C7F"/>
          <w:p w:rsidR="00186C7F" w:rsidRDefault="00186C7F">
            <w:r>
              <w:t>[4] Using FIRST.VARIABLE and LAST.VARIABLE.</w:t>
            </w:r>
          </w:p>
          <w:p w:rsidR="00186C7F" w:rsidRDefault="00186C7F"/>
          <w:p w:rsidR="00186C7F" w:rsidRDefault="00186C7F" w:rsidP="00186C7F">
            <w:r>
              <w:t>[5] PROC TRANSPOSE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10</w:t>
            </w:r>
          </w:p>
        </w:tc>
        <w:tc>
          <w:tcPr>
            <w:tcW w:w="1620" w:type="dxa"/>
          </w:tcPr>
          <w:p w:rsidR="00AF59E2" w:rsidRDefault="00AF59E2">
            <w:r>
              <w:t>10/3</w:t>
            </w:r>
          </w:p>
        </w:tc>
        <w:tc>
          <w:tcPr>
            <w:tcW w:w="5935" w:type="dxa"/>
          </w:tcPr>
          <w:p w:rsidR="00AF59E2" w:rsidRDefault="00AF59E2">
            <w:r>
              <w:t>Conceptual Review of RETAIN and FIRST.VARIABLE/LAST.VARIABLE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11</w:t>
            </w:r>
          </w:p>
        </w:tc>
        <w:tc>
          <w:tcPr>
            <w:tcW w:w="1620" w:type="dxa"/>
          </w:tcPr>
          <w:p w:rsidR="00AF59E2" w:rsidRDefault="00317151">
            <w:r>
              <w:t>10</w:t>
            </w:r>
            <w:r w:rsidR="00AF59E2">
              <w:t>/8</w:t>
            </w:r>
          </w:p>
        </w:tc>
        <w:tc>
          <w:tcPr>
            <w:tcW w:w="5935" w:type="dxa"/>
          </w:tcPr>
          <w:p w:rsidR="00AF59E2" w:rsidRDefault="00AF59E2">
            <w:r>
              <w:t>Midterm Review Practice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>Calculating Change from Baseline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 xml:space="preserve">Computing time-to-event 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12</w:t>
            </w:r>
          </w:p>
        </w:tc>
        <w:tc>
          <w:tcPr>
            <w:tcW w:w="1620" w:type="dxa"/>
          </w:tcPr>
          <w:p w:rsidR="00317151" w:rsidRDefault="00317151">
            <w:r>
              <w:t>10/15</w:t>
            </w:r>
          </w:p>
        </w:tc>
        <w:tc>
          <w:tcPr>
            <w:tcW w:w="5935" w:type="dxa"/>
          </w:tcPr>
          <w:p w:rsidR="00317151" w:rsidRDefault="00A7167E">
            <w:r>
              <w:t xml:space="preserve">[1] </w:t>
            </w:r>
            <w:r w:rsidR="00317151">
              <w:t>Read from text files and excel files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13</w:t>
            </w:r>
          </w:p>
        </w:tc>
        <w:tc>
          <w:tcPr>
            <w:tcW w:w="1620" w:type="dxa"/>
          </w:tcPr>
          <w:p w:rsidR="00317151" w:rsidRDefault="00317151">
            <w:r>
              <w:t>10/17</w:t>
            </w:r>
          </w:p>
        </w:tc>
        <w:tc>
          <w:tcPr>
            <w:tcW w:w="5935" w:type="dxa"/>
          </w:tcPr>
          <w:p w:rsidR="00317151" w:rsidRDefault="00A7167E">
            <w:r>
              <w:t xml:space="preserve">[1] </w:t>
            </w:r>
            <w:r w:rsidR="00317151">
              <w:t>Writing text files and excel files</w:t>
            </w:r>
          </w:p>
        </w:tc>
      </w:tr>
      <w:tr w:rsidR="00A7167E" w:rsidTr="003A2CD5">
        <w:trPr>
          <w:cantSplit/>
          <w:tblHeader/>
        </w:trPr>
        <w:tc>
          <w:tcPr>
            <w:tcW w:w="1795" w:type="dxa"/>
          </w:tcPr>
          <w:p w:rsidR="00A7167E" w:rsidRDefault="00A7167E">
            <w:r>
              <w:t>14</w:t>
            </w:r>
          </w:p>
        </w:tc>
        <w:tc>
          <w:tcPr>
            <w:tcW w:w="1620" w:type="dxa"/>
          </w:tcPr>
          <w:p w:rsidR="00A7167E" w:rsidRDefault="00A7167E">
            <w:r>
              <w:t>10/22</w:t>
            </w:r>
          </w:p>
        </w:tc>
        <w:tc>
          <w:tcPr>
            <w:tcW w:w="5935" w:type="dxa"/>
          </w:tcPr>
          <w:p w:rsidR="00A7167E" w:rsidRDefault="00A7167E">
            <w:r>
              <w:t>[1] Default ODS Graphics generated by PROC steps</w:t>
            </w:r>
          </w:p>
        </w:tc>
      </w:tr>
      <w:tr w:rsidR="00A7167E" w:rsidTr="003A2CD5">
        <w:trPr>
          <w:cantSplit/>
          <w:tblHeader/>
        </w:trPr>
        <w:tc>
          <w:tcPr>
            <w:tcW w:w="1795" w:type="dxa"/>
          </w:tcPr>
          <w:p w:rsidR="00A7167E" w:rsidRDefault="00A7167E">
            <w:r>
              <w:t>15</w:t>
            </w:r>
          </w:p>
        </w:tc>
        <w:tc>
          <w:tcPr>
            <w:tcW w:w="1620" w:type="dxa"/>
          </w:tcPr>
          <w:p w:rsidR="00A7167E" w:rsidRDefault="00A7167E">
            <w:r>
              <w:t>10/24</w:t>
            </w:r>
          </w:p>
        </w:tc>
        <w:tc>
          <w:tcPr>
            <w:tcW w:w="5935" w:type="dxa"/>
          </w:tcPr>
          <w:p w:rsidR="00A7167E" w:rsidRDefault="00A7167E">
            <w:r>
              <w:t>[1] Using style templates to customize graphs</w:t>
            </w:r>
          </w:p>
          <w:p w:rsidR="00106B4A" w:rsidRDefault="00106B4A">
            <w:r>
              <w:t>[2] The STYLEATTRS statement</w:t>
            </w:r>
          </w:p>
          <w:p w:rsidR="00A7167E" w:rsidRDefault="00106B4A" w:rsidP="00106B4A">
            <w:r>
              <w:t>[3] Attribute maps (FYI)</w:t>
            </w:r>
          </w:p>
        </w:tc>
      </w:tr>
      <w:tr w:rsidR="00AA316A" w:rsidTr="003A2CD5">
        <w:trPr>
          <w:cantSplit/>
          <w:tblHeader/>
        </w:trPr>
        <w:tc>
          <w:tcPr>
            <w:tcW w:w="1795" w:type="dxa"/>
          </w:tcPr>
          <w:p w:rsidR="00AA316A" w:rsidRDefault="00AA316A">
            <w:r>
              <w:t>16</w:t>
            </w:r>
          </w:p>
        </w:tc>
        <w:tc>
          <w:tcPr>
            <w:tcW w:w="1620" w:type="dxa"/>
          </w:tcPr>
          <w:p w:rsidR="00AA316A" w:rsidRDefault="00AA316A">
            <w:r>
              <w:t>10/29</w:t>
            </w:r>
          </w:p>
        </w:tc>
        <w:tc>
          <w:tcPr>
            <w:tcW w:w="5935" w:type="dxa"/>
          </w:tcPr>
          <w:p w:rsidR="00AA316A" w:rsidRDefault="00AA316A">
            <w:r>
              <w:t>[1] The SGPANEL Procedure</w:t>
            </w:r>
          </w:p>
        </w:tc>
      </w:tr>
      <w:tr w:rsidR="00AA316A" w:rsidTr="003A2CD5">
        <w:trPr>
          <w:cantSplit/>
          <w:tblHeader/>
        </w:trPr>
        <w:tc>
          <w:tcPr>
            <w:tcW w:w="1795" w:type="dxa"/>
          </w:tcPr>
          <w:p w:rsidR="00AA316A" w:rsidRDefault="00AA316A">
            <w:r>
              <w:t>17</w:t>
            </w:r>
          </w:p>
        </w:tc>
        <w:tc>
          <w:tcPr>
            <w:tcW w:w="1620" w:type="dxa"/>
          </w:tcPr>
          <w:p w:rsidR="00AA316A" w:rsidRDefault="00AA316A">
            <w:r>
              <w:t>10/31</w:t>
            </w:r>
          </w:p>
        </w:tc>
        <w:tc>
          <w:tcPr>
            <w:tcW w:w="5935" w:type="dxa"/>
          </w:tcPr>
          <w:p w:rsidR="00AA316A" w:rsidRDefault="00AA316A">
            <w:r>
              <w:t>[2] The SGSCATTER Procedure</w:t>
            </w:r>
            <w:bookmarkStart w:id="0" w:name="_GoBack"/>
            <w:bookmarkEnd w:id="0"/>
          </w:p>
        </w:tc>
      </w:tr>
    </w:tbl>
    <w:p w:rsidR="0059322A" w:rsidRDefault="0059322A"/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008E"/>
    <w:multiLevelType w:val="hybridMultilevel"/>
    <w:tmpl w:val="9CF287E0"/>
    <w:lvl w:ilvl="0" w:tplc="66D0A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06B4A"/>
    <w:rsid w:val="0015114D"/>
    <w:rsid w:val="00186C7F"/>
    <w:rsid w:val="00317151"/>
    <w:rsid w:val="00374DBE"/>
    <w:rsid w:val="003A2CD5"/>
    <w:rsid w:val="004455B7"/>
    <w:rsid w:val="004C5145"/>
    <w:rsid w:val="0059322A"/>
    <w:rsid w:val="00734CEE"/>
    <w:rsid w:val="008F3F2E"/>
    <w:rsid w:val="009C4FF0"/>
    <w:rsid w:val="00A7167E"/>
    <w:rsid w:val="00AA316A"/>
    <w:rsid w:val="00A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F71F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10</cp:revision>
  <dcterms:created xsi:type="dcterms:W3CDTF">2018-09-24T13:02:00Z</dcterms:created>
  <dcterms:modified xsi:type="dcterms:W3CDTF">2018-10-29T16:01:00Z</dcterms:modified>
</cp:coreProperties>
</file>