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맑은 고딕" w:cs="맑은 고딕" w:eastAsia="맑은 고딕" w:hAnsi="맑은 고딕"/>
          <w:b/>
          <w:bCs/>
          <w:color w:val="1B2030"/>
          <w:sz w:val="44"/>
          <w:szCs w:val="44"/>
        </w:rPr>
        <w:t xml:space="preserve">HEXIAMOND ARENA</w:t>
      </w:r>
    </w:p>
    <w:p>
      <w:pPr>
        <w:spacing w:after="340" w:before="60"/>
      </w:pPr>
      <w:r>
        <w:rPr>
          <w:rFonts w:ascii="맑은 고딕" w:cs="맑은 고딕" w:eastAsia="맑은 고딕" w:hAnsi="맑은 고딕"/>
          <w:color w:val="B4761A"/>
          <w:sz w:val="24"/>
          <w:szCs w:val="24"/>
        </w:rPr>
        <w:t xml:space="preserve">육각 보드 위 삼각형 블록 퍼즐</w:t>
      </w:r>
    </w:p>
    <w:p>
      <w:pPr>
        <w:pBdr>
          <w:bottom w:val="single" w:color="B4761A" w:sz="8" w:space="1"/>
        </w:pBdr>
        <w:spacing w:after="300"/>
      </w:pPr>
      <w:r>
        <w:rPr>
          <w:sz w:val="2"/>
          <w:szCs w:val="2"/>
        </w:rPr>
        <w:t xml:space="preserve"/>
      </w:r>
    </w:p>
    <w:p>
      <w:pPr>
        <w:spacing w:after="260" w:before="0" w:line="300"/>
      </w:pPr>
      <w:r>
        <w:rPr>
          <w:rFonts w:ascii="맑은 고딕" w:cs="맑은 고딕" w:eastAsia="맑은 고딕" w:hAnsi="맑은 고딕"/>
          <w:b/>
          <w:bCs/>
          <w:color w:val="1B2030"/>
          <w:sz w:val="26"/>
          <w:szCs w:val="26"/>
        </w:rPr>
        <w:t xml:space="preserve">AI 최적화 프롬프트 (Game Design Document)</w:t>
      </w:r>
    </w:p>
    <w:p>
      <w:pPr>
        <w:spacing w:after="300" w:before="0" w:line="300"/>
      </w:pPr>
      <w:r>
        <w:rPr>
          <w:rFonts w:ascii="맑은 고딕" w:cs="맑은 고딕" w:eastAsia="맑은 고딕" w:hAnsi="맑은 고딕"/>
          <w:color w:val="6B7688"/>
          <w:sz w:val="20"/>
          <w:szCs w:val="20"/>
        </w:rPr>
        <w:t xml:space="preserve">이 문서는 </w:t>
      </w:r>
      <w:r>
        <w:rPr>
          <w:rFonts w:ascii="맑은 고딕" w:cs="맑은 고딕" w:eastAsia="맑은 고딕" w:hAnsi="맑은 고딕"/>
          <w:b/>
          <w:bCs/>
          <w:color w:val="1B2030"/>
          <w:sz w:val="20"/>
          <w:szCs w:val="20"/>
        </w:rPr>
        <w:t xml:space="preserve">AI에게 그대로 건네면 이 게임이 재현되도록</w:t>
      </w:r>
      <w:r>
        <w:rPr>
          <w:rFonts w:ascii="맑은 고딕" w:cs="맑은 고딕" w:eastAsia="맑은 고딕" w:hAnsi="맑은 고딕"/>
          <w:color w:val="6B7688"/>
          <w:sz w:val="20"/>
          <w:szCs w:val="20"/>
        </w:rPr>
        <w:t xml:space="preserve"> 쓰인 설계 문서다. 읽는 대상이 사람이 아니라 코드 생성 AI이므로, 취향이 아니라 판정 가능한 규칙으로 적었다.</w:t>
      </w:r>
    </w:p>
    <w:tbl>
      <w:tblPr>
        <w:tblW w:type="dxa" w:w="9026"/>
        <w:tblBorders>
          <w:top w:val="single" w:color="C9D0DC" w:sz="4"/>
          <w:left w:val="none" w:color="FFFFFF" w:sz="0"/>
          <w:bottom w:val="single" w:color="C9D0DC" w:sz="4"/>
          <w:right w:val="none" w:color="FFFFFF" w:sz="0"/>
          <w:insideH w:val="single" w:color="C9D0DC" w:sz="2"/>
          <w:insideV w:val="none" w:color="FFFFFF" w:sz="0"/>
        </w:tblBorders>
      </w:tblPr>
      <w:tblGrid>
        <w:gridCol w:w="2166"/>
        <w:gridCol w:w="6860"/>
      </w:tblGrid>
      <w:tr>
        <w:trPr>
          <w:tblHeader/>
        </w:trPr>
        <w:tc>
          <w:tcPr>
            <w:tcW w:type="dxa" w:w="2166"/>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항목</w:t>
            </w:r>
          </w:p>
        </w:tc>
        <w:tc>
          <w:tcPr>
            <w:tcW w:type="dxa" w:w="6860"/>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내용</w:t>
            </w:r>
          </w:p>
        </w:tc>
      </w:tr>
      <w:tr>
        <w:tc>
          <w:tcPr>
            <w:tcW w:type="dxa" w:w="216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작성</w:t>
            </w:r>
          </w:p>
        </w:tc>
        <w:tc>
          <w:tcPr>
            <w:tcW w:type="dxa" w:w="686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박상정</w:t>
            </w:r>
          </w:p>
        </w:tc>
      </w:tr>
      <w:tr>
        <w:tc>
          <w:tcPr>
            <w:tcW w:type="dxa" w:w="216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실행 URL</w:t>
            </w:r>
          </w:p>
        </w:tc>
        <w:tc>
          <w:tcPr>
            <w:tcW w:type="dxa" w:w="686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https://psjung52424-cmyk.github.io/hexiamond/</w:t>
            </w:r>
          </w:p>
        </w:tc>
      </w:tr>
      <w:tr>
        <w:tc>
          <w:tcPr>
            <w:tcW w:type="dxa" w:w="216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저장소</w:t>
            </w:r>
          </w:p>
        </w:tc>
        <w:tc>
          <w:tcPr>
            <w:tcW w:type="dxa" w:w="686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https://github.com/psjung52424-cmyk/hexiamond</w:t>
            </w:r>
          </w:p>
        </w:tc>
      </w:tr>
      <w:tr>
        <w:tc>
          <w:tcPr>
            <w:tcW w:type="dxa" w:w="216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구현체</w:t>
            </w:r>
          </w:p>
        </w:tc>
        <w:tc>
          <w:tcPr>
            <w:tcW w:type="dxa" w:w="686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index.html — 의존성 없는 단일 파일</w:t>
            </w:r>
          </w:p>
        </w:tc>
      </w:tr>
      <w:tr>
        <w:tc>
          <w:tcPr>
            <w:tcW w:type="dxa" w:w="216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작성일</w:t>
            </w:r>
          </w:p>
        </w:tc>
        <w:tc>
          <w:tcPr>
            <w:tcW w:type="dxa" w:w="686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2026-09-08</w:t>
            </w:r>
          </w:p>
        </w:tc>
      </w:tr>
    </w:tbl>
    <w:p>
      <w:r>
        <w:br w:type="page"/>
      </w:r>
    </w:p>
    <w:p>
      <w:pPr>
        <w:pStyle w:val="Heading1"/>
        <w:spacing w:after="160" w:before="400"/>
      </w:pPr>
      <w:r>
        <w:rPr>
          <w:rFonts w:ascii="맑은 고딕" w:cs="맑은 고딕" w:eastAsia="맑은 고딕" w:hAnsi="맑은 고딕"/>
          <w:b/>
          <w:bCs/>
          <w:color w:val="1B2030"/>
          <w:sz w:val="30"/>
          <w:szCs w:val="30"/>
        </w:rPr>
        <w:t xml:space="preserve">0. 과제</w:t>
      </w:r>
    </w:p>
    <w:p>
      <w:pPr>
        <w:spacing w:after="200" w:before="0" w:line="300"/>
      </w:pPr>
      <w:r>
        <w:rPr>
          <w:rFonts w:ascii="맑은 고딕" w:cs="맑은 고딕" w:eastAsia="맑은 고딕" w:hAnsi="맑은 고딕"/>
          <w:color w:val="1B2030"/>
          <w:sz w:val="20"/>
          <w:szCs w:val="20"/>
        </w:rPr>
        <w:t xml:space="preserve">의존성 없는 단일 HTML 파일로 아래 사양의 퍼즐 게임을 구현하라. 외부 스크립트·이미지·음원 파일을 쓰지 말고, CSS와 JS를 모두 인라인하라. index.html 하나를 브라우저로 열면 즉시 실행되어야 하고, 정적 호스팅에 그대로 올라가야 한다.</w:t>
      </w:r>
    </w:p>
    <w:p>
      <w:pPr>
        <w:pStyle w:val="Heading1"/>
        <w:spacing w:after="160" w:before="400"/>
      </w:pPr>
      <w:r>
        <w:rPr>
          <w:rFonts w:ascii="맑은 고딕" w:cs="맑은 고딕" w:eastAsia="맑은 고딕" w:hAnsi="맑은 고딕"/>
          <w:b/>
          <w:bCs/>
          <w:color w:val="1B2030"/>
          <w:sz w:val="30"/>
          <w:szCs w:val="30"/>
        </w:rPr>
        <w:t xml:space="preserve">1. 한 줄 정의</w:t>
      </w:r>
    </w:p>
    <w:p>
      <w:pPr>
        <w:spacing w:after="200" w:before="0" w:line="300"/>
      </w:pPr>
      <w:r>
        <w:rPr>
          <w:rFonts w:ascii="맑은 고딕" w:cs="맑은 고딕" w:eastAsia="맑은 고딕" w:hAnsi="맑은 고딕"/>
          <w:color w:val="1B2030"/>
          <w:sz w:val="20"/>
          <w:szCs w:val="20"/>
        </w:rPr>
        <w:t xml:space="preserve">정육각형 보드를 정삼각형으로 타일링하고, 그 위에 삼각형 조각을 놓아 </w:t>
      </w:r>
      <w:r>
        <w:rPr>
          <w:rFonts w:ascii="맑은 고딕" w:cs="맑은 고딕" w:eastAsia="맑은 고딕" w:hAnsi="맑은 고딕"/>
          <w:b/>
          <w:bCs/>
          <w:color w:val="1B2030"/>
          <w:sz w:val="20"/>
          <w:szCs w:val="20"/>
        </w:rPr>
        <w:t xml:space="preserve">세 방향의 줄</w:t>
      </w:r>
      <w:r>
        <w:rPr>
          <w:rFonts w:ascii="맑은 고딕" w:cs="맑은 고딕" w:eastAsia="맑은 고딕" w:hAnsi="맑은 고딕"/>
          <w:color w:val="1B2030"/>
          <w:sz w:val="20"/>
          <w:szCs w:val="20"/>
        </w:rPr>
        <w:t xml:space="preserve">을 지우는 퍼즐. 테트리스에서 출발했으나 </w:t>
      </w:r>
      <w:r>
        <w:rPr>
          <w:rFonts w:ascii="맑은 고딕" w:cs="맑은 고딕" w:eastAsia="맑은 고딕" w:hAnsi="맑은 고딕"/>
          <w:b/>
          <w:bCs/>
          <w:color w:val="1B2030"/>
          <w:sz w:val="20"/>
          <w:szCs w:val="20"/>
        </w:rPr>
        <w:t xml:space="preserve">중력이 없고</w:t>
      </w:r>
      <w:r>
        <w:rPr>
          <w:rFonts w:ascii="맑은 고딕" w:cs="맑은 고딕" w:eastAsia="맑은 고딕" w:hAnsi="맑은 고딕"/>
          <w:color w:val="1B2030"/>
          <w:sz w:val="20"/>
          <w:szCs w:val="20"/>
        </w:rPr>
        <w:t xml:space="preserve">, 조각은 보드 어디에나 놓인다.</w:t>
      </w:r>
    </w:p>
    <w:p>
      <w:pPr>
        <w:pStyle w:val="Heading1"/>
        <w:spacing w:after="160" w:before="400"/>
      </w:pPr>
      <w:r>
        <w:rPr>
          <w:rFonts w:ascii="맑은 고딕" w:cs="맑은 고딕" w:eastAsia="맑은 고딕" w:hAnsi="맑은 고딕"/>
          <w:b/>
          <w:bCs/>
          <w:color w:val="1B2030"/>
          <w:sz w:val="30"/>
          <w:szCs w:val="30"/>
        </w:rPr>
        <w:t xml:space="preserve">2. 설계 원칙</w:t>
      </w:r>
    </w:p>
    <w:p>
      <w:pPr>
        <w:spacing w:after="160" w:before="0" w:line="300"/>
      </w:pPr>
      <w:r>
        <w:rPr>
          <w:rFonts w:ascii="맑은 고딕" w:cs="맑은 고딕" w:eastAsia="맑은 고딕" w:hAnsi="맑은 고딕"/>
          <w:color w:val="1B2030"/>
          <w:sz w:val="20"/>
          <w:szCs w:val="20"/>
        </w:rPr>
        <w:t xml:space="preserve">구현 중 판단이 갈릴 때 아래 원칙을 기준으로 삼아라. 각 원칙에는 그렇게 정한 이유가 붙어 있다.</w:t>
      </w:r>
    </w:p>
    <w:tbl>
      <w:tblPr>
        <w:tblW w:type="dxa" w:w="9026"/>
        <w:tblBorders>
          <w:top w:val="single" w:color="C9D0DC" w:sz="4"/>
          <w:left w:val="none" w:color="FFFFFF" w:sz="0"/>
          <w:bottom w:val="single" w:color="C9D0DC" w:sz="4"/>
          <w:right w:val="none" w:color="FFFFFF" w:sz="0"/>
          <w:insideH w:val="single" w:color="C9D0DC" w:sz="2"/>
          <w:insideV w:val="none" w:color="FFFFFF" w:sz="0"/>
        </w:tblBorders>
      </w:tblPr>
      <w:tblGrid>
        <w:gridCol w:w="2979"/>
        <w:gridCol w:w="6047"/>
      </w:tblGrid>
      <w:tr>
        <w:trPr>
          <w:tblHeader/>
        </w:trPr>
        <w:tc>
          <w:tcPr>
            <w:tcW w:type="dxa" w:w="2979"/>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원칙</w:t>
            </w:r>
          </w:p>
        </w:tc>
        <w:tc>
          <w:tcPr>
            <w:tcW w:type="dxa" w:w="6047"/>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이유</w:t>
            </w:r>
          </w:p>
        </w:tc>
      </w:tr>
      <w:tr>
        <w:tc>
          <w:tcPr>
            <w:tcW w:type="dxa" w:w="2979"/>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중력을 넣지 않는다</w:t>
            </w:r>
          </w:p>
        </w:tc>
        <w:tc>
          <w:tcPr>
            <w:tcW w:type="dxa" w:w="6047"/>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낙하 처리를 없애면 판단이 “언제 놓을까”에서 “어디에 놓을까”로 옮겨간다. 삼각 격자에서는 후자가 훨씬 흥미롭다.</w:t>
            </w:r>
          </w:p>
        </w:tc>
      </w:tr>
      <w:tr>
        <w:tc>
          <w:tcPr>
            <w:tcW w:type="dxa" w:w="2979"/>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조각을 회전시킬 수 없다</w:t>
            </w:r>
          </w:p>
        </w:tc>
        <w:tc>
          <w:tcPr>
            <w:tcW w:type="dxa" w:w="6047"/>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회전을 허용하면 대부분의 조각이 어디든 들어가 난이도가 무너진다. 방향은 스폰 시 무작위로 정해져 고정된다.</w:t>
            </w:r>
          </w:p>
        </w:tc>
      </w:tr>
      <w:tr>
        <w:tc>
          <w:tcPr>
            <w:tcW w:type="dxa" w:w="2979"/>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시간을 재지 않는다</w:t>
            </w:r>
          </w:p>
        </w:tc>
        <w:tc>
          <w:tcPr>
            <w:tcW w:type="dxa" w:w="6047"/>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킬링타임 게임을 지향한다. 초 단위로 흐르는 숫자는 쫓기는 감각을 만들어 목적과 충돌한다.</w:t>
            </w:r>
          </w:p>
        </w:tc>
      </w:tr>
      <w:tr>
        <w:tc>
          <w:tcPr>
            <w:tcW w:type="dxa" w:w="2979"/>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조각은 한 번에 하나만 보여준다</w:t>
            </w:r>
          </w:p>
        </w:tc>
        <w:tc>
          <w:tcPr>
            <w:tcW w:type="dxa" w:w="6047"/>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여러 개를 늘어놓으면 조합 최적화 문제가 되어 한 수의 무게가 가벼워진다. 다음 조각 1개만 예고한다.</w:t>
            </w:r>
          </w:p>
        </w:tc>
      </w:tr>
      <w:tr>
        <w:tc>
          <w:tcPr>
            <w:tcW w:type="dxa" w:w="2979"/>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압박은 시간이 아니라 공간으로 준다</w:t>
            </w:r>
          </w:p>
        </w:tc>
        <w:tc>
          <w:tcPr>
            <w:tcW w:type="dxa" w:w="6047"/>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놓을 자리가 줄어드는 것 자체가 긴장이다. 남은 자리 수를 경고로 드러낸다.</w:t>
            </w:r>
          </w:p>
        </w:tc>
      </w:tr>
    </w:tbl>
    <w:p>
      <w:pPr>
        <w:pStyle w:val="Heading1"/>
        <w:spacing w:after="160" w:before="400"/>
      </w:pPr>
      <w:r>
        <w:rPr>
          <w:rFonts w:ascii="맑은 고딕" w:cs="맑은 고딕" w:eastAsia="맑은 고딕" w:hAnsi="맑은 고딕"/>
          <w:b/>
          <w:bCs/>
          <w:color w:val="1B2030"/>
          <w:sz w:val="30"/>
          <w:szCs w:val="30"/>
        </w:rPr>
        <w:t xml:space="preserve">3. 보드와 좌표계</w:t>
      </w:r>
    </w:p>
    <w:p>
      <w:pPr>
        <w:spacing w:after="120" w:before="0" w:line="300"/>
      </w:pPr>
      <w:r>
        <w:rPr>
          <w:rFonts w:ascii="맑은 고딕" w:cs="맑은 고딕" w:eastAsia="맑은 고딕" w:hAnsi="맑은 고딕"/>
          <w:color w:val="1B2030"/>
          <w:sz w:val="20"/>
          <w:szCs w:val="20"/>
        </w:rPr>
        <w:t xml:space="preserve">정육각형을 한 변 N = 4로 잡아 정삼각형 </w:t>
      </w:r>
      <w:r>
        <w:rPr>
          <w:rFonts w:ascii="맑은 고딕" w:cs="맑은 고딕" w:eastAsia="맑은 고딕" w:hAnsi="맑은 고딕"/>
          <w:b/>
          <w:bCs/>
          <w:color w:val="1B2030"/>
          <w:sz w:val="20"/>
          <w:szCs w:val="20"/>
        </w:rPr>
        <w:t xml:space="preserve">96칸</w:t>
      </w:r>
      <w:r>
        <w:rPr>
          <w:rFonts w:ascii="맑은 고딕" w:cs="맑은 고딕" w:eastAsia="맑은 고딕" w:hAnsi="맑은 고딕"/>
          <w:color w:val="1B2030"/>
          <w:sz w:val="20"/>
          <w:szCs w:val="20"/>
        </w:rPr>
        <w:t xml:space="preserve">으로 타일링한다. 칸을 (r, g)로 식별한다. r은 행, g는 행 안에서의 전역 열이다.</w:t>
      </w:r>
    </w:p>
    <w:p>
      <w:pPr>
        <w:shd w:fill="F1F3F7" w:color="auto" w:val="clear"/>
        <w:spacing w:after="160" w:before="60" w:line="260"/>
        <w:ind w:left="340"/>
      </w:pPr>
      <w:r>
        <w:rPr>
          <w:rFonts w:ascii="Consolas" w:cs="Consolas" w:eastAsia="Consolas" w:hAnsi="Consolas"/>
          <w:color w:val="1B2030"/>
          <w:sz w:val="18"/>
          <w:szCs w:val="18"/>
        </w:rPr>
        <w:t xml:space="preserve">위를 향한 삼각형(▲)  ⟺  (r + g) 가 홀수</w:t>
      </w:r>
    </w:p>
    <w:p>
      <w:pPr>
        <w:pStyle w:val="Heading2"/>
        <w:spacing w:after="120" w:before="280"/>
      </w:pPr>
      <w:r>
        <w:rPr>
          <w:rFonts w:ascii="맑은 고딕" w:cs="맑은 고딕" w:eastAsia="맑은 고딕" w:hAnsi="맑은 고딕"/>
          <w:b/>
          <w:bCs/>
          <w:color w:val="B4761A"/>
          <w:sz w:val="23"/>
          <w:szCs w:val="23"/>
        </w:rPr>
        <w:t xml:space="preserve">행 구성</w:t>
      </w:r>
    </w:p>
    <w:p>
      <w:pPr>
        <w:spacing w:after="100" w:before="0" w:line="300"/>
      </w:pPr>
      <w:r>
        <w:rPr>
          <w:rFonts w:ascii="맑은 고딕" w:cs="맑은 고딕" w:eastAsia="맑은 고딕" w:hAnsi="맑은 고딕"/>
          <w:color w:val="1B2030"/>
          <w:sz w:val="20"/>
          <w:szCs w:val="20"/>
        </w:rPr>
        <w:t xml:space="preserve">r = 0 … 2N-1 에 대해 d = min(r, 2N-1-r) 일 때</w:t>
      </w:r>
    </w:p>
    <w:p>
      <w:pPr>
        <w:shd w:fill="F1F3F7" w:color="auto" w:val="clear"/>
        <w:spacing w:after="0" w:before="60" w:line="260"/>
        <w:ind w:left="340"/>
      </w:pPr>
      <w:r>
        <w:rPr>
          <w:rFonts w:ascii="Consolas" w:cs="Consolas" w:eastAsia="Consolas" w:hAnsi="Consolas"/>
          <w:color w:val="1B2030"/>
          <w:sz w:val="18"/>
          <w:szCs w:val="18"/>
        </w:rPr>
        <w:t xml:space="preserve">행의 칸 수    w(r)   = 2(N + d) + 1</w:t>
      </w:r>
    </w:p>
    <w:p>
      <w:pPr>
        <w:shd w:fill="F1F3F7" w:color="auto" w:val="clear"/>
        <w:spacing w:after="0" w:before="0" w:line="260"/>
        <w:ind w:left="340"/>
      </w:pPr>
      <w:r>
        <w:rPr>
          <w:rFonts w:ascii="Consolas" w:cs="Consolas" w:eastAsia="Consolas" w:hAnsi="Consolas"/>
          <w:color w:val="1B2030"/>
          <w:sz w:val="18"/>
          <w:szCs w:val="18"/>
        </w:rPr>
        <w:t xml:space="preserve">행의 시작 열  off(r) = N - d - 1</w:t>
      </w:r>
    </w:p>
    <w:p>
      <w:pPr>
        <w:shd w:fill="F1F3F7" w:color="auto" w:val="clear"/>
        <w:spacing w:after="160" w:before="0" w:line="260"/>
        <w:ind w:left="340"/>
      </w:pPr>
      <w:r>
        <w:rPr>
          <w:rFonts w:ascii="Consolas" w:cs="Consolas" w:eastAsia="Consolas" w:hAnsi="Consolas"/>
          <w:color w:val="1B2030"/>
          <w:sz w:val="18"/>
          <w:szCs w:val="18"/>
        </w:rPr>
        <w:t xml:space="preserve">                     →  g = off(r) … off(r)+w(r)-1</w:t>
      </w:r>
    </w:p>
    <w:p>
      <w:pPr>
        <w:spacing w:after="200" w:before="0" w:line="300"/>
      </w:pPr>
      <w:r>
        <w:rPr>
          <w:rFonts w:ascii="맑은 고딕" w:cs="맑은 고딕" w:eastAsia="맑은 고딕" w:hAnsi="맑은 고딕"/>
          <w:color w:val="1B2030"/>
          <w:sz w:val="20"/>
          <w:szCs w:val="20"/>
        </w:rPr>
        <w:t xml:space="preserve">N = 4이면 행별 칸 수는 9 · 11 · 13 · 15 · 15 · 13 · 11 · 9, 합 96.</w:t>
      </w:r>
    </w:p>
    <w:p>
      <w:pPr>
        <w:pStyle w:val="Heading2"/>
        <w:spacing w:after="120" w:before="280"/>
      </w:pPr>
      <w:r>
        <w:rPr>
          <w:rFonts w:ascii="맑은 고딕" w:cs="맑은 고딕" w:eastAsia="맑은 고딕" w:hAnsi="맑은 고딕"/>
          <w:b/>
          <w:bCs/>
          <w:color w:val="B4761A"/>
          <w:sz w:val="23"/>
          <w:szCs w:val="23"/>
        </w:rPr>
        <w:t xml:space="preserve">세 개의 라인 축</w:t>
      </w:r>
    </w:p>
    <w:p>
      <w:pPr>
        <w:spacing w:after="100" w:before="0" w:line="300"/>
      </w:pPr>
      <w:r>
        <w:rPr>
          <w:rFonts w:ascii="맑은 고딕" w:cs="맑은 고딕" w:eastAsia="맑은 고딕" w:hAnsi="맑은 고딕"/>
          <w:color w:val="1B2030"/>
          <w:sz w:val="20"/>
          <w:szCs w:val="20"/>
        </w:rPr>
        <w:t xml:space="preserve">각 칸은 세 방향의 줄에 동시에 속한다.</w:t>
      </w:r>
    </w:p>
    <w:p>
      <w:pPr>
        <w:shd w:fill="F1F3F7" w:color="auto" w:val="clear"/>
        <w:spacing w:after="0" w:before="60" w:line="260"/>
        <w:ind w:left="340"/>
      </w:pPr>
      <w:r>
        <w:rPr>
          <w:rFonts w:ascii="Consolas" w:cs="Consolas" w:eastAsia="Consolas" w:hAnsi="Consolas"/>
          <w:color w:val="1B2030"/>
          <w:sz w:val="18"/>
          <w:szCs w:val="18"/>
        </w:rPr>
        <w:t xml:space="preserve">A = r                  (가로)</w:t>
      </w:r>
    </w:p>
    <w:p>
      <w:pPr>
        <w:shd w:fill="F1F3F7" w:color="auto" w:val="clear"/>
        <w:spacing w:after="0" w:before="0" w:line="260"/>
        <w:ind w:left="340"/>
      </w:pPr>
      <w:r>
        <w:rPr>
          <w:rFonts w:ascii="Consolas" w:cs="Consolas" w:eastAsia="Consolas" w:hAnsi="Consolas"/>
          <w:color w:val="1B2030"/>
          <w:sz w:val="18"/>
          <w:szCs w:val="18"/>
        </w:rPr>
        <w:t xml:space="preserve">B = ⌊(g - r) / 2⌋      (↗ 대각)</w:t>
      </w:r>
    </w:p>
    <w:p>
      <w:pPr>
        <w:shd w:fill="F1F3F7" w:color="auto" w:val="clear"/>
        <w:spacing w:after="160" w:before="0" w:line="260"/>
        <w:ind w:left="340"/>
      </w:pPr>
      <w:r>
        <w:rPr>
          <w:rFonts w:ascii="Consolas" w:cs="Consolas" w:eastAsia="Consolas" w:hAnsi="Consolas"/>
          <w:color w:val="1B2030"/>
          <w:sz w:val="18"/>
          <w:szCs w:val="18"/>
        </w:rPr>
        <w:t xml:space="preserve">C = ⌈(g + r) / 2⌉      (↘ 대각)</w:t>
      </w:r>
    </w:p>
    <w:p>
      <w:pPr>
        <w:spacing w:after="200" w:before="0" w:line="300"/>
      </w:pPr>
      <w:r>
        <w:rPr>
          <w:rFonts w:ascii="맑은 고딕" w:cs="맑은 고딕" w:eastAsia="맑은 고딕" w:hAnsi="맑은 고딕"/>
          <w:color w:val="1B2030"/>
          <w:sz w:val="20"/>
          <w:szCs w:val="20"/>
        </w:rPr>
        <w:t xml:space="preserve">세 축 모두 2N개의 줄을 가지며, 줄 길이 분포가 행 구성과 완전히 같다. N = 4이면 축마다 8줄, 총 </w:t>
      </w:r>
      <w:r>
        <w:rPr>
          <w:rFonts w:ascii="맑은 고딕" w:cs="맑은 고딕" w:eastAsia="맑은 고딕" w:hAnsi="맑은 고딕"/>
          <w:b/>
          <w:bCs/>
          <w:color w:val="1B2030"/>
          <w:sz w:val="20"/>
          <w:szCs w:val="20"/>
        </w:rPr>
        <w:t xml:space="preserve">24줄</w:t>
      </w:r>
      <w:r>
        <w:rPr>
          <w:rFonts w:ascii="맑은 고딕" w:cs="맑은 고딕" w:eastAsia="맑은 고딕" w:hAnsi="맑은 고딕"/>
          <w:color w:val="1B2030"/>
          <w:sz w:val="20"/>
          <w:szCs w:val="20"/>
        </w:rPr>
        <w:t xml:space="preserve">. 구현 후 이 대칭성을 반드시 검산하라.</w:t>
      </w:r>
    </w:p>
    <w:p>
      <w:pPr>
        <w:pStyle w:val="Heading2"/>
        <w:spacing w:after="120" w:before="280"/>
      </w:pPr>
      <w:r>
        <w:rPr>
          <w:rFonts w:ascii="맑은 고딕" w:cs="맑은 고딕" w:eastAsia="맑은 고딕" w:hAnsi="맑은 고딕"/>
          <w:b/>
          <w:bCs/>
          <w:color w:val="B4761A"/>
          <w:sz w:val="23"/>
          <w:szCs w:val="23"/>
        </w:rPr>
        <w:t xml:space="preserve">화면 좌표</w:t>
      </w:r>
    </w:p>
    <w:p>
      <w:pPr>
        <w:spacing w:after="100" w:before="0" w:line="300"/>
      </w:pPr>
      <w:r>
        <w:rPr>
          <w:rFonts w:ascii="맑은 고딕" w:cs="맑은 고딕" w:eastAsia="맑은 고딕" w:hAnsi="맑은 고딕"/>
          <w:color w:val="1B2030"/>
          <w:sz w:val="20"/>
          <w:szCs w:val="20"/>
        </w:rPr>
        <w:t xml:space="preserve">삼각형 한 변을 S, 높이를 H = S·√3/2 라 할 때</w:t>
      </w:r>
    </w:p>
    <w:p>
      <w:pPr>
        <w:shd w:fill="F1F3F7" w:color="auto" w:val="clear"/>
        <w:spacing w:after="0" w:before="60" w:line="260"/>
        <w:ind w:left="340"/>
      </w:pPr>
      <w:r>
        <w:rPr>
          <w:rFonts w:ascii="Consolas" w:cs="Consolas" w:eastAsia="Consolas" w:hAnsi="Consolas"/>
          <w:color w:val="1B2030"/>
          <w:sz w:val="18"/>
          <w:szCs w:val="18"/>
        </w:rPr>
        <w:t xml:space="preserve">▲(r,g) 꼭짓점: (gS/2, (r+1)H), ((g+2)S/2, (r+1)H), ((g+1)S/2, rH)</w:t>
      </w:r>
    </w:p>
    <w:p>
      <w:pPr>
        <w:shd w:fill="F1F3F7" w:color="auto" w:val="clear"/>
        <w:spacing w:after="0" w:before="0" w:line="260"/>
        <w:ind w:left="340"/>
      </w:pPr>
      <w:r>
        <w:rPr>
          <w:rFonts w:ascii="Consolas" w:cs="Consolas" w:eastAsia="Consolas" w:hAnsi="Consolas"/>
          <w:color w:val="1B2030"/>
          <w:sz w:val="18"/>
          <w:szCs w:val="18"/>
        </w:rPr>
        <w:t xml:space="preserve">▼(r,g) 꼭짓점: (gS/2, rH),     ((g+2)S/2, rH),     ((g+1)S/2, (r+1)H)</w:t>
      </w:r>
    </w:p>
    <w:p>
      <w:pPr>
        <w:shd w:fill="F1F3F7" w:color="auto" w:val="clear"/>
        <w:spacing w:after="0" w:before="0" w:line="260"/>
        <w:ind w:left="340"/>
      </w:pPr>
      <w:r>
        <w:rPr>
          <w:rFonts w:ascii="Consolas" w:cs="Consolas" w:eastAsia="Consolas" w:hAnsi="Consolas"/>
          <w:color w:val="1B2030"/>
          <w:sz w:val="18"/>
          <w:szCs w:val="18"/>
        </w:rPr>
        <w:t xml:space="preserve">무게중심:      x = S(g+1)/2</w:t>
      </w:r>
    </w:p>
    <w:p>
      <w:pPr>
        <w:shd w:fill="F1F3F7" w:color="auto" w:val="clear"/>
        <w:spacing w:after="160" w:before="0" w:line="260"/>
        <w:ind w:left="340"/>
      </w:pPr>
      <w:r>
        <w:rPr>
          <w:rFonts w:ascii="Consolas" w:cs="Consolas" w:eastAsia="Consolas" w:hAnsi="Consolas"/>
          <w:color w:val="1B2030"/>
          <w:sz w:val="18"/>
          <w:szCs w:val="18"/>
        </w:rPr>
        <w:t xml:space="preserve">               y = H(r + 2/3) [▲]  /  H(r + 1/3) [▼]</w:t>
      </w:r>
    </w:p>
    <w:p>
      <w:pPr>
        <w:pStyle w:val="Heading1"/>
        <w:spacing w:after="160" w:before="400"/>
      </w:pPr>
      <w:r>
        <w:rPr>
          <w:rFonts w:ascii="맑은 고딕" w:cs="맑은 고딕" w:eastAsia="맑은 고딕" w:hAnsi="맑은 고딕"/>
          <w:b/>
          <w:bCs/>
          <w:color w:val="1B2030"/>
          <w:sz w:val="30"/>
          <w:szCs w:val="30"/>
        </w:rPr>
        <w:t xml:space="preserve">4. 조각</w:t>
      </w:r>
    </w:p>
    <w:p>
      <w:pPr>
        <w:spacing w:after="160" w:before="0" w:line="300"/>
      </w:pPr>
      <w:r>
        <w:rPr>
          <w:rFonts w:ascii="맑은 고딕" w:cs="맑은 고딕" w:eastAsia="맑은 고딕" w:hAnsi="맑은 고딕"/>
          <w:color w:val="1B2030"/>
          <w:sz w:val="20"/>
          <w:szCs w:val="20"/>
        </w:rPr>
        <w:t xml:space="preserve">정삼각형을 변끼리 이어 붙인 폴리아이아몬드 8종. 가중치는 등장 확률이다.</w:t>
      </w:r>
    </w:p>
    <w:tbl>
      <w:tblPr>
        <w:tblW w:type="dxa" w:w="9026"/>
        <w:tblBorders>
          <w:top w:val="single" w:color="C9D0DC" w:sz="4"/>
          <w:left w:val="none" w:color="FFFFFF" w:sz="0"/>
          <w:bottom w:val="single" w:color="C9D0DC" w:sz="4"/>
          <w:right w:val="none" w:color="FFFFFF" w:sz="0"/>
          <w:insideH w:val="single" w:color="C9D0DC" w:sz="2"/>
          <w:insideV w:val="none" w:color="FFFFFF" w:sz="0"/>
        </w:tblBorders>
      </w:tblPr>
      <w:tblGrid>
        <w:gridCol w:w="722"/>
        <w:gridCol w:w="1986"/>
        <w:gridCol w:w="4964"/>
        <w:gridCol w:w="1354"/>
      </w:tblGrid>
      <w:tr>
        <w:trPr>
          <w:tblHeader/>
        </w:trPr>
        <w:tc>
          <w:tcPr>
            <w:tcW w:type="dxa" w:w="722"/>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칸</w:t>
            </w:r>
          </w:p>
        </w:tc>
        <w:tc>
          <w:tcPr>
            <w:tcW w:type="dxa" w:w="1986"/>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이름</w:t>
            </w:r>
          </w:p>
        </w:tc>
        <w:tc>
          <w:tcPr>
            <w:tcW w:type="dxa" w:w="4964"/>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기준 좌표</w:t>
            </w:r>
          </w:p>
        </w:tc>
        <w:tc>
          <w:tcPr>
            <w:tcW w:type="dxa" w:w="1354"/>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가중치</w:t>
            </w:r>
          </w:p>
        </w:tc>
      </w:tr>
      <w:tr>
        <w:tc>
          <w:tcPr>
            <w:tcW w:type="dxa" w:w="722"/>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1</w:t>
            </w:r>
          </w:p>
        </w:tc>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삼각형</w:t>
            </w:r>
          </w:p>
        </w:tc>
        <w:tc>
          <w:tcPr>
            <w:tcW w:type="dxa" w:w="496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(0,1)</w:t>
            </w:r>
          </w:p>
        </w:tc>
        <w:tc>
          <w:tcPr>
            <w:tcW w:type="dxa" w:w="135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5</w:t>
            </w:r>
          </w:p>
        </w:tc>
      </w:tr>
      <w:tr>
        <w:tc>
          <w:tcPr>
            <w:tcW w:type="dxa" w:w="722"/>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2</w:t>
            </w:r>
          </w:p>
        </w:tc>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마름모</w:t>
            </w:r>
          </w:p>
        </w:tc>
        <w:tc>
          <w:tcPr>
            <w:tcW w:type="dxa" w:w="496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(0,1) (0,2)</w:t>
            </w:r>
          </w:p>
        </w:tc>
        <w:tc>
          <w:tcPr>
            <w:tcW w:type="dxa" w:w="135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15</w:t>
            </w:r>
          </w:p>
        </w:tc>
      </w:tr>
      <w:tr>
        <w:tc>
          <w:tcPr>
            <w:tcW w:type="dxa" w:w="722"/>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3</w:t>
            </w:r>
          </w:p>
        </w:tc>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사다리꼴</w:t>
            </w:r>
          </w:p>
        </w:tc>
        <w:tc>
          <w:tcPr>
            <w:tcW w:type="dxa" w:w="496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(0,1) (0,2) (0,3)</w:t>
            </w:r>
          </w:p>
        </w:tc>
        <w:tc>
          <w:tcPr>
            <w:tcW w:type="dxa" w:w="135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19</w:t>
            </w:r>
          </w:p>
        </w:tc>
      </w:tr>
      <w:tr>
        <w:tc>
          <w:tcPr>
            <w:tcW w:type="dxa" w:w="722"/>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4</w:t>
            </w:r>
          </w:p>
        </w:tc>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평행사변형</w:t>
            </w:r>
          </w:p>
        </w:tc>
        <w:tc>
          <w:tcPr>
            <w:tcW w:type="dxa" w:w="496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(0,1) (0,2) (0,3) (0,4)</w:t>
            </w:r>
          </w:p>
        </w:tc>
        <w:tc>
          <w:tcPr>
            <w:tcW w:type="dxa" w:w="135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12</w:t>
            </w:r>
          </w:p>
        </w:tc>
      </w:tr>
      <w:tr>
        <w:tc>
          <w:tcPr>
            <w:tcW w:type="dxa" w:w="722"/>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4</w:t>
            </w:r>
          </w:p>
        </w:tc>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큰 삼각형</w:t>
            </w:r>
          </w:p>
        </w:tc>
        <w:tc>
          <w:tcPr>
            <w:tcW w:type="dxa" w:w="496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(0,1) (1,0) (1,1) (1,2)</w:t>
            </w:r>
          </w:p>
        </w:tc>
        <w:tc>
          <w:tcPr>
            <w:tcW w:type="dxa" w:w="135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13</w:t>
            </w:r>
          </w:p>
        </w:tc>
      </w:tr>
      <w:tr>
        <w:tc>
          <w:tcPr>
            <w:tcW w:type="dxa" w:w="722"/>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4</w:t>
            </w:r>
          </w:p>
        </w:tc>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갈고리</w:t>
            </w:r>
          </w:p>
        </w:tc>
        <w:tc>
          <w:tcPr>
            <w:tcW w:type="dxa" w:w="496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(0,1) (0,2) (0,3) (1,3)</w:t>
            </w:r>
          </w:p>
        </w:tc>
        <w:tc>
          <w:tcPr>
            <w:tcW w:type="dxa" w:w="135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11</w:t>
            </w:r>
          </w:p>
        </w:tc>
      </w:tr>
      <w:tr>
        <w:tc>
          <w:tcPr>
            <w:tcW w:type="dxa" w:w="722"/>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4</w:t>
            </w:r>
          </w:p>
        </w:tc>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갈고리(대칭)</w:t>
            </w:r>
          </w:p>
        </w:tc>
        <w:tc>
          <w:tcPr>
            <w:tcW w:type="dxa" w:w="496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(0,1) (0,2) (0,3) (1,1)</w:t>
            </w:r>
          </w:p>
        </w:tc>
        <w:tc>
          <w:tcPr>
            <w:tcW w:type="dxa" w:w="135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11</w:t>
            </w:r>
          </w:p>
        </w:tc>
      </w:tr>
      <w:tr>
        <w:tc>
          <w:tcPr>
            <w:tcW w:type="dxa" w:w="722"/>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6</w:t>
            </w:r>
          </w:p>
        </w:tc>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정육각형</w:t>
            </w:r>
          </w:p>
        </w:tc>
        <w:tc>
          <w:tcPr>
            <w:tcW w:type="dxa" w:w="496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(0,1) (0,2) (0,3) (1,1) (1,2) (1,3)</w:t>
            </w:r>
          </w:p>
        </w:tc>
        <w:tc>
          <w:tcPr>
            <w:tcW w:type="dxa" w:w="1354"/>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7</w:t>
            </w:r>
          </w:p>
        </w:tc>
      </w:tr>
    </w:tbl>
    <w:p>
      <w:pPr>
        <w:spacing w:after="200" w:before="160" w:line="300"/>
      </w:pPr>
      <w:r>
        <w:rPr>
          <w:rFonts w:ascii="맑은 고딕" w:cs="맑은 고딕" w:eastAsia="맑은 고딕" w:hAnsi="맑은 고딕"/>
          <w:color w:val="1B2030"/>
          <w:sz w:val="20"/>
          <w:szCs w:val="20"/>
        </w:rPr>
        <w:t xml:space="preserve">1칸 조각은 막힌 판을 푸는 구제 카드다. 흔하면 게임이 무너지므로 가중치를 낮게 유지하라. 6칸 정육각형은 회전 대칭이라 방향이 하나뿐이며, 이 게임의 상징이다.</w:t>
      </w:r>
    </w:p>
    <w:p>
      <w:pPr>
        <w:pStyle w:val="Heading2"/>
        <w:spacing w:after="120" w:before="280"/>
      </w:pPr>
      <w:r>
        <w:rPr>
          <w:rFonts w:ascii="맑은 고딕" w:cs="맑은 고딕" w:eastAsia="맑은 고딕" w:hAnsi="맑은 고딕"/>
          <w:b/>
          <w:bCs/>
          <w:color w:val="B4761A"/>
          <w:sz w:val="23"/>
          <w:szCs w:val="23"/>
        </w:rPr>
        <w:t xml:space="preserve">60° 회전</w:t>
      </w:r>
    </w:p>
    <w:p>
      <w:pPr>
        <w:spacing w:after="100" w:before="0" w:line="300"/>
      </w:pPr>
      <w:r>
        <w:rPr>
          <w:rFonts w:ascii="맑은 고딕" w:cs="맑은 고딕" w:eastAsia="맑은 고딕" w:hAnsi="맑은 고딕"/>
          <w:color w:val="1B2030"/>
          <w:sz w:val="20"/>
          <w:szCs w:val="20"/>
        </w:rPr>
        <w:t xml:space="preserve">플레이어는 회전할 수 없지만, 스폰 시 무작위 방향을 고르려면 회전 연산이 필요하다. 삼각형을 세 꼭짓점으로 분해해 육각 격자에서 회전시킨 뒤 삼각형으로 복원한다.</w:t>
      </w:r>
    </w:p>
    <w:p>
      <w:pPr>
        <w:shd w:fill="F1F3F7" w:color="auto" w:val="clear"/>
        <w:spacing w:after="0" w:before="60" w:line="260"/>
        <w:ind w:left="340"/>
      </w:pPr>
      <w:r>
        <w:rPr>
          <w:rFonts w:ascii="Consolas" w:cs="Consolas" w:eastAsia="Consolas" w:hAnsi="Consolas"/>
          <w:color w:val="1B2030"/>
          <w:sz w:val="18"/>
          <w:szCs w:val="18"/>
        </w:rPr>
        <w:t xml:space="preserve">꼭짓점 (m, n) → 축 좌표 (i, j) = ((m-n)/2, n)</w:t>
      </w:r>
    </w:p>
    <w:p>
      <w:pPr>
        <w:shd w:fill="F1F3F7" w:color="auto" w:val="clear"/>
        <w:spacing w:after="0" w:before="0" w:line="260"/>
        <w:ind w:left="340"/>
      </w:pPr>
      <w:r>
        <w:rPr>
          <w:rFonts w:ascii="Consolas" w:cs="Consolas" w:eastAsia="Consolas" w:hAnsi="Consolas"/>
          <w:color w:val="1B2030"/>
          <w:sz w:val="18"/>
          <w:szCs w:val="18"/>
        </w:rPr>
        <w:t xml:space="preserve">60° 회전:      R(i, j) = (-j, i + j)</w:t>
      </w:r>
    </w:p>
    <w:p>
      <w:pPr>
        <w:shd w:fill="F1F3F7" w:color="auto" w:val="clear"/>
        <w:spacing w:after="160" w:before="0" w:line="260"/>
        <w:ind w:left="340"/>
      </w:pPr>
      <w:r>
        <w:rPr>
          <w:rFonts w:ascii="Consolas" w:cs="Consolas" w:eastAsia="Consolas" w:hAnsi="Consolas"/>
          <w:color w:val="1B2030"/>
          <w:sz w:val="18"/>
          <w:szCs w:val="18"/>
        </w:rPr>
        <w:t xml:space="preserve">복원:          (m, n) = (2i + j, j)</w:t>
      </w:r>
    </w:p>
    <w:p>
      <w:pPr>
        <w:spacing w:after="160" w:before="0" w:line="300"/>
      </w:pPr>
      <w:r>
        <w:rPr>
          <w:rFonts w:ascii="맑은 고딕" w:cs="맑은 고딕" w:eastAsia="맑은 고딕" w:hAnsi="맑은 고딕"/>
          <w:color w:val="1B2030"/>
          <w:sz w:val="20"/>
          <w:szCs w:val="20"/>
        </w:rPr>
        <w:t xml:space="preserve">복원 시 세 꼭짓점 중 n이 같은 두 개를 찾아, 그 n이 나머지 하나보다 크면 ▲, 작으면 ▼다. g는 그 두 꼭짓점의 m 중 작은 값.</w:t>
      </w:r>
    </w:p>
    <w:p>
      <w:pPr>
        <w:spacing w:after="160" w:before="0" w:line="300"/>
      </w:pPr>
      <w:r>
        <w:rPr>
          <w:rFonts w:ascii="맑은 고딕" w:cs="맑은 고딕" w:eastAsia="맑은 고딕" w:hAnsi="맑은 고딕"/>
          <w:b/>
          <w:bCs/>
          <w:color w:val="1B2030"/>
          <w:sz w:val="20"/>
          <w:szCs w:val="20"/>
        </w:rPr>
        <w:t xml:space="preserve">평행이동 주의. </w:t>
      </w:r>
      <w:r>
        <w:rPr>
          <w:rFonts w:ascii="맑은 고딕" w:cs="맑은 고딕" w:eastAsia="맑은 고딕" w:hAnsi="맑은 고딕"/>
          <w:color w:val="1B2030"/>
          <w:sz w:val="20"/>
          <w:szCs w:val="20"/>
        </w:rPr>
        <w:t xml:space="preserve">(dr + dg)가 짝수일 때만 삼각형의 방향이 보존된다. 조각을 정규화할 때 이 패리티를 반드시 맞춰라. 홀수로 옮기면 ▲와 ▼가 뒤집혀 다른 조각이 된다.</w:t>
      </w:r>
    </w:p>
    <w:p>
      <w:pPr>
        <w:spacing w:after="200" w:before="0" w:line="300"/>
      </w:pPr>
      <w:r>
        <w:rPr>
          <w:rFonts w:ascii="맑은 고딕" w:cs="맑은 고딕" w:eastAsia="맑은 고딕" w:hAnsi="맑은 고딕"/>
          <w:b/>
          <w:bCs/>
          <w:color w:val="1B2030"/>
          <w:sz w:val="20"/>
          <w:szCs w:val="20"/>
        </w:rPr>
        <w:t xml:space="preserve">검증. </w:t>
      </w:r>
      <w:r>
        <w:rPr>
          <w:rFonts w:ascii="맑은 고딕" w:cs="맑은 고딕" w:eastAsia="맑은 고딕" w:hAnsi="맑은 고딕"/>
          <w:color w:val="1B2030"/>
          <w:sz w:val="20"/>
          <w:szCs w:val="20"/>
        </w:rPr>
        <w:t xml:space="preserve">각 조각의 6방향을 생성한 뒤 ① 변 인접 기준으로 연결되어 있는지 ② 칸 수가 보존되는지 확인하라. 정상이면 방향 수는 표 순서대로 2, 3, 6, 3, 2, 6, 6, 1이 나온다.</w:t>
      </w:r>
    </w:p>
    <w:p>
      <w:pPr>
        <w:pStyle w:val="Heading1"/>
        <w:spacing w:after="160" w:before="400"/>
      </w:pPr>
      <w:r>
        <w:rPr>
          <w:rFonts w:ascii="맑은 고딕" w:cs="맑은 고딕" w:eastAsia="맑은 고딕" w:hAnsi="맑은 고딕"/>
          <w:b/>
          <w:bCs/>
          <w:color w:val="1B2030"/>
          <w:sz w:val="30"/>
          <w:szCs w:val="30"/>
        </w:rPr>
        <w:t xml:space="preserve">5. 배치 규칙</w:t>
      </w:r>
    </w:p>
    <w:p>
      <w:pPr>
        <w:pStyle w:val="ListParagraph"/>
        <w:numPr>
          <w:ilvl w:val="0"/>
          <w:numId w:val="2"/>
        </w:numPr>
        <w:spacing w:after="80" w:line="300"/>
      </w:pPr>
      <w:r>
        <w:rPr>
          <w:rFonts w:ascii="맑은 고딕" w:cs="맑은 고딕" w:eastAsia="맑은 고딕" w:hAnsi="맑은 고딕"/>
          <w:color w:val="1B2030"/>
          <w:sz w:val="20"/>
          <w:szCs w:val="20"/>
        </w:rPr>
        <w:t xml:space="preserve">중력 없음. 빈 칸이 맞기만 하면 어디에나 놓는다.</w:t>
      </w:r>
    </w:p>
    <w:p>
      <w:pPr>
        <w:pStyle w:val="ListParagraph"/>
        <w:numPr>
          <w:ilvl w:val="0"/>
          <w:numId w:val="2"/>
        </w:numPr>
        <w:spacing w:after="80" w:line="300"/>
      </w:pPr>
      <w:r>
        <w:rPr>
          <w:rFonts w:ascii="맑은 고딕" w:cs="맑은 고딕" w:eastAsia="맑은 고딕" w:hAnsi="맑은 고딕"/>
          <w:color w:val="1B2030"/>
          <w:sz w:val="20"/>
          <w:szCs w:val="20"/>
        </w:rPr>
        <w:t xml:space="preserve">커서가 올라간 칸은 언제나 조각에 포함된다. 조각의 각 칸을 차례로 커서 칸에 맞춰 보고, 놓인 조각의 무게중심이 커서에 가장 가까운 배치를 고른다.</w:t>
      </w:r>
    </w:p>
    <w:p>
      <w:pPr>
        <w:pStyle w:val="ListParagraph"/>
        <w:numPr>
          <w:ilvl w:val="0"/>
          <w:numId w:val="2"/>
        </w:numPr>
        <w:spacing w:after="80" w:line="300"/>
      </w:pPr>
      <w:r>
        <w:rPr>
          <w:rFonts w:ascii="맑은 고딕" w:cs="맑은 고딕" w:eastAsia="맑은 고딕" w:hAnsi="맑은 고딕"/>
          <w:color w:val="1B2030"/>
          <w:sz w:val="20"/>
          <w:szCs w:val="20"/>
        </w:rPr>
        <w:t xml:space="preserve">고정된 기준칸 하나를 쓰면 조각이 커서 옆으로 치우쳐 보이므로 그렇게 하지 마라.</w:t>
      </w:r>
    </w:p>
    <w:p>
      <w:pPr>
        <w:pStyle w:val="ListParagraph"/>
        <w:numPr>
          <w:ilvl w:val="0"/>
          <w:numId w:val="2"/>
        </w:numPr>
        <w:spacing w:after="80" w:line="300"/>
      </w:pPr>
      <w:r>
        <w:rPr>
          <w:rFonts w:ascii="맑은 고딕" w:cs="맑은 고딕" w:eastAsia="맑은 고딕" w:hAnsi="맑은 고딕"/>
          <w:color w:val="1B2030"/>
          <w:sz w:val="20"/>
          <w:szCs w:val="20"/>
        </w:rPr>
        <w:t xml:space="preserve">방향이 맞지 않는 기준칸(패리티 불일치)은 후보에서 제외한다.</w:t>
      </w:r>
    </w:p>
    <w:p>
      <w:pPr>
        <w:pStyle w:val="ListParagraph"/>
        <w:numPr>
          <w:ilvl w:val="0"/>
          <w:numId w:val="2"/>
        </w:numPr>
        <w:spacing w:after="80" w:line="300"/>
      </w:pPr>
      <w:r>
        <w:rPr>
          <w:rFonts w:ascii="맑은 고딕" w:cs="맑은 고딕" w:eastAsia="맑은 고딕" w:hAnsi="맑은 고딕"/>
          <w:color w:val="1B2030"/>
          <w:sz w:val="20"/>
          <w:szCs w:val="20"/>
        </w:rPr>
        <w:t xml:space="preserve">놓을 수 없는 자리를 클릭하면 거부음을 낸다. 조용히 무시하지 마라.</w:t>
      </w:r>
    </w:p>
    <w:p>
      <w:pPr>
        <w:pStyle w:val="Heading1"/>
        <w:spacing w:after="160" w:before="400"/>
      </w:pPr>
      <w:r>
        <w:rPr>
          <w:rFonts w:ascii="맑은 고딕" w:cs="맑은 고딕" w:eastAsia="맑은 고딕" w:hAnsi="맑은 고딕"/>
          <w:b/>
          <w:bCs/>
          <w:color w:val="1B2030"/>
          <w:sz w:val="30"/>
          <w:szCs w:val="30"/>
        </w:rPr>
        <w:t xml:space="preserve">6. 소멸과 점수</w:t>
      </w:r>
    </w:p>
    <w:p>
      <w:pPr>
        <w:spacing w:after="120" w:before="0" w:line="300"/>
      </w:pPr>
      <w:r>
        <w:rPr>
          <w:rFonts w:ascii="맑은 고딕" w:cs="맑은 고딕" w:eastAsia="맑은 고딕" w:hAnsi="맑은 고딕"/>
          <w:color w:val="1B2030"/>
          <w:sz w:val="20"/>
          <w:szCs w:val="20"/>
        </w:rPr>
        <w:t xml:space="preserve">세 축 중 어느 줄이든 모든 칸이 차면 그 줄이 사라진다. 여러 줄이 동시에 완성될 수 있다.</w:t>
      </w:r>
    </w:p>
    <w:p>
      <w:pPr>
        <w:shd w:fill="F1F3F7" w:color="auto" w:val="clear"/>
        <w:spacing w:after="0" w:before="60" w:line="260"/>
        <w:ind w:left="340"/>
      </w:pPr>
      <w:r>
        <w:rPr>
          <w:rFonts w:ascii="Consolas" w:cs="Consolas" w:eastAsia="Consolas" w:hAnsi="Consolas"/>
          <w:color w:val="1B2030"/>
          <w:sz w:val="18"/>
          <w:szCs w:val="18"/>
        </w:rPr>
        <w:t xml:space="preserve">배치 점수 = 놓은 삼각형 수</w:t>
      </w:r>
    </w:p>
    <w:p>
      <w:pPr>
        <w:shd w:fill="F1F3F7" w:color="auto" w:val="clear"/>
        <w:spacing w:after="0" w:before="0" w:line="260"/>
        <w:ind w:left="340"/>
      </w:pPr>
      <w:r>
        <w:rPr>
          <w:rFonts w:ascii="Consolas" w:cs="Consolas" w:eastAsia="Consolas" w:hAnsi="Consolas"/>
          <w:color w:val="1B2030"/>
          <w:sz w:val="18"/>
          <w:szCs w:val="18"/>
        </w:rPr>
        <w:t xml:space="preserve">소멸 점수 = (지워진 칸 수) × 10 × 동시배수 × 콤보배수</w:t>
      </w:r>
    </w:p>
    <w:p>
      <w:pPr>
        <w:shd w:fill="F1F3F7" w:color="auto" w:val="clear"/>
        <w:spacing w:after="0" w:before="0" w:line="260"/>
        <w:ind w:left="340"/>
      </w:pPr>
      <w:r>
        <w:rPr>
          <w:rFonts w:ascii="Consolas" w:cs="Consolas" w:eastAsia="Consolas" w:hAnsi="Consolas"/>
          <w:color w:val="1B2030"/>
          <w:sz w:val="18"/>
          <w:szCs w:val="18"/>
        </w:rPr>
        <w:t xml:space="preserve"> </w:t>
      </w:r>
    </w:p>
    <w:p>
      <w:pPr>
        <w:shd w:fill="F1F3F7" w:color="auto" w:val="clear"/>
        <w:spacing w:after="0" w:before="0" w:line="260"/>
        <w:ind w:left="340"/>
      </w:pPr>
      <w:r>
        <w:rPr>
          <w:rFonts w:ascii="Consolas" w:cs="Consolas" w:eastAsia="Consolas" w:hAnsi="Consolas"/>
          <w:color w:val="1B2030"/>
          <w:sz w:val="18"/>
          <w:szCs w:val="18"/>
        </w:rPr>
        <w:t xml:space="preserve">동시배수 = k(k+1)/2        k = 동시에 지워진 줄 수 → 1, 3, 6, 10, 15</w:t>
      </w:r>
    </w:p>
    <w:p>
      <w:pPr>
        <w:shd w:fill="F1F3F7" w:color="auto" w:val="clear"/>
        <w:spacing w:after="160" w:before="0" w:line="260"/>
        <w:ind w:left="340"/>
      </w:pPr>
      <w:r>
        <w:rPr>
          <w:rFonts w:ascii="Consolas" w:cs="Consolas" w:eastAsia="Consolas" w:hAnsi="Consolas"/>
          <w:color w:val="1B2030"/>
          <w:sz w:val="18"/>
          <w:szCs w:val="18"/>
        </w:rPr>
        <w:t xml:space="preserve">콤보배수 = 1 + 0.3(c - 1)  c = 연속으로 지운 횟수 (못 지우면 0으로 초기화)</w:t>
      </w:r>
    </w:p>
    <w:p>
      <w:pPr>
        <w:spacing w:after="200" w:before="0" w:line="300"/>
      </w:pPr>
      <w:r>
        <w:rPr>
          <w:rFonts w:ascii="맑은 고딕" w:cs="맑은 고딕" w:eastAsia="맑은 고딕" w:hAnsi="맑은 고딕"/>
          <w:color w:val="1B2030"/>
          <w:sz w:val="20"/>
          <w:szCs w:val="20"/>
        </w:rPr>
        <w:t xml:space="preserve">동시 소멸을 압도적으로 유리하게 만드는 것이 의도다. 한 줄씩 지우는 플레이는 점수가 늘지 않는다.</w:t>
      </w:r>
    </w:p>
    <w:p>
      <w:pPr>
        <w:pStyle w:val="Heading1"/>
        <w:spacing w:after="160" w:before="400"/>
      </w:pPr>
      <w:r>
        <w:rPr>
          <w:rFonts w:ascii="맑은 고딕" w:cs="맑은 고딕" w:eastAsia="맑은 고딕" w:hAnsi="맑은 고딕"/>
          <w:b/>
          <w:bCs/>
          <w:color w:val="1B2030"/>
          <w:sz w:val="30"/>
          <w:szCs w:val="30"/>
        </w:rPr>
        <w:t xml:space="preserve">7. 피드백</w:t>
      </w:r>
    </w:p>
    <w:p>
      <w:pPr>
        <w:pStyle w:val="Heading2"/>
        <w:spacing w:after="120" w:before="280"/>
      </w:pPr>
      <w:r>
        <w:rPr>
          <w:rFonts w:ascii="맑은 고딕" w:cs="맑은 고딕" w:eastAsia="맑은 고딕" w:hAnsi="맑은 고딕"/>
          <w:b/>
          <w:bCs/>
          <w:color w:val="B4761A"/>
          <w:sz w:val="23"/>
          <w:szCs w:val="23"/>
        </w:rPr>
        <w:t xml:space="preserve">시각</w:t>
      </w:r>
    </w:p>
    <w:p>
      <w:pPr>
        <w:spacing w:after="120" w:before="0" w:line="300"/>
      </w:pPr>
      <w:r>
        <w:rPr>
          <w:rFonts w:ascii="맑은 고딕" w:cs="맑은 고딕" w:eastAsia="맑은 고딕" w:hAnsi="맑은 고딕"/>
          <w:color w:val="1B2030"/>
          <w:sz w:val="20"/>
          <w:szCs w:val="20"/>
        </w:rPr>
        <w:t xml:space="preserve">커서를 올리면 그 자리에 놓았을 때 </w:t>
      </w:r>
      <w:r>
        <w:rPr>
          <w:rFonts w:ascii="맑은 고딕" w:cs="맑은 고딕" w:eastAsia="맑은 고딕" w:hAnsi="맑은 고딕"/>
          <w:b/>
          <w:bCs/>
          <w:color w:val="1B2030"/>
          <w:sz w:val="20"/>
          <w:szCs w:val="20"/>
        </w:rPr>
        <w:t xml:space="preserve">완성되는 줄을 해당 축의 색으로 미리 칠한다</w:t>
      </w:r>
      <w:r>
        <w:rPr>
          <w:rFonts w:ascii="맑은 고딕" w:cs="맑은 고딕" w:eastAsia="맑은 고딕" w:hAnsi="맑은 고딕"/>
          <w:color w:val="1B2030"/>
          <w:sz w:val="20"/>
          <w:szCs w:val="20"/>
        </w:rPr>
        <w:t xml:space="preserve">. 3축 규칙을 설명 없이 가르치는 장치이므로 반드시 넣어라.</w:t>
      </w:r>
    </w:p>
    <w:p>
      <w:pPr>
        <w:spacing w:after="160" w:before="0" w:line="300"/>
      </w:pPr>
      <w:r>
        <w:rPr>
          <w:rFonts w:ascii="맑은 고딕" w:cs="맑은 고딕" w:eastAsia="맑은 고딕" w:hAnsi="맑은 고딕"/>
          <w:color w:val="1B2030"/>
          <w:sz w:val="20"/>
          <w:szCs w:val="20"/>
        </w:rPr>
        <w:t xml:space="preserve">소멸 시 각 삼각형을 조각내 바깥으로 튕겨 회전·소멸시킨다. 2줄 이상이면 충격파와 짧은 화면 흔들림을 더한다. 파편 수는 소멸 칸 수에 반비례해 줄여라 — 대량 소멸에서 프레임이 튄다.</w:t>
      </w:r>
    </w:p>
    <w:p>
      <w:pPr>
        <w:spacing w:after="200" w:before="0" w:line="300"/>
      </w:pPr>
      <w:r>
        <w:rPr>
          <w:rFonts w:ascii="맑은 고딕" w:cs="맑은 고딕" w:eastAsia="맑은 고딕" w:hAnsi="맑은 고딕"/>
          <w:b/>
          <w:bCs/>
          <w:color w:val="B4761A"/>
          <w:sz w:val="20"/>
          <w:szCs w:val="20"/>
        </w:rPr>
        <w:t xml:space="preserve">결정적 제약 — 소멸 시 입력을 막지 마라. </w:t>
      </w:r>
      <w:r>
        <w:rPr>
          <w:rFonts w:ascii="맑은 고딕" w:cs="맑은 고딕" w:eastAsia="맑은 고딕" w:hAnsi="맑은 고딕"/>
          <w:color w:val="1B2030"/>
          <w:sz w:val="20"/>
          <w:szCs w:val="20"/>
        </w:rPr>
        <w:t xml:space="preserve">지워지는 칸은 즉시 비우고, 사라지는 모습은 보드가 아니라 오버레이의 파편이 대신 보여준다. 애니메이션이 끝날 때까지 기다렸다가 비우면 매번 수백 밀리초씩 입력이 씹혀 플레이가 버벅인다.</w:t>
      </w:r>
    </w:p>
    <w:p>
      <w:pPr>
        <w:pStyle w:val="Heading2"/>
        <w:spacing w:after="120" w:before="280"/>
      </w:pPr>
      <w:r>
        <w:rPr>
          <w:rFonts w:ascii="맑은 고딕" w:cs="맑은 고딕" w:eastAsia="맑은 고딕" w:hAnsi="맑은 고딕"/>
          <w:b/>
          <w:bCs/>
          <w:color w:val="B4761A"/>
          <w:sz w:val="23"/>
          <w:szCs w:val="23"/>
        </w:rPr>
        <w:t xml:space="preserve">청각</w:t>
      </w:r>
    </w:p>
    <w:p>
      <w:pPr>
        <w:spacing w:after="140" w:before="0" w:line="300"/>
      </w:pPr>
      <w:r>
        <w:rPr>
          <w:rFonts w:ascii="맑은 고딕" w:cs="맑은 고딕" w:eastAsia="맑은 고딕" w:hAnsi="맑은 고딕"/>
          <w:color w:val="1B2030"/>
          <w:sz w:val="20"/>
          <w:szCs w:val="20"/>
        </w:rPr>
        <w:t xml:space="preserve">외부 음원 없이 Web Audio API로 합성한다.</w:t>
      </w:r>
    </w:p>
    <w:tbl>
      <w:tblPr>
        <w:tblW w:type="dxa" w:w="9026"/>
        <w:tblBorders>
          <w:top w:val="single" w:color="C9D0DC" w:sz="4"/>
          <w:left w:val="none" w:color="FFFFFF" w:sz="0"/>
          <w:bottom w:val="single" w:color="C9D0DC" w:sz="4"/>
          <w:right w:val="none" w:color="FFFFFF" w:sz="0"/>
          <w:insideH w:val="single" w:color="C9D0DC" w:sz="2"/>
          <w:insideV w:val="none" w:color="FFFFFF" w:sz="0"/>
        </w:tblBorders>
      </w:tblPr>
      <w:tblGrid>
        <w:gridCol w:w="1986"/>
        <w:gridCol w:w="7040"/>
      </w:tblGrid>
      <w:tr>
        <w:trPr>
          <w:tblHeader/>
        </w:trPr>
        <w:tc>
          <w:tcPr>
            <w:tcW w:type="dxa" w:w="1986"/>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상황</w:t>
            </w:r>
          </w:p>
        </w:tc>
        <w:tc>
          <w:tcPr>
            <w:tcW w:type="dxa" w:w="7040"/>
            <w:shd w:fill="F1F3F7"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B2030"/>
                <w:sz w:val="19"/>
                <w:szCs w:val="19"/>
              </w:rPr>
              <w:t xml:space="preserve">소리</w:t>
            </w:r>
          </w:p>
        </w:tc>
      </w:tr>
      <w:tr>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배치</w:t>
            </w:r>
          </w:p>
        </w:tc>
        <w:tc>
          <w:tcPr>
            <w:tcW w:type="dxa" w:w="704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짧은 저역 클릭</w:t>
            </w:r>
          </w:p>
        </w:tc>
      </w:tr>
      <w:tr>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배치 불가</w:t>
            </w:r>
          </w:p>
        </w:tc>
        <w:tc>
          <w:tcPr>
            <w:tcW w:type="dxa" w:w="704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하강하는 둔탁음</w:t>
            </w:r>
          </w:p>
        </w:tc>
      </w:tr>
      <w:tr>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소멸</w:t>
            </w:r>
          </w:p>
        </w:tc>
        <w:tc>
          <w:tcPr>
            <w:tcW w:type="dxa" w:w="704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펜타토닉 아르페지오 — 동시 줄 수만큼 음이 늘고, 콤보가 쌓이면 조가 올라간다</w:t>
            </w:r>
          </w:p>
        </w:tc>
      </w:tr>
      <w:tr>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위험 진입</w:t>
            </w:r>
          </w:p>
        </w:tc>
        <w:tc>
          <w:tcPr>
            <w:tcW w:type="dxa" w:w="704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경고음 2회 (진입 순간 1회만)</w:t>
            </w:r>
          </w:p>
        </w:tc>
      </w:tr>
      <w:tr>
        <w:tc>
          <w:tcPr>
            <w:tcW w:type="dxa" w:w="1986"/>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게임 오버</w:t>
            </w:r>
          </w:p>
        </w:tc>
        <w:tc>
          <w:tcPr>
            <w:tcW w:type="dxa" w:w="7040"/>
            <w:tcMar>
              <w:top w:type="dxa" w:w="90"/>
              <w:left w:type="dxa" w:w="130"/>
              <w:bottom w:type="dxa" w:w="90"/>
              <w:right w:type="dxa" w:w="130"/>
            </w:tcMar>
          </w:tcPr>
          <w:p>
            <w:pPr>
              <w:spacing w:after="0" w:line="280"/>
            </w:pPr>
            <w:r>
              <w:rPr>
                <w:rFonts w:ascii="맑은 고딕" w:cs="맑은 고딕" w:eastAsia="맑은 고딕" w:hAnsi="맑은 고딕"/>
                <w:color w:val="1B2030"/>
                <w:sz w:val="19"/>
                <w:szCs w:val="19"/>
              </w:rPr>
              <w:t xml:space="preserve">하강 4음</w:t>
            </w:r>
          </w:p>
        </w:tc>
      </w:tr>
    </w:tbl>
    <w:p>
      <w:pPr>
        <w:spacing w:after="200" w:before="160" w:line="300"/>
      </w:pPr>
      <w:r>
        <w:rPr>
          <w:rFonts w:ascii="맑은 고딕" w:cs="맑은 고딕" w:eastAsia="맑은 고딕" w:hAnsi="맑은 고딕"/>
          <w:color w:val="1B2030"/>
          <w:sz w:val="20"/>
          <w:szCs w:val="20"/>
        </w:rPr>
        <w:t xml:space="preserve">펜타토닉을 쓰는 이유는 어떤 조합으로 겹쳐도 불협이 생기지 않기 때문이다. 오디오 컨텍스트는 첫 사용자 조작 때 생성하고, 음소거 상태를 저장하라.</w:t>
      </w:r>
    </w:p>
    <w:p>
      <w:pPr>
        <w:pStyle w:val="Heading2"/>
        <w:spacing w:after="120" w:before="280"/>
      </w:pPr>
      <w:r>
        <w:rPr>
          <w:rFonts w:ascii="맑은 고딕" w:cs="맑은 고딕" w:eastAsia="맑은 고딕" w:hAnsi="맑은 고딕"/>
          <w:b/>
          <w:bCs/>
          <w:color w:val="B4761A"/>
          <w:sz w:val="23"/>
          <w:szCs w:val="23"/>
        </w:rPr>
        <w:t xml:space="preserve">공간 압박</w:t>
      </w:r>
    </w:p>
    <w:p>
      <w:pPr>
        <w:spacing w:after="200" w:before="0" w:line="300"/>
      </w:pPr>
      <w:r>
        <w:rPr>
          <w:rFonts w:ascii="맑은 고딕" w:cs="맑은 고딕" w:eastAsia="맑은 고딕" w:hAnsi="맑은 고딕"/>
          <w:color w:val="1B2030"/>
          <w:sz w:val="20"/>
          <w:szCs w:val="20"/>
        </w:rPr>
        <w:t xml:space="preserve">현재 조각이 들어갈 수 있는 서로 다른 자리를 매 턴 세어라. 4곳 이하면 보드 테두리를 붉게 점멸시키고 경고 문구를 띄운다. 0곳이면 게임 오버. 같은 자리를 중복해서 세지 않도록 배치를 정규화해 중복을 제거하라.</w:t>
      </w:r>
    </w:p>
    <w:p>
      <w:pPr>
        <w:pStyle w:val="Heading1"/>
        <w:spacing w:after="160" w:before="400"/>
      </w:pPr>
      <w:r>
        <w:rPr>
          <w:rFonts w:ascii="맑은 고딕" w:cs="맑은 고딕" w:eastAsia="맑은 고딕" w:hAnsi="맑은 고딕"/>
          <w:b/>
          <w:bCs/>
          <w:color w:val="1B2030"/>
          <w:sz w:val="30"/>
          <w:szCs w:val="30"/>
        </w:rPr>
        <w:t xml:space="preserve">8. 리더보드</w:t>
      </w:r>
    </w:p>
    <w:p>
      <w:pPr>
        <w:spacing w:after="120" w:before="0" w:line="300"/>
      </w:pPr>
      <w:r>
        <w:rPr>
          <w:rFonts w:ascii="맑은 고딕" w:cs="맑은 고딕" w:eastAsia="맑은 고딕" w:hAnsi="맑은 고딕"/>
          <w:color w:val="1B2030"/>
          <w:sz w:val="20"/>
          <w:szCs w:val="20"/>
        </w:rPr>
        <w:t xml:space="preserve">Firebase Realtime Database에 REST API로만 접근한다. SDK를 로드하지 마라.</w:t>
      </w:r>
    </w:p>
    <w:p>
      <w:pPr>
        <w:shd w:fill="F1F3F7" w:color="auto" w:val="clear"/>
        <w:spacing w:after="0" w:before="60" w:line="260"/>
        <w:ind w:left="340"/>
      </w:pPr>
      <w:r>
        <w:rPr>
          <w:rFonts w:ascii="Consolas" w:cs="Consolas" w:eastAsia="Consolas" w:hAnsi="Consolas"/>
          <w:color w:val="1B2030"/>
          <w:sz w:val="18"/>
          <w:szCs w:val="18"/>
        </w:rPr>
        <w:t xml:space="preserve">GET  &lt;DB_URL&gt;/scores.json    전체 조회 후 점수 내림차순 정렬</w:t>
      </w:r>
    </w:p>
    <w:p>
      <w:pPr>
        <w:shd w:fill="F1F3F7" w:color="auto" w:val="clear"/>
        <w:spacing w:after="160" w:before="0" w:line="260"/>
        <w:ind w:left="340"/>
      </w:pPr>
      <w:r>
        <w:rPr>
          <w:rFonts w:ascii="Consolas" w:cs="Consolas" w:eastAsia="Consolas" w:hAnsi="Consolas"/>
          <w:color w:val="1B2030"/>
          <w:sz w:val="18"/>
          <w:szCs w:val="18"/>
        </w:rPr>
        <w:t xml:space="preserve">POST &lt;DB_URL&gt;/scores.json    { name, score, lines, moves, ts }</w:t>
      </w:r>
    </w:p>
    <w:p>
      <w:pPr>
        <w:spacing w:after="200" w:before="0" w:line="300"/>
      </w:pPr>
      <w:r>
        <w:rPr>
          <w:rFonts w:ascii="맑은 고딕" w:cs="맑은 고딕" w:eastAsia="맑은 고딕" w:hAnsi="맑은 고딕"/>
          <w:color w:val="1B2030"/>
          <w:sz w:val="20"/>
          <w:szCs w:val="20"/>
        </w:rPr>
        <w:t xml:space="preserve">DB_URL을 파일 최상단에 한 줄로 분리하고, 비어 있으면 localStorage 기반 로컬 랭킹으로 자동 전환하라. UI는 두 모드에서 동일하게 동작해야 하며, 현재 모드를 배지로 표시한다. 네트워크 실패 시에도 로컬 기록으로 조용히 대체하고 화면이 깨지지 않아야 한다.</w:t>
      </w:r>
    </w:p>
    <w:p>
      <w:pPr>
        <w:pStyle w:val="Heading1"/>
        <w:spacing w:after="160" w:before="400"/>
      </w:pPr>
      <w:r>
        <w:rPr>
          <w:rFonts w:ascii="맑은 고딕" w:cs="맑은 고딕" w:eastAsia="맑은 고딕" w:hAnsi="맑은 고딕"/>
          <w:b/>
          <w:bCs/>
          <w:color w:val="1B2030"/>
          <w:sz w:val="30"/>
          <w:szCs w:val="30"/>
        </w:rPr>
        <w:t xml:space="preserve">9. 타임랩스</w:t>
      </w:r>
    </w:p>
    <w:p>
      <w:pPr>
        <w:spacing w:after="140" w:before="0" w:line="300"/>
      </w:pPr>
      <w:r>
        <w:rPr>
          <w:rFonts w:ascii="맑은 고딕" w:cs="맑은 고딕" w:eastAsia="맑은 고딕" w:hAnsi="맑은 고딕"/>
          <w:color w:val="1B2030"/>
          <w:sz w:val="20"/>
          <w:szCs w:val="20"/>
        </w:rPr>
        <w:t xml:space="preserve">배치할 때마다 { 놓은 칸, 누적 점수, 지워진 줄과 축 }을 기보로 쌓는다. 재생하면 보드를 비운 뒤 그 순서대로 다시 채우며, 소멸 연출도 그대로 재현한다.</w:t>
      </w:r>
    </w:p>
    <w:p>
      <w:pPr>
        <w:spacing w:after="140" w:before="0" w:line="300"/>
      </w:pPr>
      <w:r>
        <w:rPr>
          <w:rFonts w:ascii="맑은 고딕" w:cs="맑은 고딕" w:eastAsia="맑은 고딕" w:hAnsi="맑은 고딕"/>
          <w:color w:val="1B2030"/>
          <w:sz w:val="20"/>
          <w:szCs w:val="20"/>
        </w:rPr>
        <w:t xml:space="preserve">재생 속도는 </w:t>
      </w:r>
      <w:r>
        <w:rPr>
          <w:rFonts w:ascii="맑은 고딕" w:cs="맑은 고딕" w:eastAsia="맑은 고딕" w:hAnsi="맑은 고딕"/>
          <w:b/>
          <w:bCs/>
          <w:color w:val="1B2030"/>
          <w:sz w:val="20"/>
          <w:szCs w:val="20"/>
        </w:rPr>
        <w:t xml:space="preserve">초당 4수 고정</w:t>
      </w:r>
      <w:r>
        <w:rPr>
          <w:rFonts w:ascii="맑은 고딕" w:cs="맑은 고딕" w:eastAsia="맑은 고딕" w:hAnsi="맑은 고딕"/>
          <w:color w:val="1B2030"/>
          <w:sz w:val="20"/>
          <w:szCs w:val="20"/>
        </w:rPr>
        <w:t xml:space="preserve">(한 수당 250ms)이다. 판의 길이에 따라 간격을 조절하지 마라 — 길이에 맞춰 늘였다 줄이면 한 수의 리듬이 판마다 달라져 여러 판을 비교할 때 체감이 흔들린다.</w:t>
      </w:r>
    </w:p>
    <w:p>
      <w:pPr>
        <w:spacing w:after="200" w:before="0" w:line="300"/>
      </w:pPr>
      <w:r>
        <w:rPr>
          <w:rFonts w:ascii="맑은 고딕" w:cs="맑은 고딕" w:eastAsia="맑은 고딕" w:hAnsi="맑은 고딕"/>
          <w:color w:val="1B2030"/>
          <w:sz w:val="20"/>
          <w:szCs w:val="20"/>
        </w:rPr>
        <w:t xml:space="preserve">배속은 0.5× / 1× / 2× / 4×를 제공하고 기본은 1×(= 초당 4수). 배속은 이 고정값에 곱해진다. 재생 중 배속을 바꾸면 다음 수부터 즉시 반영되어야 한다. 재생이 끝나면 보드를 원래 상태로 정확히 복원하라.</w:t>
      </w:r>
    </w:p>
    <w:p>
      <w:pPr>
        <w:pStyle w:val="Heading1"/>
        <w:spacing w:after="160" w:before="400"/>
      </w:pPr>
      <w:r>
        <w:rPr>
          <w:rFonts w:ascii="맑은 고딕" w:cs="맑은 고딕" w:eastAsia="맑은 고딕" w:hAnsi="맑은 고딕"/>
          <w:b/>
          <w:bCs/>
          <w:color w:val="1B2030"/>
          <w:sz w:val="30"/>
          <w:szCs w:val="30"/>
        </w:rPr>
        <w:t xml:space="preserve">10. 아트 디렉션</w:t>
      </w:r>
    </w:p>
    <w:p>
      <w:pPr>
        <w:pStyle w:val="ListParagraph"/>
        <w:numPr>
          <w:ilvl w:val="0"/>
          <w:numId w:val="2"/>
        </w:numPr>
        <w:spacing w:after="80" w:line="300"/>
      </w:pPr>
      <w:r>
        <w:rPr>
          <w:rFonts w:ascii="맑은 고딕" w:cs="맑은 고딕" w:eastAsia="맑은 고딕" w:hAnsi="맑은 고딕"/>
          <w:color w:val="1B2030"/>
          <w:sz w:val="20"/>
          <w:szCs w:val="20"/>
        </w:rPr>
        <w:t xml:space="preserve">단일 테마(다크). 배경·전경 색을 모두 명시해 뷰어 테마와 무관하게 일정하게 보여라.</w:t>
      </w:r>
    </w:p>
    <w:p>
      <w:pPr>
        <w:pStyle w:val="ListParagraph"/>
        <w:numPr>
          <w:ilvl w:val="0"/>
          <w:numId w:val="2"/>
        </w:numPr>
        <w:spacing w:after="80" w:line="300"/>
      </w:pPr>
      <w:r>
        <w:rPr>
          <w:rFonts w:ascii="맑은 고딕" w:cs="맑은 고딕" w:eastAsia="맑은 고딕" w:hAnsi="맑은 고딕"/>
          <w:color w:val="1B2030"/>
          <w:sz w:val="20"/>
          <w:szCs w:val="20"/>
        </w:rPr>
        <w:t xml:space="preserve">바탕은 푸른 기가 도는 잉크색. 순수 회색을 쓰지 마라.</w:t>
      </w:r>
    </w:p>
    <w:p>
      <w:pPr>
        <w:pStyle w:val="ListParagraph"/>
        <w:numPr>
          <w:ilvl w:val="0"/>
          <w:numId w:val="2"/>
        </w:numPr>
        <w:spacing w:after="80" w:line="300"/>
      </w:pPr>
      <w:r>
        <w:rPr>
          <w:rFonts w:ascii="맑은 고딕" w:cs="맑은 고딕" w:eastAsia="맑은 고딕" w:hAnsi="맑은 고딕"/>
          <w:color w:val="1B2030"/>
          <w:sz w:val="20"/>
          <w:szCs w:val="20"/>
        </w:rPr>
        <w:t xml:space="preserve">놓인 조각은 차가운 은회색 하나로 통일하되, ▲와 ▼의 명도를 달리해 결정면처럼 보이게 한다.</w:t>
      </w:r>
    </w:p>
    <w:p>
      <w:pPr>
        <w:pStyle w:val="ListParagraph"/>
        <w:numPr>
          <w:ilvl w:val="0"/>
          <w:numId w:val="2"/>
        </w:numPr>
        <w:spacing w:after="80" w:line="300"/>
      </w:pPr>
      <w:r>
        <w:rPr>
          <w:rFonts w:ascii="맑은 고딕" w:cs="맑은 고딕" w:eastAsia="맑은 고딕" w:hAnsi="맑은 고딕"/>
          <w:color w:val="1B2030"/>
          <w:sz w:val="20"/>
          <w:szCs w:val="20"/>
        </w:rPr>
        <w:t xml:space="preserve">강조색은 세 축의 색으로만 쓴다. 가로=앰버, ↗=민트, ↘=로즈. 색이 곧 정보이므로 장식으로 쓰지 마라.</w:t>
      </w:r>
    </w:p>
    <w:p>
      <w:pPr>
        <w:pStyle w:val="ListParagraph"/>
        <w:numPr>
          <w:ilvl w:val="0"/>
          <w:numId w:val="2"/>
        </w:numPr>
        <w:spacing w:after="80" w:line="300"/>
      </w:pPr>
      <w:r>
        <w:rPr>
          <w:rFonts w:ascii="맑은 고딕" w:cs="맑은 고딕" w:eastAsia="맑은 고딕" w:hAnsi="맑은 고딕"/>
          <w:color w:val="1B2030"/>
          <w:sz w:val="20"/>
          <w:szCs w:val="20"/>
        </w:rPr>
        <w:t xml:space="preserve">타이포는 각진 표시용 서체와 본문용 한글 서체를 짝지어 쓴다. 숫자는 자릿수가 흔들리지 않게 tabular-nums.</w:t>
      </w:r>
    </w:p>
    <w:p>
      <w:pPr>
        <w:pStyle w:val="ListParagraph"/>
        <w:numPr>
          <w:ilvl w:val="0"/>
          <w:numId w:val="2"/>
        </w:numPr>
        <w:spacing w:after="80" w:line="300"/>
      </w:pPr>
      <w:r>
        <w:rPr>
          <w:rFonts w:ascii="맑은 고딕" w:cs="맑은 고딕" w:eastAsia="맑은 고딕" w:hAnsi="맑은 고딕"/>
          <w:color w:val="1B2030"/>
          <w:sz w:val="20"/>
          <w:szCs w:val="20"/>
        </w:rPr>
        <w:t xml:space="preserve">화면을 스크롤 없이 한눈에. 상단 지표 → 보드 → 조각 → 조작 순.</w:t>
      </w:r>
    </w:p>
    <w:p>
      <w:pPr>
        <w:pStyle w:val="Heading1"/>
        <w:spacing w:after="160" w:before="400"/>
      </w:pPr>
      <w:r>
        <w:rPr>
          <w:rFonts w:ascii="맑은 고딕" w:cs="맑은 고딕" w:eastAsia="맑은 고딕" w:hAnsi="맑은 고딕"/>
          <w:b/>
          <w:bCs/>
          <w:color w:val="1B2030"/>
          <w:sz w:val="30"/>
          <w:szCs w:val="30"/>
        </w:rPr>
        <w:t xml:space="preserve">11. 완료 기준</w:t>
      </w:r>
    </w:p>
    <w:p>
      <w:pPr>
        <w:spacing w:after="140" w:before="0" w:line="300"/>
      </w:pPr>
      <w:r>
        <w:rPr>
          <w:rFonts w:ascii="맑은 고딕" w:cs="맑은 고딕" w:eastAsia="맑은 고딕" w:hAnsi="맑은 고딕"/>
          <w:color w:val="1B2030"/>
          <w:sz w:val="20"/>
          <w:szCs w:val="20"/>
        </w:rPr>
        <w:t xml:space="preserve">아래를 모두 만족해야 완성이다.</w:t>
      </w:r>
    </w:p>
    <w:p>
      <w:pPr>
        <w:pStyle w:val="ListParagraph"/>
        <w:numPr>
          <w:ilvl w:val="0"/>
          <w:numId w:val="3"/>
        </w:numPr>
        <w:spacing w:after="80" w:line="300"/>
      </w:pPr>
      <w:r>
        <w:rPr>
          <w:rFonts w:ascii="맑은 고딕" w:cs="맑은 고딕" w:eastAsia="맑은 고딕" w:hAnsi="맑은 고딕"/>
          <w:color w:val="1B2030"/>
          <w:sz w:val="20"/>
          <w:szCs w:val="20"/>
        </w:rPr>
        <w:t xml:space="preserve">세 축의 줄 길이 분포가 9·11·13·15·15·13·11·9로 동일하다</w:t>
      </w:r>
    </w:p>
    <w:p>
      <w:pPr>
        <w:pStyle w:val="ListParagraph"/>
        <w:numPr>
          <w:ilvl w:val="0"/>
          <w:numId w:val="3"/>
        </w:numPr>
        <w:spacing w:after="80" w:line="300"/>
      </w:pPr>
      <w:r>
        <w:rPr>
          <w:rFonts w:ascii="맑은 고딕" w:cs="맑은 고딕" w:eastAsia="맑은 고딕" w:hAnsi="맑은 고딕"/>
          <w:color w:val="1B2030"/>
          <w:sz w:val="20"/>
          <w:szCs w:val="20"/>
        </w:rPr>
        <w:t xml:space="preserve">조각 8종의 모든 방향이 연결되어 있고 칸 수가 보존된다</w:t>
      </w:r>
    </w:p>
    <w:p>
      <w:pPr>
        <w:pStyle w:val="ListParagraph"/>
        <w:numPr>
          <w:ilvl w:val="0"/>
          <w:numId w:val="3"/>
        </w:numPr>
        <w:spacing w:after="80" w:line="300"/>
      </w:pPr>
      <w:r>
        <w:rPr>
          <w:rFonts w:ascii="맑은 고딕" w:cs="맑은 고딕" w:eastAsia="맑은 고딕" w:hAnsi="맑은 고딕"/>
          <w:color w:val="1B2030"/>
          <w:sz w:val="20"/>
          <w:szCs w:val="20"/>
        </w:rPr>
        <w:t xml:space="preserve">커서가 짚은 삼각형이 언제나 놓이는 조각에 포함된다</w:t>
      </w:r>
    </w:p>
    <w:p>
      <w:pPr>
        <w:pStyle w:val="ListParagraph"/>
        <w:numPr>
          <w:ilvl w:val="0"/>
          <w:numId w:val="3"/>
        </w:numPr>
        <w:spacing w:after="80" w:line="300"/>
      </w:pPr>
      <w:r>
        <w:rPr>
          <w:rFonts w:ascii="맑은 고딕" w:cs="맑은 고딕" w:eastAsia="맑은 고딕" w:hAnsi="맑은 고딕"/>
          <w:color w:val="1B2030"/>
          <w:sz w:val="20"/>
          <w:szCs w:val="20"/>
        </w:rPr>
        <w:t xml:space="preserve">라인 소멸 중에도 다음 조각을 즉시 놓을 수 있다</w:t>
      </w:r>
    </w:p>
    <w:p>
      <w:pPr>
        <w:pStyle w:val="ListParagraph"/>
        <w:numPr>
          <w:ilvl w:val="0"/>
          <w:numId w:val="3"/>
        </w:numPr>
        <w:spacing w:after="80" w:line="300"/>
      </w:pPr>
      <w:r>
        <w:rPr>
          <w:rFonts w:ascii="맑은 고딕" w:cs="맑은 고딕" w:eastAsia="맑은 고딕" w:hAnsi="맑은 고딕"/>
          <w:color w:val="1B2030"/>
          <w:sz w:val="20"/>
          <w:szCs w:val="20"/>
        </w:rPr>
        <w:t xml:space="preserve">DB_URL을 지워도 로컬 랭킹으로 정상 동작한다</w:t>
      </w:r>
    </w:p>
    <w:p>
      <w:pPr>
        <w:pStyle w:val="ListParagraph"/>
        <w:numPr>
          <w:ilvl w:val="0"/>
          <w:numId w:val="3"/>
        </w:numPr>
        <w:spacing w:after="80" w:line="300"/>
      </w:pPr>
      <w:r>
        <w:rPr>
          <w:rFonts w:ascii="맑은 고딕" w:cs="맑은 고딕" w:eastAsia="맑은 고딕" w:hAnsi="맑은 고딕"/>
          <w:color w:val="1B2030"/>
          <w:sz w:val="20"/>
          <w:szCs w:val="20"/>
        </w:rPr>
        <w:t xml:space="preserve">타임랩스 재생 후 보드 상태가 재생 전과 정확히 같다</w:t>
      </w:r>
    </w:p>
    <w:p>
      <w:pPr>
        <w:pStyle w:val="ListParagraph"/>
        <w:numPr>
          <w:ilvl w:val="0"/>
          <w:numId w:val="3"/>
        </w:numPr>
        <w:spacing w:after="80" w:line="300"/>
      </w:pPr>
      <w:r>
        <w:rPr>
          <w:rFonts w:ascii="맑은 고딕" w:cs="맑은 고딕" w:eastAsia="맑은 고딕" w:hAnsi="맑은 고딕"/>
          <w:color w:val="1B2030"/>
          <w:sz w:val="20"/>
          <w:szCs w:val="20"/>
        </w:rPr>
        <w:t xml:space="preserve">파일이 하나뿐이고 외부 요청이 폰트와 리더보드 외에 없다</w:t>
      </w:r>
    </w:p>
    <w:p>
      <w:pPr>
        <w:pBdr>
          <w:bottom w:val="single" w:color="C9D0DC" w:sz="4" w:space="1"/>
        </w:pBdr>
        <w:spacing w:after="200" w:before="200"/>
      </w:pPr>
      <w:r>
        <w:rPr>
          <w:sz w:val="2"/>
          <w:szCs w:val="2"/>
        </w:rPr>
        <w:t xml:space="preserve"/>
      </w:r>
    </w:p>
    <w:p>
      <w:pPr>
        <w:pStyle w:val="Heading1"/>
        <w:spacing w:after="160" w:before="400"/>
      </w:pPr>
      <w:r>
        <w:rPr>
          <w:rFonts w:ascii="맑은 고딕" w:cs="맑은 고딕" w:eastAsia="맑은 고딕" w:hAnsi="맑은 고딕"/>
          <w:b/>
          <w:bCs/>
          <w:color w:val="1B2030"/>
          <w:sz w:val="30"/>
          <w:szCs w:val="30"/>
        </w:rPr>
        <w:t xml:space="preserve">부록. 이 프롬프트를 쓰는 법</w:t>
      </w:r>
    </w:p>
    <w:p>
      <w:pPr>
        <w:spacing w:after="160" w:before="0" w:line="300"/>
      </w:pPr>
      <w:r>
        <w:rPr>
          <w:rFonts w:ascii="맑은 고딕" w:cs="맑은 고딕" w:eastAsia="맑은 고딕" w:hAnsi="맑은 고딕"/>
          <w:b/>
          <w:bCs/>
          <w:color w:val="1B2030"/>
          <w:sz w:val="20"/>
          <w:szCs w:val="20"/>
        </w:rPr>
        <w:t xml:space="preserve">한 번에 다 주지 마라. </w:t>
      </w:r>
      <w:r>
        <w:rPr>
          <w:rFonts w:ascii="맑은 고딕" w:cs="맑은 고딕" w:eastAsia="맑은 고딕" w:hAnsi="맑은 고딕"/>
          <w:color w:val="1B2030"/>
          <w:sz w:val="20"/>
          <w:szCs w:val="20"/>
        </w:rPr>
        <w:t xml:space="preserve">3장(좌표계)까지만 주고 보드가 정확히 그려지는지 먼저 확인하라. 삼각 격자는 패리티를 한 번 틀리면 그 위의 모든 것이 조용히 어긋난다. 좌표계가 검산을 통과한 뒤에 조각 → 배치 → 소멸 → 연출 순으로 얹는 것이 안전하다.</w:t>
      </w:r>
    </w:p>
    <w:p>
      <w:pPr>
        <w:spacing w:after="200" w:before="0" w:line="300"/>
      </w:pPr>
      <w:r>
        <w:rPr>
          <w:rFonts w:ascii="맑은 고딕" w:cs="맑은 고딕" w:eastAsia="맑은 고딕" w:hAnsi="맑은 고딕"/>
          <w:b/>
          <w:bCs/>
          <w:color w:val="1B2030"/>
          <w:sz w:val="20"/>
          <w:szCs w:val="20"/>
        </w:rPr>
        <w:t xml:space="preserve">2장의 원칙은 지우지 마라. </w:t>
      </w:r>
      <w:r>
        <w:rPr>
          <w:rFonts w:ascii="맑은 고딕" w:cs="맑은 고딕" w:eastAsia="맑은 고딕" w:hAnsi="맑은 고딕"/>
          <w:color w:val="1B2030"/>
          <w:sz w:val="20"/>
          <w:szCs w:val="20"/>
        </w:rPr>
        <w:t xml:space="preserve">사양만 남기면 AI가 “친절하게” 회전이나 타이머를 도로 넣는다. 왜 넣지 않았는지가 함께 있어야 그 결정이 유지된다.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688"/>
        <w:sz w:val="16"/>
        <w:szCs w:val="16"/>
      </w:rPr>
      <w:t xml:space="preserve">Hexiamond Arena — GDD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B20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2026-09-08T12:41:08.484Z</dcterms:created>
  <dcterms:modified xsi:type="dcterms:W3CDTF">2026-09-08T12:41:08.499Z</dcterms:modified>
</cp:coreProperties>
</file>

<file path=docProps/custom.xml><?xml version="1.0" encoding="utf-8"?>
<Properties xmlns="http://schemas.openxmlformats.org/officeDocument/2006/custom-properties" xmlns:vt="http://schemas.openxmlformats.org/officeDocument/2006/docPropsVTypes"/>
</file>