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3606" w14:textId="6D2051F8" w:rsidR="009214B0" w:rsidRDefault="009214B0">
      <w:pPr>
        <w:rPr>
          <w:rFonts w:ascii="Helvetica" w:hAnsi="Helvetica" w:cs="Helvetica"/>
          <w:color w:val="111111"/>
          <w:shd w:val="clear" w:color="auto" w:fill="FFFFFF"/>
        </w:rPr>
      </w:pPr>
      <w:r>
        <w:rPr>
          <w:rFonts w:ascii="Helvetica" w:hAnsi="Helvetica" w:cs="Helvetica"/>
          <w:color w:val="111111"/>
          <w:shd w:val="clear" w:color="auto" w:fill="FFFFFF"/>
        </w:rPr>
        <w:t>Heart disease</w:t>
      </w:r>
    </w:p>
    <w:p w14:paraId="03B85578" w14:textId="6A5AEA3E" w:rsidR="00B34EAB" w:rsidRDefault="009214B0">
      <w:r>
        <w:rPr>
          <w:rFonts w:ascii="Helvetica" w:hAnsi="Helvetica" w:cs="Helvetica"/>
          <w:color w:val="111111"/>
          <w:shd w:val="clear" w:color="auto" w:fill="FFFFFF"/>
        </w:rPr>
        <w:t>During cardiac catheterization, the pressures in your heart chambers can be measured, and dye can be injected. The dye can be seen on an X-ray, which helps your doctor see the blood flow through your heart, blood vessels and valves to check for problems.</w:t>
      </w:r>
    </w:p>
    <w:sectPr w:rsidR="00B3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B0"/>
    <w:rsid w:val="009214B0"/>
    <w:rsid w:val="00B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B1F4"/>
  <w15:chartTrackingRefBased/>
  <w15:docId w15:val="{45C69FAD-EA92-4F93-A1A1-0AEF48AE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MOGILI PRASHANTH REDDY</dc:creator>
  <cp:keywords/>
  <dc:description/>
  <cp:lastModifiedBy>MOGILI PRASHANTH REDDY</cp:lastModifiedBy>
  <cp:revision>1</cp:revision>
  <dcterms:created xsi:type="dcterms:W3CDTF">2021-05-14T08:00:00Z</dcterms:created>
  <dcterms:modified xsi:type="dcterms:W3CDTF">2021-05-14T08:01:00Z</dcterms:modified>
</cp:coreProperties>
</file>