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160" w:after="80"/>
        <w:rPr>
          <w:rFonts w:eastAsia="Times New Roman"/>
        </w:rPr>
      </w:pPr>
      <w:r>
        <w:rPr>
          <w:rFonts w:eastAsia="Times New Roman"/>
        </w:rPr>
        <w:t>Activity 1: The Navigation Critique (20 minutes)</w:t>
      </w:r>
    </w:p>
    <w:p>
      <w:pPr>
        <w:pStyle w:val="Heading3"/>
        <w:rPr>
          <w:rFonts w:eastAsia="Times New Roman"/>
        </w:rPr>
      </w:pPr>
      <w:r>
        <w:rPr>
          <w:rFonts w:eastAsia="Times New Roman"/>
        </w:rPr>
        <w:t>Instructions:</w:t>
      </w:r>
    </w:p>
    <w:p>
      <w:pPr>
        <w:pStyle w:val="Normal"/>
        <w:numPr>
          <w:ilvl w:val="0"/>
          <w:numId w:val="1"/>
        </w:numPr>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Working in pairs assigned by me.</w:t>
      </w:r>
    </w:p>
    <w:p>
      <w:pPr>
        <w:pStyle w:val="Normal"/>
        <w:numPr>
          <w:ilvl w:val="1"/>
          <w:numId w:val="1"/>
        </w:numPr>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Peter paired with Massimo!</w:t>
      </w:r>
    </w:p>
    <w:p>
      <w:pPr>
        <w:pStyle w:val="Normal"/>
        <w:numPr>
          <w:ilvl w:val="0"/>
          <w:numId w:val="1"/>
        </w:numPr>
        <w:spacing w:lineRule="auto" w:line="240" w:before="0"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Each pair chooses contrasting websites (e.g., a modern e-commerce site vs. an older government or local business site).</w:t>
      </w:r>
    </w:p>
    <w:p>
      <w:pPr>
        <w:pStyle w:val="Normal"/>
        <w:numPr>
          <w:ilvl w:val="1"/>
          <w:numId w:val="1"/>
        </w:numPr>
        <w:spacing w:lineRule="auto" w:line="240" w:before="0"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Racer.com</w:t>
      </w:r>
    </w:p>
    <w:p>
      <w:pPr>
        <w:pStyle w:val="Normal"/>
        <w:numPr>
          <w:ilvl w:val="1"/>
          <w:numId w:val="1"/>
        </w:numPr>
        <w:spacing w:lineRule="auto" w:line="240" w:before="0"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spirithalloween.com</w:t>
      </w:r>
    </w:p>
    <w:p>
      <w:pPr>
        <w:pStyle w:val="Normal"/>
        <w:numPr>
          <w:ilvl w:val="0"/>
          <w:numId w:val="1"/>
        </w:numPr>
        <w:spacing w:lineRule="auto" w:line="240" w:before="0" w:afterAutospacing="1"/>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Fill out the "Navigation Critique Sheet" for their assigned site.</w:t>
      </w:r>
    </w:p>
    <w:p>
      <w:pPr>
        <w:pStyle w:val="Normal"/>
        <w:spacing w:lineRule="auto" w:line="240" w:before="0" w:afterAutospacing="1"/>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Peter – spirithalloween.com</w:t>
      </w:r>
    </w:p>
    <w:tbl>
      <w:tblPr>
        <w:tblW w:w="9360" w:type="dxa"/>
        <w:jc w:val="left"/>
        <w:tblInd w:w="0" w:type="dxa"/>
        <w:tblLayout w:type="fixed"/>
        <w:tblCellMar>
          <w:top w:w="15" w:type="dxa"/>
          <w:left w:w="15" w:type="dxa"/>
          <w:bottom w:w="15" w:type="dxa"/>
          <w:right w:w="15" w:type="dxa"/>
        </w:tblCellMar>
        <w:tblLook w:val="04a0" w:noVBand="1" w:noHBand="0" w:lastColumn="0" w:firstColumn="1" w:lastRow="0" w:firstRow="1"/>
      </w:tblPr>
      <w:tblGrid>
        <w:gridCol w:w="5713"/>
        <w:gridCol w:w="3646"/>
      </w:tblGrid>
      <w:tr>
        <w:trPr/>
        <w:tc>
          <w:tcPr>
            <w:tcW w:w="5713" w:type="dxa"/>
            <w:tcBorders/>
            <w:vAlign w:val="center"/>
          </w:tcPr>
          <w:p>
            <w:pPr>
              <w:pStyle w:val="Normal"/>
              <w:spacing w:lineRule="auto" w:line="240" w:beforeAutospacing="1" w:after="0"/>
              <w:jc w:val="center"/>
              <w:rPr>
                <w:rFonts w:ascii="Trebuchet MS" w:hAnsi="Trebuchet MS" w:eastAsia="Times New Roman" w:cs="Times New Roman"/>
                <w:b/>
                <w:bCs/>
                <w:kern w:val="0"/>
                <w14:ligatures w14:val="none"/>
              </w:rPr>
            </w:pPr>
            <w:r>
              <w:rPr>
                <w:rFonts w:eastAsia="Times New Roman" w:cs="Times New Roman" w:ascii="Trebuchet MS" w:hAnsi="Trebuchet MS"/>
                <w:b/>
                <w:bCs/>
                <w:kern w:val="0"/>
                <w14:ligatures w14:val="none"/>
              </w:rPr>
              <w:t>Navigation Critique Sheet</w:t>
            </w:r>
          </w:p>
        </w:tc>
        <w:tc>
          <w:tcPr>
            <w:tcW w:w="3646" w:type="dxa"/>
            <w:tcBorders/>
            <w:vAlign w:val="center"/>
          </w:tcPr>
          <w:p>
            <w:pPr>
              <w:pStyle w:val="Normal"/>
              <w:spacing w:lineRule="auto" w:line="240" w:beforeAutospacing="1" w:after="0"/>
              <w:jc w:val="center"/>
              <w:rPr>
                <w:rFonts w:ascii="Trebuchet MS" w:hAnsi="Trebuchet MS" w:eastAsia="Times New Roman" w:cs="Times New Roman"/>
                <w:b/>
                <w:bCs/>
                <w:kern w:val="0"/>
                <w14:ligatures w14:val="none"/>
              </w:rPr>
            </w:pPr>
            <w:r>
              <w:rPr>
                <w:rFonts w:eastAsia="Times New Roman" w:cs="Times New Roman" w:ascii="Trebuchet MS" w:hAnsi="Trebuchet MS"/>
                <w:b/>
                <w:bCs/>
                <w:kern w:val="0"/>
                <w14:ligatures w14:val="none"/>
              </w:rPr>
              <w:t xml:space="preserve">Website: </w:t>
            </w:r>
          </w:p>
          <w:p>
            <w:pPr>
              <w:pStyle w:val="Normal"/>
              <w:spacing w:lineRule="auto" w:line="240" w:beforeAutospacing="1" w:after="0"/>
              <w:jc w:val="center"/>
              <w:rPr>
                <w:rFonts w:ascii="Trebuchet MS" w:hAnsi="Trebuchet MS" w:eastAsia="Times New Roman" w:cs="Times New Roman"/>
                <w:b/>
                <w:bCs/>
                <w:kern w:val="0"/>
                <w14:ligatures w14:val="none"/>
              </w:rPr>
            </w:pPr>
            <w:r>
              <w:rPr>
                <w:rFonts w:eastAsia="Times New Roman" w:cs="Times New Roman" w:ascii="Trebuchet MS" w:hAnsi="Trebuchet MS"/>
                <w:b/>
                <w:bCs/>
                <w:kern w:val="0"/>
                <w14:ligatures w14:val="none"/>
              </w:rPr>
              <w:t>s</w:t>
            </w:r>
            <w:r>
              <w:rPr>
                <w:rFonts w:eastAsia="Times New Roman" w:cs="Times New Roman" w:ascii="Trebuchet MS" w:hAnsi="Trebuchet MS"/>
                <w:b/>
                <w:bCs/>
                <w:kern w:val="0"/>
                <w14:ligatures w14:val="none"/>
              </w:rPr>
              <w:t>pirithalloween.com</w:t>
            </w:r>
          </w:p>
        </w:tc>
      </w:tr>
      <w:tr>
        <w:trPr/>
        <w:tc>
          <w:tcPr>
            <w:tcW w:w="5713"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b/>
                <w:bCs/>
                <w:kern w:val="0"/>
                <w14:ligatures w14:val="none"/>
              </w:rPr>
              <w:t>Conventions Check</w:t>
            </w:r>
          </w:p>
        </w:tc>
        <w:tc>
          <w:tcPr>
            <w:tcW w:w="3646"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Yes/No/N/A</w:t>
            </w:r>
          </w:p>
        </w:tc>
      </w:tr>
      <w:tr>
        <w:trPr/>
        <w:tc>
          <w:tcPr>
            <w:tcW w:w="5713"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Is the logo in the top-left and linked to Home?</w:t>
            </w:r>
          </w:p>
        </w:tc>
        <w:tc>
          <w:tcPr>
            <w:tcW w:w="3646"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Yes</w:t>
            </w:r>
          </w:p>
        </w:tc>
      </w:tr>
      <w:tr>
        <w:trPr/>
        <w:tc>
          <w:tcPr>
            <w:tcW w:w="5713"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Is the search function easily accessible (top-right)?</w:t>
            </w:r>
          </w:p>
        </w:tc>
        <w:tc>
          <w:tcPr>
            <w:tcW w:w="3646"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Yes</w:t>
            </w:r>
          </w:p>
        </w:tc>
      </w:tr>
      <w:tr>
        <w:trPr/>
        <w:tc>
          <w:tcPr>
            <w:tcW w:w="5713"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Is the main navigation clearly a primary menu?</w:t>
            </w:r>
          </w:p>
        </w:tc>
        <w:tc>
          <w:tcPr>
            <w:tcW w:w="3646"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Yes</w:t>
            </w:r>
          </w:p>
        </w:tc>
      </w:tr>
      <w:tr>
        <w:trPr/>
        <w:tc>
          <w:tcPr>
            <w:tcW w:w="5713"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b/>
                <w:bCs/>
                <w:kern w:val="0"/>
                <w14:ligatures w14:val="none"/>
              </w:rPr>
              <w:t>Consistency Check</w:t>
            </w:r>
          </w:p>
        </w:tc>
        <w:tc>
          <w:tcPr>
            <w:tcW w:w="3646"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Yes/No (Explain)</w:t>
            </w:r>
          </w:p>
        </w:tc>
      </w:tr>
      <w:tr>
        <w:trPr/>
        <w:tc>
          <w:tcPr>
            <w:tcW w:w="5713"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Does the navigation stay in the exact same spot on every page?</w:t>
            </w:r>
          </w:p>
        </w:tc>
        <w:tc>
          <w:tcPr>
            <w:tcW w:w="3646"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Yes it does, mostly. I had to do spelunking to find any links that take me away from the main customer loop. There are multiple links in the footer that take me away to other apps or documents (Legal links, affiliate links...). Otherwise, the main navigation and footer stay the same. There is one applet that remove the footer but keep the main navigation (“Start a return”).</w:t>
            </w:r>
          </w:p>
        </w:tc>
      </w:tr>
      <w:tr>
        <w:trPr/>
        <w:tc>
          <w:tcPr>
            <w:tcW w:w="5713"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Are the link labels identical across all pages?</w:t>
            </w:r>
          </w:p>
        </w:tc>
        <w:tc>
          <w:tcPr>
            <w:tcW w:w="3646"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Yes</w:t>
            </w:r>
          </w:p>
        </w:tc>
      </w:tr>
      <w:tr>
        <w:trPr/>
        <w:tc>
          <w:tcPr>
            <w:tcW w:w="5713"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b/>
                <w:bCs/>
                <w:kern w:val="0"/>
                <w14:ligatures w14:val="none"/>
              </w:rPr>
              <w:t>Usability Check</w:t>
            </w:r>
          </w:p>
        </w:tc>
        <w:tc>
          <w:tcPr>
            <w:tcW w:w="3646"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Score 1-5 (1=Bad, 5=Excellent)</w:t>
            </w:r>
          </w:p>
        </w:tc>
      </w:tr>
      <w:tr>
        <w:trPr/>
        <w:tc>
          <w:tcPr>
            <w:tcW w:w="5713"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b/>
                <w:bCs/>
                <w:kern w:val="0"/>
                <w14:ligatures w14:val="none"/>
              </w:rPr>
              <w:t>Clarity:</w:t>
            </w:r>
            <w:r>
              <w:rPr>
                <w:rFonts w:eastAsia="Times New Roman" w:cs="Times New Roman" w:ascii="Trebuchet MS" w:hAnsi="Trebuchet MS"/>
                <w:kern w:val="0"/>
                <w14:ligatures w14:val="none"/>
              </w:rPr>
              <w:t xml:space="preserve"> Are the link labels easy to understand and unambiguous?</w:t>
            </w:r>
          </w:p>
        </w:tc>
        <w:tc>
          <w:tcPr>
            <w:tcW w:w="3646"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Yes they are well labelled, there is no surprise what you find. 5</w:t>
            </w:r>
          </w:p>
        </w:tc>
      </w:tr>
      <w:tr>
        <w:trPr/>
        <w:tc>
          <w:tcPr>
            <w:tcW w:w="5713"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b/>
                <w:bCs/>
                <w:kern w:val="0"/>
                <w14:ligatures w14:val="none"/>
              </w:rPr>
              <w:t>Efficiency:</w:t>
            </w:r>
            <w:r>
              <w:rPr>
                <w:rFonts w:eastAsia="Times New Roman" w:cs="Times New Roman" w:ascii="Trebuchet MS" w:hAnsi="Trebuchet MS"/>
                <w:kern w:val="0"/>
                <w14:ligatures w14:val="none"/>
              </w:rPr>
              <w:t xml:space="preserve"> Can you find the </w:t>
            </w:r>
            <w:r>
              <w:rPr>
                <w:rFonts w:eastAsia="Times New Roman" w:cs="Times New Roman" w:ascii="Trebuchet MS" w:hAnsi="Trebuchet MS"/>
                <w:i/>
                <w:iCs/>
                <w:kern w:val="0"/>
                <w14:ligatures w14:val="none"/>
              </w:rPr>
              <w:t>most important</w:t>
            </w:r>
            <w:r>
              <w:rPr>
                <w:rFonts w:eastAsia="Times New Roman" w:cs="Times New Roman" w:ascii="Trebuchet MS" w:hAnsi="Trebuchet MS"/>
                <w:kern w:val="0"/>
                <w14:ligatures w14:val="none"/>
              </w:rPr>
              <w:t xml:space="preserve"> content in 3 clicks or less?</w:t>
            </w:r>
          </w:p>
        </w:tc>
        <w:tc>
          <w:tcPr>
            <w:tcW w:w="3646"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Yes, barely. Halloween costumes are found in at least 3 clicks. 4</w:t>
            </w:r>
          </w:p>
        </w:tc>
      </w:tr>
      <w:tr>
        <w:trPr/>
        <w:tc>
          <w:tcPr>
            <w:tcW w:w="5713"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b/>
                <w:bCs/>
                <w:kern w:val="0"/>
                <w14:ligatures w14:val="none"/>
              </w:rPr>
              <w:t>Overall Recommendation:</w:t>
            </w:r>
            <w:r>
              <w:rPr>
                <w:rFonts w:eastAsia="Times New Roman" w:cs="Times New Roman" w:ascii="Trebuchet MS" w:hAnsi="Trebuchet MS"/>
                <w:kern w:val="0"/>
                <w14:ligatures w14:val="none"/>
              </w:rPr>
              <w:t xml:space="preserve"> What is one specific, actionable change you would recommend to improve this site's navigation?</w:t>
            </w:r>
          </w:p>
        </w:tc>
        <w:tc>
          <w:tcPr>
            <w:tcW w:w="3646" w:type="dxa"/>
            <w:tcBorders/>
            <w:vAlign w:val="center"/>
          </w:tcPr>
          <w:p>
            <w:pPr>
              <w:pStyle w:val="Normal"/>
              <w:spacing w:lineRule="auto" w:line="240" w:beforeAutospacing="1" w:after="0"/>
              <w:rPr>
                <w:rFonts w:ascii="Trebuchet MS" w:hAnsi="Trebuchet MS" w:eastAsia="Times New Roman" w:cs="Times New Roman"/>
                <w:kern w:val="0"/>
                <w14:ligatures w14:val="none"/>
              </w:rPr>
            </w:pPr>
            <w:r>
              <w:rPr>
                <w:rFonts w:eastAsia="Times New Roman" w:cs="Times New Roman" w:ascii="Trebuchet MS" w:hAnsi="Trebuchet MS"/>
                <w:kern w:val="0"/>
                <w14:ligatures w14:val="none"/>
              </w:rPr>
              <w:t>The top main navigation bar opens a sidebar with sub-categories for the category you clicked, and forces you through the sidebar to access the category (the way I would expect a hamburger menu to work). I would prefer going straight to a page that I clicked in the main navigation bar. One less click, and then have a submenu on that page. If, as the user, I wanted a submenu, put a drop-down arrow next to the link label that pulls down sub-categories instead of forcing me through the side bar menu.</w:t>
            </w:r>
          </w:p>
        </w:tc>
      </w:tr>
    </w:tbl>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rebuchet M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C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27da5"/>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CA" w:eastAsia="en-US" w:bidi="ar-SA"/>
      <w14:ligatures w14:val="standardContextual"/>
    </w:rPr>
  </w:style>
  <w:style w:type="paragraph" w:styleId="Heading1">
    <w:name w:val="Heading 1"/>
    <w:basedOn w:val="Normal"/>
    <w:next w:val="Normal"/>
    <w:link w:val="Heading1Char"/>
    <w:uiPriority w:val="9"/>
    <w:qFormat/>
    <w:rsid w:val="00227da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227da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227da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27da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27da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27da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27da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27da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27da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27da5"/>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227da5"/>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227da5"/>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27da5"/>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27da5"/>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27da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27da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27da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27da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27da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27da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27da5"/>
    <w:rPr>
      <w:i/>
      <w:iCs/>
      <w:color w:themeColor="text1" w:themeTint="bf" w:val="404040"/>
    </w:rPr>
  </w:style>
  <w:style w:type="character" w:styleId="IntenseEmphasis">
    <w:name w:val="Intense Emphasis"/>
    <w:basedOn w:val="DefaultParagraphFont"/>
    <w:uiPriority w:val="21"/>
    <w:qFormat/>
    <w:rsid w:val="00227da5"/>
    <w:rPr>
      <w:i/>
      <w:iCs/>
      <w:color w:themeColor="accent1" w:themeShade="bf" w:val="0F4761"/>
    </w:rPr>
  </w:style>
  <w:style w:type="character" w:styleId="IntenseQuoteChar" w:customStyle="1">
    <w:name w:val="Intense Quote Char"/>
    <w:basedOn w:val="DefaultParagraphFont"/>
    <w:link w:val="IntenseQuote"/>
    <w:uiPriority w:val="30"/>
    <w:qFormat/>
    <w:rsid w:val="00227da5"/>
    <w:rPr>
      <w:i/>
      <w:iCs/>
      <w:color w:themeColor="accent1" w:themeShade="bf" w:val="0F4761"/>
    </w:rPr>
  </w:style>
  <w:style w:type="character" w:styleId="IntenseReference">
    <w:name w:val="Intense Reference"/>
    <w:basedOn w:val="DefaultParagraphFont"/>
    <w:uiPriority w:val="32"/>
    <w:qFormat/>
    <w:rsid w:val="00227da5"/>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227da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27da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27da5"/>
    <w:pPr>
      <w:spacing w:before="160" w:after="160"/>
      <w:jc w:val="center"/>
    </w:pPr>
    <w:rPr>
      <w:i/>
      <w:iCs/>
      <w:color w:themeColor="text1" w:themeTint="bf" w:val="404040"/>
    </w:rPr>
  </w:style>
  <w:style w:type="paragraph" w:styleId="ListParagraph">
    <w:name w:val="List Paragraph"/>
    <w:basedOn w:val="Normal"/>
    <w:uiPriority w:val="34"/>
    <w:qFormat/>
    <w:rsid w:val="00227da5"/>
    <w:pPr>
      <w:spacing w:before="0" w:after="160"/>
      <w:ind w:left="720"/>
      <w:contextualSpacing/>
    </w:pPr>
    <w:rPr/>
  </w:style>
  <w:style w:type="paragraph" w:styleId="IntenseQuote">
    <w:name w:val="Intense Quote"/>
    <w:basedOn w:val="Normal"/>
    <w:next w:val="Normal"/>
    <w:link w:val="IntenseQuoteChar"/>
    <w:uiPriority w:val="30"/>
    <w:qFormat/>
    <w:rsid w:val="00227da5"/>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88</TotalTime>
  <Application>LibreOffice/7.6.6.3$MacOSX_X86_64 LibreOffice_project/d97b2716a9a4a2ce1391dee1765565ea469b0ae7</Application>
  <AppVersion>15.0000</AppVersion>
  <Pages>2</Pages>
  <Words>346</Words>
  <Characters>1748</Characters>
  <CharactersWithSpaces>2056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2025-10-07T23:16:00Z</dcterms:created>
  <dc:creator>Bernie Monette</dc:creator>
  <dc:description/>
  <dc:language>en-CA</dc:language>
  <cp:lastModifiedBy/>
  <dcterms:modified xsi:type="dcterms:W3CDTF">2025-10-09T10:51:21Z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