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3272" w14:textId="77777777" w:rsidR="00B51CBF" w:rsidRPr="00CE3F44" w:rsidRDefault="00B51CBF" w:rsidP="00766DA9">
      <w:pPr>
        <w:pStyle w:val="Nadpis1"/>
        <w:rPr>
          <w:b w:val="0"/>
        </w:rPr>
      </w:pPr>
      <w:r w:rsidRPr="00CE3F44">
        <w:t xml:space="preserve">Požadavky </w:t>
      </w:r>
      <w:r w:rsidRPr="00766DA9">
        <w:t>klienta</w:t>
      </w:r>
    </w:p>
    <w:p w14:paraId="7DB51979" w14:textId="77777777" w:rsidR="00B51CBF" w:rsidRPr="00CE3F44" w:rsidRDefault="00B51CBF" w:rsidP="00B51CBF">
      <w:r w:rsidRPr="00CE3F44">
        <w:t>Web bude obsahovat čtyři stránky:</w:t>
      </w:r>
    </w:p>
    <w:p w14:paraId="279F43E6" w14:textId="77777777" w:rsidR="00B51CBF" w:rsidRPr="00CE3F44" w:rsidRDefault="00B51CBF" w:rsidP="00766DA9">
      <w:pPr>
        <w:pStyle w:val="Podnadpis"/>
      </w:pPr>
      <w:r w:rsidRPr="00CE3F44">
        <w:t>Úvod</w:t>
      </w:r>
    </w:p>
    <w:p w14:paraId="23FC9BA8" w14:textId="16C04FF7" w:rsidR="00B51CBF" w:rsidRDefault="00B51CBF" w:rsidP="00B51CBF">
      <w:pPr>
        <w:pStyle w:val="Odstavecseseznamem"/>
        <w:numPr>
          <w:ilvl w:val="1"/>
          <w:numId w:val="3"/>
        </w:numPr>
      </w:pPr>
      <w:r>
        <w:t xml:space="preserve">Přejíždějící obrázky jako upoutávka na </w:t>
      </w:r>
      <w:r w:rsidR="00AA2A5C">
        <w:t>novinky/</w:t>
      </w:r>
      <w:r>
        <w:t>film/archiv</w:t>
      </w:r>
    </w:p>
    <w:p w14:paraId="2CEC525A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Úvodní informace o tom, co je to Divadelní Budka</w:t>
      </w:r>
    </w:p>
    <w:p w14:paraId="012003C4" w14:textId="3AB73259" w:rsidR="00B51CBF" w:rsidRDefault="00B51CBF" w:rsidP="00B51CBF">
      <w:pPr>
        <w:pStyle w:val="Odstavecseseznamem"/>
        <w:numPr>
          <w:ilvl w:val="1"/>
          <w:numId w:val="3"/>
        </w:numPr>
      </w:pPr>
      <w:r>
        <w:t>Úvodní obrázek</w:t>
      </w:r>
    </w:p>
    <w:p w14:paraId="443D2B1A" w14:textId="77777777" w:rsidR="00B51CBF" w:rsidRPr="00CE3F44" w:rsidRDefault="00B51CBF" w:rsidP="00766DA9">
      <w:pPr>
        <w:pStyle w:val="Podnadpis"/>
      </w:pPr>
      <w:r w:rsidRPr="00CE3F44">
        <w:t>Film</w:t>
      </w:r>
    </w:p>
    <w:p w14:paraId="79AB676C" w14:textId="4C878F4A" w:rsidR="00B51CBF" w:rsidRDefault="00B51CBF" w:rsidP="00B51CBF">
      <w:pPr>
        <w:pStyle w:val="Odstavecseseznamem"/>
        <w:numPr>
          <w:ilvl w:val="1"/>
          <w:numId w:val="3"/>
        </w:numPr>
      </w:pPr>
      <w:r>
        <w:t>Představení filmu</w:t>
      </w:r>
    </w:p>
    <w:p w14:paraId="3FABA3E1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Trailer</w:t>
      </w:r>
    </w:p>
    <w:p w14:paraId="36BABC24" w14:textId="702D4D70" w:rsidR="00B51CBF" w:rsidRDefault="00B51CBF" w:rsidP="00B51CBF">
      <w:pPr>
        <w:pStyle w:val="Odstavecseseznamem"/>
        <w:numPr>
          <w:ilvl w:val="1"/>
          <w:numId w:val="3"/>
        </w:numPr>
      </w:pPr>
      <w:r>
        <w:t xml:space="preserve">Herci, Kamera, </w:t>
      </w:r>
      <w:r w:rsidR="0073743B">
        <w:t>Režie</w:t>
      </w:r>
      <w:r>
        <w:t>…</w:t>
      </w:r>
    </w:p>
    <w:p w14:paraId="34D07CE8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Film o filmu</w:t>
      </w:r>
    </w:p>
    <w:p w14:paraId="3D54A33A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Soundtrack</w:t>
      </w:r>
    </w:p>
    <w:p w14:paraId="7306C4D4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Odkaz na ČSFD, IMDB...</w:t>
      </w:r>
    </w:p>
    <w:p w14:paraId="65B9F445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Sponzoři</w:t>
      </w:r>
    </w:p>
    <w:p w14:paraId="29DCF3A1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Galerie</w:t>
      </w:r>
    </w:p>
    <w:p w14:paraId="654E15EE" w14:textId="08D1754B" w:rsidR="00522697" w:rsidRDefault="00B51CBF" w:rsidP="00A579D5">
      <w:pPr>
        <w:pStyle w:val="Podnadpis"/>
      </w:pPr>
      <w:r w:rsidRPr="00CE3F44">
        <w:t>Archiv</w:t>
      </w:r>
    </w:p>
    <w:p w14:paraId="68CEDB45" w14:textId="77777777" w:rsidR="00DB7893" w:rsidRDefault="00DB7893" w:rsidP="00DB7893">
      <w:pPr>
        <w:pStyle w:val="Odstavecseseznamem"/>
        <w:numPr>
          <w:ilvl w:val="1"/>
          <w:numId w:val="3"/>
        </w:numPr>
      </w:pPr>
      <w:r>
        <w:t>Rozřadit do kapitol</w:t>
      </w:r>
    </w:p>
    <w:p w14:paraId="599FF6E0" w14:textId="12A1DBF9" w:rsidR="00DB7893" w:rsidRDefault="00F353A1" w:rsidP="00F353A1">
      <w:pPr>
        <w:pStyle w:val="Odstavecseseznamem"/>
        <w:numPr>
          <w:ilvl w:val="1"/>
          <w:numId w:val="3"/>
        </w:numPr>
      </w:pPr>
      <w:r>
        <w:t>Zrenovovat pozadí kapitol</w:t>
      </w:r>
    </w:p>
    <w:p w14:paraId="3B449634" w14:textId="661BF557" w:rsidR="00B51CBF" w:rsidRDefault="00B51CBF" w:rsidP="00B51CBF">
      <w:pPr>
        <w:pStyle w:val="Odstavecseseznamem"/>
        <w:numPr>
          <w:ilvl w:val="1"/>
          <w:numId w:val="3"/>
        </w:numPr>
      </w:pPr>
      <w:r>
        <w:t>Změnit design text</w:t>
      </w:r>
      <w:r w:rsidR="00522697">
        <w:t>u</w:t>
      </w:r>
    </w:p>
    <w:p w14:paraId="5C9E976D" w14:textId="563AA44F" w:rsidR="00B51CBF" w:rsidRDefault="00B51CBF" w:rsidP="00F353A1">
      <w:pPr>
        <w:pStyle w:val="Odstavecseseznamem"/>
        <w:numPr>
          <w:ilvl w:val="1"/>
          <w:numId w:val="3"/>
        </w:numPr>
      </w:pPr>
      <w:r>
        <w:t xml:space="preserve">Ponechat videa </w:t>
      </w:r>
    </w:p>
    <w:p w14:paraId="4B24123B" w14:textId="6C107DD3" w:rsidR="00B51CBF" w:rsidRDefault="00B51CBF" w:rsidP="00B51CBF">
      <w:pPr>
        <w:pStyle w:val="Odstavecseseznamem"/>
        <w:numPr>
          <w:ilvl w:val="1"/>
          <w:numId w:val="3"/>
        </w:numPr>
      </w:pPr>
      <w:r>
        <w:t xml:space="preserve">Odebrat </w:t>
      </w:r>
      <w:r w:rsidR="00F353A1">
        <w:t>g</w:t>
      </w:r>
      <w:r>
        <w:t>alerii u Sherlocka Holmese</w:t>
      </w:r>
    </w:p>
    <w:p w14:paraId="41DC2EE9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Přidat Speciál ZŠ Oblačná</w:t>
      </w:r>
    </w:p>
    <w:p w14:paraId="37007371" w14:textId="77777777" w:rsidR="00B51CBF" w:rsidRPr="00CE3F44" w:rsidRDefault="00B51CBF" w:rsidP="00766DA9">
      <w:pPr>
        <w:pStyle w:val="Podnadpis"/>
      </w:pPr>
      <w:r w:rsidRPr="00CE3F44">
        <w:t>Kontakt</w:t>
      </w:r>
    </w:p>
    <w:p w14:paraId="275984E1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Odkazy na sociální sítě</w:t>
      </w:r>
    </w:p>
    <w:p w14:paraId="304B6283" w14:textId="77777777" w:rsidR="00B51CBF" w:rsidRDefault="00B51CBF" w:rsidP="00B51CBF">
      <w:pPr>
        <w:pStyle w:val="Odstavecseseznamem"/>
        <w:numPr>
          <w:ilvl w:val="1"/>
          <w:numId w:val="3"/>
        </w:numPr>
      </w:pPr>
      <w:r>
        <w:t>Odkazy na ČSFD, IMDB</w:t>
      </w:r>
    </w:p>
    <w:p w14:paraId="570F0CF6" w14:textId="4131940F" w:rsidR="00B51CBF" w:rsidRDefault="00B51CBF" w:rsidP="00B51CBF">
      <w:pPr>
        <w:pStyle w:val="Odstavecseseznamem"/>
        <w:numPr>
          <w:ilvl w:val="1"/>
          <w:numId w:val="3"/>
        </w:numPr>
      </w:pPr>
      <w:r>
        <w:t>Medailonky</w:t>
      </w:r>
      <w:r w:rsidRPr="008012C4">
        <w:t xml:space="preserve"> </w:t>
      </w:r>
      <w:r>
        <w:t>zakládajících členů</w:t>
      </w:r>
    </w:p>
    <w:p w14:paraId="77711D3E" w14:textId="41E08CB2" w:rsidR="00B51CBF" w:rsidRDefault="004F55EA" w:rsidP="00B51CBF">
      <w:pPr>
        <w:pStyle w:val="Odstavecseseznamem"/>
        <w:numPr>
          <w:ilvl w:val="1"/>
          <w:numId w:val="3"/>
        </w:numPr>
      </w:pPr>
      <w:r>
        <w:t xml:space="preserve">Odkaz na sbírku pro </w:t>
      </w:r>
      <w:r w:rsidR="00522697">
        <w:t xml:space="preserve">finanční </w:t>
      </w:r>
      <w:r>
        <w:t>dary</w:t>
      </w:r>
    </w:p>
    <w:p w14:paraId="2F312FD6" w14:textId="229AEF17" w:rsidR="00B51CBF" w:rsidRDefault="00B51CBF" w:rsidP="00B51CBF">
      <w:r>
        <w:t>Celý web bude v barvách loga Divadelní budky (černá, bílá).</w:t>
      </w:r>
    </w:p>
    <w:p w14:paraId="0D04FECF" w14:textId="77777777" w:rsidR="00B51CBF" w:rsidRPr="00CE3F44" w:rsidRDefault="00B51CBF" w:rsidP="00766DA9">
      <w:pPr>
        <w:pStyle w:val="Nadpis1"/>
      </w:pPr>
      <w:r w:rsidRPr="00CE3F44">
        <w:t>Analýza podobných webů</w:t>
      </w:r>
    </w:p>
    <w:p w14:paraId="13B00B6A" w14:textId="77777777" w:rsidR="00B51CBF" w:rsidRDefault="00B51CBF" w:rsidP="00B51CBF">
      <w:pPr>
        <w:ind w:left="708"/>
      </w:pPr>
      <w:proofErr w:type="spellStart"/>
      <w:r>
        <w:t>Header</w:t>
      </w:r>
      <w:proofErr w:type="spellEnd"/>
      <w:r>
        <w:t xml:space="preserve"> - </w:t>
      </w:r>
      <w:hyperlink r:id="rId5" w:history="1">
        <w:r w:rsidRPr="00BB3C6C">
          <w:rPr>
            <w:rStyle w:val="Hypertextovodkaz"/>
          </w:rPr>
          <w:t>https://www.divadlojablonec.cz/</w:t>
        </w:r>
      </w:hyperlink>
    </w:p>
    <w:p w14:paraId="63B2AE88" w14:textId="77777777" w:rsidR="00B51CBF" w:rsidRDefault="00B51CBF" w:rsidP="00B51CBF">
      <w:pPr>
        <w:ind w:left="708"/>
      </w:pPr>
      <w:proofErr w:type="spellStart"/>
      <w:r>
        <w:t>Footer</w:t>
      </w:r>
      <w:proofErr w:type="spellEnd"/>
      <w:r>
        <w:t xml:space="preserve"> - </w:t>
      </w:r>
      <w:hyperlink r:id="rId6" w:history="1">
        <w:r w:rsidRPr="00BB3C6C">
          <w:rPr>
            <w:rStyle w:val="Hypertextovodkaz"/>
          </w:rPr>
          <w:t>https://www.imdb.com/title/tt25785112/</w:t>
        </w:r>
      </w:hyperlink>
      <w:r>
        <w:rPr>
          <w:rStyle w:val="Hypertextovodkaz"/>
        </w:rPr>
        <w:t xml:space="preserve">, </w:t>
      </w:r>
      <w:hyperlink r:id="rId7" w:history="1">
        <w:r>
          <w:rPr>
            <w:rStyle w:val="Hypertextovodkaz"/>
          </w:rPr>
          <w:t>Svetserialu.to - Online seriály bez limitů</w:t>
        </w:r>
      </w:hyperlink>
    </w:p>
    <w:p w14:paraId="6CD89F72" w14:textId="776E1144" w:rsidR="00B51CBF" w:rsidRDefault="00B51CBF" w:rsidP="00766DA9">
      <w:pPr>
        <w:ind w:left="708"/>
      </w:pPr>
      <w:r>
        <w:t xml:space="preserve">Film – obsah - </w:t>
      </w:r>
      <w:hyperlink r:id="rId8" w:history="1">
        <w:r w:rsidRPr="00BB3C6C">
          <w:rPr>
            <w:rStyle w:val="Hypertextovodkaz"/>
          </w:rPr>
          <w:t>https://kinovarsava.cz/akce-kalendar/sherlock-holmes-tahy-kralu-slavnostni-premiera-filmu/</w:t>
        </w:r>
      </w:hyperlink>
    </w:p>
    <w:p w14:paraId="4D69D9AA" w14:textId="77777777" w:rsidR="00B51CBF" w:rsidRDefault="00B51CBF" w:rsidP="00B51CBF">
      <w:pPr>
        <w:tabs>
          <w:tab w:val="left" w:pos="2983"/>
        </w:tabs>
        <w:ind w:left="708"/>
      </w:pPr>
      <w:r>
        <w:t xml:space="preserve">Film – soundtrack - </w:t>
      </w:r>
      <w:hyperlink r:id="rId9" w:history="1">
        <w:r w:rsidRPr="00CF51FF">
          <w:rPr>
            <w:rStyle w:val="Hypertextovodkaz"/>
          </w:rPr>
          <w:t>https://www.game-ost.com/albums/508170/john_wick_chapter_4_original_motion_picture_soundtrack/</w:t>
        </w:r>
      </w:hyperlink>
    </w:p>
    <w:p w14:paraId="6C8D56CA" w14:textId="370120C3" w:rsidR="00766DA9" w:rsidRPr="00C5436B" w:rsidRDefault="00B51CBF" w:rsidP="00766DA9">
      <w:pPr>
        <w:tabs>
          <w:tab w:val="left" w:pos="2983"/>
        </w:tabs>
        <w:ind w:left="708"/>
        <w:rPr>
          <w:color w:val="0563C1" w:themeColor="hyperlink"/>
          <w:u w:val="single"/>
        </w:rPr>
      </w:pPr>
      <w:r>
        <w:lastRenderedPageBreak/>
        <w:t xml:space="preserve">Úvod – přejíždějící obrázky - </w:t>
      </w:r>
      <w:hyperlink r:id="rId10" w:history="1">
        <w:r>
          <w:rPr>
            <w:rStyle w:val="Hypertextovodkaz"/>
          </w:rPr>
          <w:t>Svetserialu.to - Online seriály bez limitů</w:t>
        </w:r>
      </w:hyperlink>
      <w:r>
        <w:t xml:space="preserve">, </w:t>
      </w:r>
      <w:hyperlink r:id="rId11" w:history="1">
        <w:r w:rsidRPr="00BB3C6C">
          <w:rPr>
            <w:rStyle w:val="Hypertextovodkaz"/>
          </w:rPr>
          <w:t>https://www.divadlojablonec.cz/</w:t>
        </w:r>
      </w:hyperlink>
    </w:p>
    <w:p w14:paraId="7E9AF144" w14:textId="77777777" w:rsidR="00B51CBF" w:rsidRPr="00CE3F44" w:rsidRDefault="00B51CBF" w:rsidP="00766DA9">
      <w:pPr>
        <w:pStyle w:val="Nadpis1"/>
      </w:pPr>
      <w:r w:rsidRPr="00CE3F44">
        <w:t>Analýza technologických a finančních možností</w:t>
      </w:r>
    </w:p>
    <w:p w14:paraId="401C223E" w14:textId="77777777" w:rsidR="00C51405" w:rsidRPr="007E74EF" w:rsidRDefault="00C51405" w:rsidP="00056597">
      <w:pPr>
        <w:pStyle w:val="Nadpis1"/>
        <w:numPr>
          <w:ilvl w:val="0"/>
          <w:numId w:val="11"/>
        </w:numPr>
      </w:pPr>
      <w:r w:rsidRPr="007E74EF">
        <w:t>Technologické možnosti:</w:t>
      </w:r>
    </w:p>
    <w:p w14:paraId="125A687D" w14:textId="77777777" w:rsidR="00C51405" w:rsidRDefault="00C51405" w:rsidP="00C51405">
      <w:r>
        <w:t>Implementační možnosti – Freehosting – GitHub Pages</w:t>
      </w:r>
    </w:p>
    <w:p w14:paraId="31672D39" w14:textId="77777777" w:rsidR="00C51405" w:rsidRDefault="00C51405" w:rsidP="00C51405">
      <w:r>
        <w:t>Kodérské možnosti – Carousel, Video, Audio</w:t>
      </w:r>
    </w:p>
    <w:p w14:paraId="5E3EA4D1" w14:textId="392B2177" w:rsidR="00C51405" w:rsidRPr="001E3D29" w:rsidRDefault="00C51405" w:rsidP="00056597">
      <w:pPr>
        <w:pStyle w:val="Odstavecseseznamem"/>
        <w:numPr>
          <w:ilvl w:val="0"/>
          <w:numId w:val="11"/>
        </w:numPr>
        <w:rPr>
          <w:b/>
          <w:bCs/>
          <w:sz w:val="28"/>
          <w:szCs w:val="28"/>
        </w:rPr>
      </w:pPr>
      <w:r w:rsidRPr="001E3D29">
        <w:rPr>
          <w:b/>
          <w:bCs/>
          <w:sz w:val="28"/>
          <w:szCs w:val="28"/>
        </w:rPr>
        <w:t xml:space="preserve">Finanční </w:t>
      </w:r>
      <w:r w:rsidR="00B454A5" w:rsidRPr="001E3D29">
        <w:rPr>
          <w:b/>
          <w:bCs/>
          <w:sz w:val="28"/>
          <w:szCs w:val="28"/>
        </w:rPr>
        <w:t xml:space="preserve">analýza </w:t>
      </w:r>
      <w:r w:rsidRPr="001E3D29">
        <w:rPr>
          <w:b/>
          <w:bCs/>
          <w:sz w:val="28"/>
          <w:szCs w:val="28"/>
        </w:rPr>
        <w:t>možnost</w:t>
      </w:r>
      <w:r w:rsidR="00B454A5" w:rsidRPr="001E3D29">
        <w:rPr>
          <w:b/>
          <w:bCs/>
          <w:sz w:val="28"/>
          <w:szCs w:val="28"/>
        </w:rPr>
        <w:t>í</w:t>
      </w:r>
      <w:r w:rsidRPr="001E3D29">
        <w:rPr>
          <w:b/>
          <w:bCs/>
          <w:sz w:val="28"/>
          <w:szCs w:val="28"/>
        </w:rPr>
        <w:t>:</w:t>
      </w:r>
    </w:p>
    <w:p w14:paraId="2445E036" w14:textId="77777777" w:rsidR="00C51405" w:rsidRDefault="00C51405" w:rsidP="00C51405">
      <w:r>
        <w:t>Web bude jednorázová investice na freehostingu. Klient si pak nadále bude web udržovat sám.</w:t>
      </w:r>
    </w:p>
    <w:p w14:paraId="27B73BE1" w14:textId="77777777" w:rsidR="00C51405" w:rsidRPr="001E3D29" w:rsidRDefault="00C51405" w:rsidP="001E3D29">
      <w:pPr>
        <w:rPr>
          <w:b/>
          <w:bCs/>
          <w:sz w:val="24"/>
          <w:szCs w:val="24"/>
        </w:rPr>
      </w:pPr>
      <w:r w:rsidRPr="001E3D29">
        <w:rPr>
          <w:b/>
          <w:bCs/>
          <w:sz w:val="24"/>
          <w:szCs w:val="24"/>
        </w:rPr>
        <w:t>Placený hosting</w:t>
      </w:r>
    </w:p>
    <w:p w14:paraId="3B80EC6C" w14:textId="58D28548" w:rsidR="00C51405" w:rsidRPr="00303178" w:rsidRDefault="00C51405" w:rsidP="00C51405">
      <w:r>
        <w:t xml:space="preserve">Placený webhosting poskytuje lepší podmínky pro webové stránky. </w:t>
      </w:r>
      <w:r w:rsidRPr="00303178">
        <w:t>Někteří poskytovatelé nabízejí základní webhosting v ceně domény</w:t>
      </w:r>
      <w:r>
        <w:t>.</w:t>
      </w:r>
      <w:r w:rsidR="000D367A">
        <w:t xml:space="preserve"> Výhody:</w:t>
      </w:r>
    </w:p>
    <w:p w14:paraId="5BFAC23A" w14:textId="77777777" w:rsidR="00C51405" w:rsidRPr="00303178" w:rsidRDefault="00C51405" w:rsidP="00C51405">
      <w:pPr>
        <w:pStyle w:val="Odstavecseseznamem"/>
        <w:numPr>
          <w:ilvl w:val="0"/>
          <w:numId w:val="10"/>
        </w:numPr>
      </w:pPr>
      <w:r w:rsidRPr="00303178">
        <w:t>Platí</w:t>
      </w:r>
      <w:r>
        <w:t xml:space="preserve"> se</w:t>
      </w:r>
      <w:r w:rsidRPr="00303178">
        <w:t xml:space="preserve"> roční poplatek za doménu</w:t>
      </w:r>
    </w:p>
    <w:p w14:paraId="3DFA007D" w14:textId="77777777" w:rsidR="00C51405" w:rsidRPr="00303178" w:rsidRDefault="00C51405" w:rsidP="00C51405">
      <w:pPr>
        <w:pStyle w:val="Odstavecseseznamem"/>
        <w:numPr>
          <w:ilvl w:val="0"/>
          <w:numId w:val="10"/>
        </w:numPr>
      </w:pPr>
      <w:r w:rsidRPr="00303178">
        <w:t>Vlastní adres</w:t>
      </w:r>
      <w:r>
        <w:t>a</w:t>
      </w:r>
      <w:r w:rsidRPr="00303178">
        <w:t xml:space="preserve"> a žádné nechtěné reklamy</w:t>
      </w:r>
    </w:p>
    <w:p w14:paraId="3AF197F2" w14:textId="77777777" w:rsidR="00C51405" w:rsidRPr="00303178" w:rsidRDefault="00C51405" w:rsidP="00C51405">
      <w:pPr>
        <w:pStyle w:val="Odstavecseseznamem"/>
        <w:numPr>
          <w:ilvl w:val="0"/>
          <w:numId w:val="10"/>
        </w:numPr>
      </w:pPr>
      <w:r>
        <w:t>M</w:t>
      </w:r>
      <w:r w:rsidRPr="00303178">
        <w:t>ůže</w:t>
      </w:r>
      <w:r>
        <w:t xml:space="preserve"> se</w:t>
      </w:r>
      <w:r w:rsidRPr="00303178">
        <w:t xml:space="preserve"> připlatit </w:t>
      </w:r>
      <w:r>
        <w:t>pro větší v</w:t>
      </w:r>
      <w:r w:rsidRPr="00303178">
        <w:t xml:space="preserve">elikost prostoru, </w:t>
      </w:r>
      <w:r>
        <w:t xml:space="preserve">než umožňuje </w:t>
      </w:r>
      <w:r w:rsidRPr="00303178">
        <w:t>základní hosting</w:t>
      </w:r>
    </w:p>
    <w:p w14:paraId="615F0544" w14:textId="77777777" w:rsidR="00C51405" w:rsidRPr="00303178" w:rsidRDefault="00C51405" w:rsidP="00C51405">
      <w:pPr>
        <w:pStyle w:val="Odstavecseseznamem"/>
        <w:numPr>
          <w:ilvl w:val="0"/>
          <w:numId w:val="10"/>
        </w:numPr>
      </w:pPr>
      <w:r w:rsidRPr="00303178">
        <w:t>Poskytovatel obvykle garantuje velmi dobrou dostupnost.</w:t>
      </w:r>
    </w:p>
    <w:p w14:paraId="1559E031" w14:textId="6E868720" w:rsidR="00C51405" w:rsidRDefault="00C51405" w:rsidP="00C51405">
      <w:r>
        <w:t xml:space="preserve">Webhosting </w:t>
      </w:r>
      <w:r w:rsidR="00514EDF">
        <w:t xml:space="preserve">na </w:t>
      </w:r>
      <w:hyperlink r:id="rId12" w:history="1">
        <w:r w:rsidR="00514EDF" w:rsidRPr="00F30DF8">
          <w:rPr>
            <w:rStyle w:val="Hypertextovodkaz"/>
          </w:rPr>
          <w:t>https://www.snackhost.com/</w:t>
        </w:r>
      </w:hyperlink>
      <w:r>
        <w:t xml:space="preserve"> umožňuje koupi hostingu za 25 Kč / měsíc bez DPH + cenu domény .cz na 189 Kč / rok a prodloužení domény 189 Kč / rok. Služba by zahrnovala neomezený datový prostor, neomezený přenos dat a další. </w:t>
      </w:r>
    </w:p>
    <w:p w14:paraId="33FA6D27" w14:textId="77777777" w:rsidR="00C51405" w:rsidRDefault="00C51405" w:rsidP="00C51405">
      <w:r>
        <w:t xml:space="preserve">Webhosting Mail od </w:t>
      </w:r>
      <w:hyperlink r:id="rId13" w:history="1">
        <w:r w:rsidRPr="001478DF">
          <w:rPr>
            <w:rStyle w:val="Hypertextovodkaz"/>
          </w:rPr>
          <w:t>https://www.web4ce.cz/</w:t>
        </w:r>
      </w:hyperlink>
      <w:r>
        <w:t xml:space="preserve"> umožňuje 5 GB prostoru na disku a předplatné stojí 300 Kč na 1 rok, na 2 roky 552 Kč bez DPH. Podpora technologie HTML, neomezený přenos dat…</w:t>
      </w:r>
    </w:p>
    <w:p w14:paraId="293A313C" w14:textId="77777777" w:rsidR="00C51405" w:rsidRDefault="00C51405" w:rsidP="00C51405">
      <w:r>
        <w:t xml:space="preserve">Webhosting Basic od </w:t>
      </w:r>
      <w:hyperlink r:id="rId14" w:history="1">
        <w:r w:rsidRPr="00F30DF8">
          <w:rPr>
            <w:rStyle w:val="Hypertextovodkaz"/>
          </w:rPr>
          <w:t>https://pipni.cz/</w:t>
        </w:r>
      </w:hyperlink>
      <w:r>
        <w:t xml:space="preserve"> umožňuje 10 GB prostoru na webu, nepodporuje to SMTP, web není zálohován a cena je 50 Kč / měsíc. Webhosting je na platformě Linux.</w:t>
      </w:r>
    </w:p>
    <w:p w14:paraId="387F89E3" w14:textId="77777777" w:rsidR="00C51405" w:rsidRPr="001E3D29" w:rsidRDefault="00C51405" w:rsidP="00C51405">
      <w:pPr>
        <w:rPr>
          <w:b/>
          <w:bCs/>
          <w:sz w:val="24"/>
          <w:szCs w:val="24"/>
        </w:rPr>
      </w:pPr>
      <w:r w:rsidRPr="001E3D29">
        <w:rPr>
          <w:b/>
          <w:bCs/>
          <w:sz w:val="24"/>
          <w:szCs w:val="24"/>
        </w:rPr>
        <w:t>Neplacený hosting</w:t>
      </w:r>
    </w:p>
    <w:p w14:paraId="0FD9A10F" w14:textId="412FFDD2" w:rsidR="00C51405" w:rsidRPr="00E70682" w:rsidRDefault="00C51405" w:rsidP="00C51405">
      <w:r w:rsidRPr="00E70682">
        <w:t>Řada serverů nabízí webhosting s doménou zcela zdarma</w:t>
      </w:r>
      <w:r>
        <w:t>, ale s určitými nevýhodami jako např.:</w:t>
      </w:r>
    </w:p>
    <w:p w14:paraId="2B047CE4" w14:textId="77777777" w:rsidR="00C51405" w:rsidRPr="00E70682" w:rsidRDefault="00C51405" w:rsidP="00C51405">
      <w:pPr>
        <w:pStyle w:val="Odstavecseseznamem"/>
        <w:numPr>
          <w:ilvl w:val="0"/>
          <w:numId w:val="9"/>
        </w:numPr>
      </w:pPr>
      <w:r w:rsidRPr="00E70682">
        <w:t>Adresa internetových stránek je složena z vašeho názvu a z vybrané domény poskytovatele webhostingu</w:t>
      </w:r>
      <w:r>
        <w:t xml:space="preserve"> –</w:t>
      </w:r>
      <w:r w:rsidRPr="00E70682">
        <w:t xml:space="preserve"> tedy</w:t>
      </w:r>
      <w:r>
        <w:t>:</w:t>
      </w:r>
      <w:r w:rsidRPr="00E70682">
        <w:t xml:space="preserve"> nazev</w:t>
      </w:r>
      <w:r>
        <w:t>webu</w:t>
      </w:r>
      <w:r w:rsidRPr="00E70682">
        <w:t>.poskytovatel</w:t>
      </w:r>
      <w:r>
        <w:t>webhostingu</w:t>
      </w:r>
      <w:r w:rsidRPr="00E70682">
        <w:t>.cz</w:t>
      </w:r>
    </w:p>
    <w:p w14:paraId="6637F265" w14:textId="77777777" w:rsidR="00C51405" w:rsidRPr="00E70682" w:rsidRDefault="00C51405" w:rsidP="00C51405">
      <w:pPr>
        <w:pStyle w:val="Odstavecseseznamem"/>
        <w:numPr>
          <w:ilvl w:val="0"/>
          <w:numId w:val="9"/>
        </w:numPr>
      </w:pPr>
      <w:r w:rsidRPr="00E70682">
        <w:t>Na stránky je dle podmínek obvykle poskytovatelem přidána reklama</w:t>
      </w:r>
    </w:p>
    <w:p w14:paraId="0B5AF60B" w14:textId="77777777" w:rsidR="00C51405" w:rsidRPr="00E70682" w:rsidRDefault="00C51405" w:rsidP="00C51405">
      <w:pPr>
        <w:pStyle w:val="Odstavecseseznamem"/>
        <w:numPr>
          <w:ilvl w:val="0"/>
          <w:numId w:val="9"/>
        </w:numPr>
      </w:pPr>
      <w:r w:rsidRPr="00E70682">
        <w:t>Velikost prostoru je omezená</w:t>
      </w:r>
    </w:p>
    <w:p w14:paraId="3B9DC64F" w14:textId="77777777" w:rsidR="00C51405" w:rsidRDefault="00C51405" w:rsidP="00C51405">
      <w:pPr>
        <w:pStyle w:val="Odstavecseseznamem"/>
        <w:numPr>
          <w:ilvl w:val="0"/>
          <w:numId w:val="9"/>
        </w:numPr>
      </w:pPr>
      <w:r w:rsidRPr="00E70682">
        <w:t>Problémem mohou být časté výpadky serveru.</w:t>
      </w:r>
    </w:p>
    <w:p w14:paraId="1FDAD63B" w14:textId="0F30C3D0" w:rsidR="00C51405" w:rsidRDefault="00C51405" w:rsidP="00B36872">
      <w:pPr>
        <w:pStyle w:val="Odstavecseseznamem"/>
        <w:numPr>
          <w:ilvl w:val="0"/>
          <w:numId w:val="9"/>
        </w:numPr>
      </w:pPr>
      <w:r>
        <w:t>Server</w:t>
      </w:r>
      <w:r w:rsidR="00652D75">
        <w:t>y často</w:t>
      </w:r>
      <w:r>
        <w:t xml:space="preserve"> nepodporuj</w:t>
      </w:r>
      <w:r w:rsidR="00652D75">
        <w:t>í</w:t>
      </w:r>
      <w:r>
        <w:t xml:space="preserve"> vlastní HTML kód</w:t>
      </w:r>
    </w:p>
    <w:p w14:paraId="3A4369BF" w14:textId="106BDCAA" w:rsidR="000A2470" w:rsidRPr="00742E78" w:rsidRDefault="00742E78" w:rsidP="00C51405">
      <w:pPr>
        <w:rPr>
          <w:b/>
          <w:bCs/>
        </w:rPr>
      </w:pPr>
      <w:r w:rsidRPr="00742E78">
        <w:rPr>
          <w:b/>
          <w:bCs/>
        </w:rPr>
        <w:t>Weby přes šablony</w:t>
      </w:r>
    </w:p>
    <w:p w14:paraId="2959611D" w14:textId="212597F6" w:rsidR="00C51405" w:rsidRDefault="00C51405" w:rsidP="00C51405">
      <w:r>
        <w:t xml:space="preserve">Freehosting na </w:t>
      </w:r>
      <w:hyperlink r:id="rId15" w:history="1">
        <w:r w:rsidRPr="00F30DF8">
          <w:rPr>
            <w:rStyle w:val="Hypertextovodkaz"/>
          </w:rPr>
          <w:t>https://www.webzdarma.cz/</w:t>
        </w:r>
      </w:hyperlink>
      <w:r>
        <w:t xml:space="preserve"> umožňuje prostor 0,5 GB dat, vloženou reklamu a 1 GB přenosu měsíčně. Web bude bez zálohování a bez podpory. Web nepodporuje vlastní kód HTML – používá šablony stejně jako např. </w:t>
      </w:r>
      <w:hyperlink r:id="rId16" w:history="1">
        <w:r w:rsidRPr="00F30DF8">
          <w:rPr>
            <w:rStyle w:val="Hypertextovodkaz"/>
          </w:rPr>
          <w:t>https://www.webnode.com/</w:t>
        </w:r>
      </w:hyperlink>
      <w:r>
        <w:t xml:space="preserve">, </w:t>
      </w:r>
      <w:hyperlink r:id="rId17" w:history="1">
        <w:r w:rsidRPr="00F30DF8">
          <w:rPr>
            <w:rStyle w:val="Hypertextovodkaz"/>
          </w:rPr>
          <w:t>https://freehosting.com/</w:t>
        </w:r>
      </w:hyperlink>
      <w:r>
        <w:t xml:space="preserve"> a další</w:t>
      </w:r>
      <w:r w:rsidR="00160EBA">
        <w:t>.</w:t>
      </w:r>
    </w:p>
    <w:p w14:paraId="4092CB44" w14:textId="77777777" w:rsidR="00742E78" w:rsidRDefault="00742E78" w:rsidP="00C86123"/>
    <w:p w14:paraId="1C43F17E" w14:textId="510B9C29" w:rsidR="00742E78" w:rsidRPr="00742E78" w:rsidRDefault="00742E78" w:rsidP="00C86123">
      <w:pPr>
        <w:rPr>
          <w:b/>
          <w:bCs/>
        </w:rPr>
      </w:pPr>
      <w:r w:rsidRPr="00742E78">
        <w:rPr>
          <w:b/>
          <w:bCs/>
        </w:rPr>
        <w:lastRenderedPageBreak/>
        <w:t>Netlify</w:t>
      </w:r>
    </w:p>
    <w:p w14:paraId="689B3E4D" w14:textId="02607447" w:rsidR="00BB3BB5" w:rsidRDefault="000D190F" w:rsidP="00C86123">
      <w:r>
        <w:t xml:space="preserve">Freehosting na </w:t>
      </w:r>
      <w:hyperlink r:id="rId18" w:history="1">
        <w:r w:rsidR="00BB3BB5" w:rsidRPr="00F30DF8">
          <w:rPr>
            <w:rStyle w:val="Hypertextovodkaz"/>
          </w:rPr>
          <w:t>https://www.netlify.com/</w:t>
        </w:r>
      </w:hyperlink>
      <w:r w:rsidR="00BB3BB5">
        <w:t xml:space="preserve"> </w:t>
      </w:r>
      <w:r w:rsidR="00BB3BB5" w:rsidRPr="00BB3BB5">
        <w:t xml:space="preserve">umožňuje </w:t>
      </w:r>
      <w:r w:rsidR="00160E6B">
        <w:t>funkce</w:t>
      </w:r>
      <w:r w:rsidR="00BB3BB5" w:rsidRPr="00BB3BB5">
        <w:t xml:space="preserve">, které jsou výhodné pro hostování statických webů s jednostránkovými aplikacemi i pokročilých komerčních webových projektů. Prostřednictvím Netlify </w:t>
      </w:r>
      <w:r w:rsidR="00211862">
        <w:t>se můžou</w:t>
      </w:r>
      <w:r w:rsidR="00BB3BB5" w:rsidRPr="00BB3BB5">
        <w:t xml:space="preserve"> tisknout webové projekty z repozitářů Git bez složitého nastavování a údržby serveru. Pokud </w:t>
      </w:r>
      <w:r w:rsidR="00187BB3">
        <w:t>je</w:t>
      </w:r>
      <w:r w:rsidR="00BB3BB5" w:rsidRPr="00BB3BB5">
        <w:t xml:space="preserve"> projekt s otevřeným zdrojovým kódem, Netlify </w:t>
      </w:r>
      <w:r w:rsidR="00187BB3">
        <w:t>poskytuje</w:t>
      </w:r>
      <w:r w:rsidR="00BB3BB5" w:rsidRPr="00BB3BB5">
        <w:t xml:space="preserve"> zdarma prémiový plán na jeho hostování.</w:t>
      </w:r>
    </w:p>
    <w:p w14:paraId="062D3E31" w14:textId="19A43DA4" w:rsidR="008C2D00" w:rsidRPr="003F26C2" w:rsidRDefault="003F26C2" w:rsidP="00C86123">
      <w:pPr>
        <w:rPr>
          <w:b/>
          <w:bCs/>
        </w:rPr>
      </w:pPr>
      <w:r w:rsidRPr="003F26C2">
        <w:rPr>
          <w:b/>
          <w:bCs/>
        </w:rPr>
        <w:t>CloudFlare Pages</w:t>
      </w:r>
    </w:p>
    <w:p w14:paraId="6564E1B7" w14:textId="36770707" w:rsidR="00C86123" w:rsidRDefault="00DB64C8" w:rsidP="00C86123">
      <w:r>
        <w:t xml:space="preserve">Freehosting na </w:t>
      </w:r>
      <w:hyperlink r:id="rId19" w:history="1">
        <w:r w:rsidRPr="00F30DF8">
          <w:rPr>
            <w:rStyle w:val="Hypertextovodkaz"/>
          </w:rPr>
          <w:t>https://pages.cloudflare.com/</w:t>
        </w:r>
      </w:hyperlink>
      <w:r>
        <w:t xml:space="preserve"> </w:t>
      </w:r>
      <w:r w:rsidR="00C86123">
        <w:t>umožňuje</w:t>
      </w:r>
      <w:r w:rsidR="0052627C">
        <w:t xml:space="preserve"> hostování statických webů HTML a jejich </w:t>
      </w:r>
      <w:r w:rsidR="00A06183">
        <w:t>návrh pro hostování zdarma umožňuje</w:t>
      </w:r>
      <w:r w:rsidR="00C86123">
        <w:t xml:space="preserve">: </w:t>
      </w:r>
    </w:p>
    <w:p w14:paraId="3543F250" w14:textId="4B8AB105" w:rsidR="00C86123" w:rsidRDefault="00C86123" w:rsidP="00C86123">
      <w:pPr>
        <w:pStyle w:val="Odstavecseseznamem"/>
        <w:numPr>
          <w:ilvl w:val="0"/>
          <w:numId w:val="13"/>
        </w:numPr>
      </w:pPr>
      <w:r>
        <w:t>1 sestavení</w:t>
      </w:r>
      <w:r w:rsidR="0002584E">
        <w:t xml:space="preserve"> (kompilace)</w:t>
      </w:r>
      <w:r>
        <w:t xml:space="preserve"> najednou</w:t>
      </w:r>
    </w:p>
    <w:p w14:paraId="0AB3A6E8" w14:textId="77777777" w:rsidR="00C86123" w:rsidRDefault="00C86123" w:rsidP="00C86123">
      <w:pPr>
        <w:pStyle w:val="Odstavecseseznamem"/>
        <w:numPr>
          <w:ilvl w:val="0"/>
          <w:numId w:val="13"/>
        </w:numPr>
      </w:pPr>
      <w:r>
        <w:t>500 staveb za měsíc</w:t>
      </w:r>
    </w:p>
    <w:p w14:paraId="2916BC78" w14:textId="77777777" w:rsidR="00C86123" w:rsidRDefault="00C86123" w:rsidP="00C86123">
      <w:pPr>
        <w:pStyle w:val="Odstavecseseznamem"/>
        <w:numPr>
          <w:ilvl w:val="0"/>
          <w:numId w:val="13"/>
        </w:numPr>
      </w:pPr>
      <w:r>
        <w:t>100 vlastních domén na projekt</w:t>
      </w:r>
    </w:p>
    <w:p w14:paraId="6849052F" w14:textId="77777777" w:rsidR="00C86123" w:rsidRDefault="00C86123" w:rsidP="00C86123">
      <w:pPr>
        <w:pStyle w:val="Odstavecseseznamem"/>
        <w:numPr>
          <w:ilvl w:val="0"/>
          <w:numId w:val="13"/>
        </w:numPr>
      </w:pPr>
      <w:r>
        <w:t>Neomezené stránky</w:t>
      </w:r>
    </w:p>
    <w:p w14:paraId="5458C1C0" w14:textId="77777777" w:rsidR="00C86123" w:rsidRDefault="00C86123" w:rsidP="00C86123">
      <w:pPr>
        <w:pStyle w:val="Odstavecseseznamem"/>
        <w:numPr>
          <w:ilvl w:val="0"/>
          <w:numId w:val="13"/>
        </w:numPr>
      </w:pPr>
      <w:r>
        <w:t>Neomezené statické požadavky</w:t>
      </w:r>
    </w:p>
    <w:p w14:paraId="4EECDB20" w14:textId="1A8C7250" w:rsidR="001E3D29" w:rsidRPr="00526D87" w:rsidRDefault="00C86123" w:rsidP="00C51405">
      <w:pPr>
        <w:pStyle w:val="Odstavecseseznamem"/>
        <w:numPr>
          <w:ilvl w:val="0"/>
          <w:numId w:val="13"/>
        </w:numPr>
      </w:pPr>
      <w:r>
        <w:t>Neomezená šířka pásma</w:t>
      </w:r>
    </w:p>
    <w:p w14:paraId="64EF5A8B" w14:textId="71907BDE" w:rsidR="00C51405" w:rsidRPr="00112F84" w:rsidRDefault="00C51405" w:rsidP="00C51405">
      <w:pPr>
        <w:rPr>
          <w:b/>
          <w:bCs/>
        </w:rPr>
      </w:pPr>
      <w:r w:rsidRPr="00112F84">
        <w:rPr>
          <w:b/>
          <w:bCs/>
        </w:rPr>
        <w:t xml:space="preserve">Stránky GitHub </w:t>
      </w:r>
    </w:p>
    <w:p w14:paraId="4D716B80" w14:textId="1B511267" w:rsidR="00C51405" w:rsidRDefault="00031A55" w:rsidP="00C51405">
      <w:r w:rsidRPr="00E531BC">
        <w:t>GitHub Pages</w:t>
      </w:r>
      <w:r>
        <w:t xml:space="preserve"> (</w:t>
      </w:r>
      <w:hyperlink r:id="rId20" w:history="1">
        <w:r w:rsidRPr="00F30DF8">
          <w:rPr>
            <w:rStyle w:val="Hypertextovodkaz"/>
          </w:rPr>
          <w:t>https://pages.github.com/</w:t>
        </w:r>
      </w:hyperlink>
      <w:r>
        <w:t>)</w:t>
      </w:r>
      <w:r w:rsidR="00F25AE5" w:rsidRPr="00F25AE5">
        <w:t xml:space="preserve"> umožňuje hostovat statické webové stránky přímo z úložiště GitHub. Také vám umožňuje vlastní domény. </w:t>
      </w:r>
      <w:r w:rsidR="00C51405">
        <w:t xml:space="preserve">Poskytuje přístup ke kódu a jeho nasazení do vzdáleného úložiště pro sdílení. Stačí jen registrace na emailovou adresu. Je tam snadné nasadit statický web a možnost upravit název domény podle svých představ, takže se nemusí zůstat u výchozího rozšíření github.io. Nezobrazují se žádné reklamy a </w:t>
      </w:r>
      <w:r w:rsidR="009643CD">
        <w:t xml:space="preserve">web je </w:t>
      </w:r>
      <w:r w:rsidR="00C51405">
        <w:t xml:space="preserve">automaticky </w:t>
      </w:r>
      <w:r w:rsidR="009643CD">
        <w:t>se SSL</w:t>
      </w:r>
      <w:r w:rsidR="00C51405">
        <w:t>.</w:t>
      </w:r>
    </w:p>
    <w:p w14:paraId="461AA8C0" w14:textId="535974C1" w:rsidR="00601108" w:rsidRPr="00601108" w:rsidRDefault="00601108" w:rsidP="00C51405">
      <w:pPr>
        <w:rPr>
          <w:b/>
          <w:bCs/>
        </w:rPr>
      </w:pPr>
      <w:r w:rsidRPr="00601108">
        <w:rPr>
          <w:b/>
          <w:bCs/>
        </w:rPr>
        <w:t>GitLab</w:t>
      </w:r>
    </w:p>
    <w:p w14:paraId="48DAB197" w14:textId="61385248" w:rsidR="009E6CF2" w:rsidRDefault="00601108" w:rsidP="00C51405">
      <w:r w:rsidRPr="00601108">
        <w:t xml:space="preserve">GitLab </w:t>
      </w:r>
      <w:r w:rsidR="00621EC6">
        <w:t>Pages (</w:t>
      </w:r>
      <w:hyperlink r:id="rId21" w:history="1">
        <w:r w:rsidR="00621EC6" w:rsidRPr="00B22EEC">
          <w:rPr>
            <w:rStyle w:val="Hypertextovodkaz"/>
          </w:rPr>
          <w:t>https://about.gitlab.com/stages-devops-lifecycle/pages/</w:t>
        </w:r>
      </w:hyperlink>
      <w:r w:rsidR="00621EC6">
        <w:t xml:space="preserve">) </w:t>
      </w:r>
      <w:r w:rsidRPr="00601108">
        <w:t>implementuje hosting pro statické webové stránky přímo z hostovaných úložišť GitLab.com. Umožňuje také vlastní domény. Další výhodou je, že m</w:t>
      </w:r>
      <w:r w:rsidR="00D76A3B">
        <w:t>á</w:t>
      </w:r>
      <w:r w:rsidRPr="00601108">
        <w:t xml:space="preserve"> neomezená soukromá úložiště zdarma. GitLab navíc nabízí vynikající CI systém zdarma</w:t>
      </w:r>
      <w:r w:rsidR="00D76A3B">
        <w:t>, n</w:t>
      </w:r>
      <w:r w:rsidRPr="00601108">
        <w:t>a který lze automaticky sestavit téměř jakýkoli rozumně statický generátor stránek.</w:t>
      </w:r>
    </w:p>
    <w:p w14:paraId="036B498B" w14:textId="15846473" w:rsidR="00B672A5" w:rsidRDefault="00F67DD2" w:rsidP="00B672A5">
      <w:r>
        <w:t>Bezplatná verze GitLab poskytuje:</w:t>
      </w:r>
    </w:p>
    <w:p w14:paraId="45F0FB97" w14:textId="318B5175" w:rsidR="00B672A5" w:rsidRDefault="00B672A5" w:rsidP="00B672A5">
      <w:pPr>
        <w:pStyle w:val="Odstavecseseznamem"/>
        <w:numPr>
          <w:ilvl w:val="0"/>
          <w:numId w:val="14"/>
        </w:numPr>
      </w:pPr>
      <w:r>
        <w:t>5 GB úložiště</w:t>
      </w:r>
    </w:p>
    <w:p w14:paraId="48F09C22" w14:textId="7F770295" w:rsidR="00B672A5" w:rsidRDefault="00B672A5" w:rsidP="00B672A5">
      <w:pPr>
        <w:pStyle w:val="Odstavecseseznamem"/>
        <w:numPr>
          <w:ilvl w:val="0"/>
          <w:numId w:val="14"/>
        </w:numPr>
      </w:pPr>
      <w:r>
        <w:t>Přenos 10 GB za měsíc</w:t>
      </w:r>
    </w:p>
    <w:p w14:paraId="51A29ABE" w14:textId="3F102AC9" w:rsidR="00B672A5" w:rsidRDefault="00B672A5" w:rsidP="00B672A5">
      <w:pPr>
        <w:pStyle w:val="Odstavecseseznamem"/>
        <w:numPr>
          <w:ilvl w:val="0"/>
          <w:numId w:val="14"/>
        </w:numPr>
      </w:pPr>
      <w:r>
        <w:t>400 výpočetních kreditů za měsíc</w:t>
      </w:r>
    </w:p>
    <w:p w14:paraId="147E95CC" w14:textId="55C4E64D" w:rsidR="00F67DD2" w:rsidRDefault="00B672A5" w:rsidP="00B672A5">
      <w:pPr>
        <w:pStyle w:val="Odstavecseseznamem"/>
        <w:numPr>
          <w:ilvl w:val="0"/>
          <w:numId w:val="14"/>
        </w:numPr>
      </w:pPr>
      <w:r>
        <w:t>5 uživatelů na jmenný prostor</w:t>
      </w:r>
    </w:p>
    <w:p w14:paraId="767C3718" w14:textId="55D4F6CC" w:rsidR="00B51CBF" w:rsidRPr="00CE3F44" w:rsidRDefault="00671C2A" w:rsidP="00766DA9">
      <w:pPr>
        <w:pStyle w:val="Nadpis1"/>
      </w:pPr>
      <w:r>
        <w:t>Možnost využití sociálních sítí</w:t>
      </w:r>
    </w:p>
    <w:p w14:paraId="165A7A60" w14:textId="77777777" w:rsidR="00B51CBF" w:rsidRDefault="00B51CBF" w:rsidP="00B51CBF">
      <w:pPr>
        <w:pStyle w:val="Odstavecseseznamem"/>
      </w:pPr>
    </w:p>
    <w:p w14:paraId="281562A8" w14:textId="77777777" w:rsidR="00B51CBF" w:rsidRDefault="00B51CBF" w:rsidP="00B51CBF">
      <w:pPr>
        <w:pStyle w:val="Odstavecseseznamem"/>
        <w:numPr>
          <w:ilvl w:val="1"/>
          <w:numId w:val="2"/>
        </w:numPr>
      </w:pPr>
      <w:r>
        <w:t xml:space="preserve">Instagram - </w:t>
      </w:r>
      <w:hyperlink r:id="rId22" w:history="1">
        <w:r w:rsidRPr="00BB3C6C">
          <w:rPr>
            <w:rStyle w:val="Hypertextovodkaz"/>
          </w:rPr>
          <w:t>https://www.instagram.com/divadelni.budka/</w:t>
        </w:r>
      </w:hyperlink>
    </w:p>
    <w:p w14:paraId="5776A032" w14:textId="2FCECE46" w:rsidR="00B51CBF" w:rsidRDefault="00B51CBF" w:rsidP="00B51CBF">
      <w:pPr>
        <w:pStyle w:val="Odstavecseseznamem"/>
        <w:numPr>
          <w:ilvl w:val="1"/>
          <w:numId w:val="2"/>
        </w:numPr>
      </w:pPr>
      <w:r>
        <w:t xml:space="preserve">Facebook - </w:t>
      </w:r>
      <w:hyperlink r:id="rId23" w:history="1">
        <w:r w:rsidR="004E5AE2" w:rsidRPr="00F30DF8">
          <w:rPr>
            <w:rStyle w:val="Hypertextovodkaz"/>
          </w:rPr>
          <w:t>https://www.facebook.com/Divadelnibudka</w:t>
        </w:r>
      </w:hyperlink>
      <w:r w:rsidR="004E5AE2">
        <w:t xml:space="preserve"> </w:t>
      </w:r>
    </w:p>
    <w:p w14:paraId="75787129" w14:textId="0F1E9A15" w:rsidR="00881CC3" w:rsidRPr="00B51CBF" w:rsidRDefault="00B51CBF" w:rsidP="00B51CBF">
      <w:pPr>
        <w:pStyle w:val="Odstavecseseznamem"/>
        <w:numPr>
          <w:ilvl w:val="1"/>
          <w:numId w:val="2"/>
        </w:numPr>
      </w:pPr>
      <w:r>
        <w:t xml:space="preserve">YouTube - </w:t>
      </w:r>
      <w:hyperlink r:id="rId24" w:history="1">
        <w:r w:rsidRPr="00BB3C6C">
          <w:rPr>
            <w:rStyle w:val="Hypertextovodkaz"/>
          </w:rPr>
          <w:t>https://www.youtube.com/@divadelnibudka9153</w:t>
        </w:r>
      </w:hyperlink>
    </w:p>
    <w:sectPr w:rsidR="00881CC3" w:rsidRPr="00B51CBF" w:rsidSect="00CF3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D7"/>
    <w:multiLevelType w:val="hybridMultilevel"/>
    <w:tmpl w:val="F0E8B7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EB2"/>
    <w:multiLevelType w:val="hybridMultilevel"/>
    <w:tmpl w:val="02A4B17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093B"/>
    <w:multiLevelType w:val="hybridMultilevel"/>
    <w:tmpl w:val="7C0AFC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0EEC"/>
    <w:multiLevelType w:val="hybridMultilevel"/>
    <w:tmpl w:val="A156F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C04E4"/>
    <w:multiLevelType w:val="hybridMultilevel"/>
    <w:tmpl w:val="89FE6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8646C"/>
    <w:multiLevelType w:val="hybridMultilevel"/>
    <w:tmpl w:val="DBB68038"/>
    <w:lvl w:ilvl="0" w:tplc="04050019">
      <w:start w:val="1"/>
      <w:numFmt w:val="lowerLetter"/>
      <w:lvlText w:val="%1."/>
      <w:lvlJc w:val="left"/>
      <w:pPr>
        <w:ind w:left="1068" w:hanging="360"/>
      </w:pPr>
    </w:lvl>
    <w:lvl w:ilvl="1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F67254"/>
    <w:multiLevelType w:val="hybridMultilevel"/>
    <w:tmpl w:val="AD3695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55DBC"/>
    <w:multiLevelType w:val="hybridMultilevel"/>
    <w:tmpl w:val="10003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B0F15"/>
    <w:multiLevelType w:val="hybridMultilevel"/>
    <w:tmpl w:val="824C3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617EF"/>
    <w:multiLevelType w:val="hybridMultilevel"/>
    <w:tmpl w:val="A4C21586"/>
    <w:lvl w:ilvl="0" w:tplc="4C8E3E32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37664"/>
    <w:multiLevelType w:val="hybridMultilevel"/>
    <w:tmpl w:val="5972E606"/>
    <w:lvl w:ilvl="0" w:tplc="04050019">
      <w:start w:val="1"/>
      <w:numFmt w:val="lowerLetter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5364D1"/>
    <w:multiLevelType w:val="hybridMultilevel"/>
    <w:tmpl w:val="322AF8F6"/>
    <w:lvl w:ilvl="0" w:tplc="628E8150">
      <w:start w:val="1"/>
      <w:numFmt w:val="lowerLetter"/>
      <w:pStyle w:val="Podnadpis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D242B"/>
    <w:multiLevelType w:val="hybridMultilevel"/>
    <w:tmpl w:val="688AE3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33B55"/>
    <w:multiLevelType w:val="hybridMultilevel"/>
    <w:tmpl w:val="BA724E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45772">
    <w:abstractNumId w:val="1"/>
  </w:num>
  <w:num w:numId="2" w16cid:durableId="1110466496">
    <w:abstractNumId w:val="2"/>
  </w:num>
  <w:num w:numId="3" w16cid:durableId="1800686727">
    <w:abstractNumId w:val="5"/>
  </w:num>
  <w:num w:numId="4" w16cid:durableId="1549756429">
    <w:abstractNumId w:val="0"/>
  </w:num>
  <w:num w:numId="5" w16cid:durableId="353196462">
    <w:abstractNumId w:val="12"/>
  </w:num>
  <w:num w:numId="6" w16cid:durableId="1398893726">
    <w:abstractNumId w:val="9"/>
  </w:num>
  <w:num w:numId="7" w16cid:durableId="1090393364">
    <w:abstractNumId w:val="11"/>
  </w:num>
  <w:num w:numId="8" w16cid:durableId="2034726109">
    <w:abstractNumId w:val="4"/>
  </w:num>
  <w:num w:numId="9" w16cid:durableId="390927384">
    <w:abstractNumId w:val="7"/>
  </w:num>
  <w:num w:numId="10" w16cid:durableId="89281710">
    <w:abstractNumId w:val="3"/>
  </w:num>
  <w:num w:numId="11" w16cid:durableId="1218518382">
    <w:abstractNumId w:val="10"/>
  </w:num>
  <w:num w:numId="12" w16cid:durableId="2029402131">
    <w:abstractNumId w:val="13"/>
  </w:num>
  <w:num w:numId="13" w16cid:durableId="1688678340">
    <w:abstractNumId w:val="6"/>
  </w:num>
  <w:num w:numId="14" w16cid:durableId="875774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4A"/>
    <w:rsid w:val="0002277D"/>
    <w:rsid w:val="0002584E"/>
    <w:rsid w:val="00031A55"/>
    <w:rsid w:val="00056597"/>
    <w:rsid w:val="0007541B"/>
    <w:rsid w:val="000922DF"/>
    <w:rsid w:val="00093188"/>
    <w:rsid w:val="000A2470"/>
    <w:rsid w:val="000C4DAE"/>
    <w:rsid w:val="000D190F"/>
    <w:rsid w:val="000D367A"/>
    <w:rsid w:val="000D4BA5"/>
    <w:rsid w:val="00130F84"/>
    <w:rsid w:val="001315D6"/>
    <w:rsid w:val="001471A5"/>
    <w:rsid w:val="00160E6B"/>
    <w:rsid w:val="00160EBA"/>
    <w:rsid w:val="00187BB3"/>
    <w:rsid w:val="001A56FF"/>
    <w:rsid w:val="001C2620"/>
    <w:rsid w:val="001D3051"/>
    <w:rsid w:val="001E3D29"/>
    <w:rsid w:val="00211862"/>
    <w:rsid w:val="00230643"/>
    <w:rsid w:val="002378C3"/>
    <w:rsid w:val="00287072"/>
    <w:rsid w:val="002A3A4C"/>
    <w:rsid w:val="002C4B60"/>
    <w:rsid w:val="00312D99"/>
    <w:rsid w:val="003208C6"/>
    <w:rsid w:val="00341270"/>
    <w:rsid w:val="00373576"/>
    <w:rsid w:val="0038499F"/>
    <w:rsid w:val="003B4B16"/>
    <w:rsid w:val="003E17E9"/>
    <w:rsid w:val="003F26C2"/>
    <w:rsid w:val="003F7A51"/>
    <w:rsid w:val="003F7F46"/>
    <w:rsid w:val="00412CDE"/>
    <w:rsid w:val="00452466"/>
    <w:rsid w:val="0046375E"/>
    <w:rsid w:val="004935BA"/>
    <w:rsid w:val="004A0EF0"/>
    <w:rsid w:val="004E5AE2"/>
    <w:rsid w:val="004F55EA"/>
    <w:rsid w:val="00507040"/>
    <w:rsid w:val="00514EDF"/>
    <w:rsid w:val="00522697"/>
    <w:rsid w:val="0052627C"/>
    <w:rsid w:val="00526D87"/>
    <w:rsid w:val="00536E69"/>
    <w:rsid w:val="00580831"/>
    <w:rsid w:val="00581FE9"/>
    <w:rsid w:val="00585A62"/>
    <w:rsid w:val="005B0BF3"/>
    <w:rsid w:val="005C6C1A"/>
    <w:rsid w:val="00601108"/>
    <w:rsid w:val="00621EC6"/>
    <w:rsid w:val="00631686"/>
    <w:rsid w:val="00642786"/>
    <w:rsid w:val="00652D75"/>
    <w:rsid w:val="00656805"/>
    <w:rsid w:val="00671C2A"/>
    <w:rsid w:val="006A26AC"/>
    <w:rsid w:val="0070579C"/>
    <w:rsid w:val="00724DE7"/>
    <w:rsid w:val="0073743B"/>
    <w:rsid w:val="00742E78"/>
    <w:rsid w:val="00766DA9"/>
    <w:rsid w:val="00797FCB"/>
    <w:rsid w:val="007D1C51"/>
    <w:rsid w:val="007F1EBC"/>
    <w:rsid w:val="008012C4"/>
    <w:rsid w:val="00820E5D"/>
    <w:rsid w:val="008222E1"/>
    <w:rsid w:val="0084150C"/>
    <w:rsid w:val="00850845"/>
    <w:rsid w:val="008672A9"/>
    <w:rsid w:val="00881CC3"/>
    <w:rsid w:val="00887032"/>
    <w:rsid w:val="0089004A"/>
    <w:rsid w:val="008A574A"/>
    <w:rsid w:val="008B1889"/>
    <w:rsid w:val="008C2D00"/>
    <w:rsid w:val="008C3361"/>
    <w:rsid w:val="008D1DB7"/>
    <w:rsid w:val="009535CF"/>
    <w:rsid w:val="0096207D"/>
    <w:rsid w:val="009643CD"/>
    <w:rsid w:val="009A78B9"/>
    <w:rsid w:val="009D2E65"/>
    <w:rsid w:val="009E6CF2"/>
    <w:rsid w:val="00A020AF"/>
    <w:rsid w:val="00A06183"/>
    <w:rsid w:val="00A579D5"/>
    <w:rsid w:val="00A652CB"/>
    <w:rsid w:val="00A85462"/>
    <w:rsid w:val="00A94147"/>
    <w:rsid w:val="00A96EC1"/>
    <w:rsid w:val="00AA2A5C"/>
    <w:rsid w:val="00AD6F0A"/>
    <w:rsid w:val="00AF243C"/>
    <w:rsid w:val="00AF5C84"/>
    <w:rsid w:val="00B0184D"/>
    <w:rsid w:val="00B175C4"/>
    <w:rsid w:val="00B27E4D"/>
    <w:rsid w:val="00B36872"/>
    <w:rsid w:val="00B454A5"/>
    <w:rsid w:val="00B51CBF"/>
    <w:rsid w:val="00B64374"/>
    <w:rsid w:val="00B672A5"/>
    <w:rsid w:val="00B76C9B"/>
    <w:rsid w:val="00B9119D"/>
    <w:rsid w:val="00BB3BB5"/>
    <w:rsid w:val="00BE21F3"/>
    <w:rsid w:val="00BF4615"/>
    <w:rsid w:val="00C007FE"/>
    <w:rsid w:val="00C26A77"/>
    <w:rsid w:val="00C44610"/>
    <w:rsid w:val="00C51405"/>
    <w:rsid w:val="00C600FF"/>
    <w:rsid w:val="00C6197E"/>
    <w:rsid w:val="00C652B8"/>
    <w:rsid w:val="00C7678B"/>
    <w:rsid w:val="00C77125"/>
    <w:rsid w:val="00C86123"/>
    <w:rsid w:val="00CC2453"/>
    <w:rsid w:val="00CC430A"/>
    <w:rsid w:val="00CD294F"/>
    <w:rsid w:val="00CE3F44"/>
    <w:rsid w:val="00CE4CAF"/>
    <w:rsid w:val="00CF3DDC"/>
    <w:rsid w:val="00CF6906"/>
    <w:rsid w:val="00CF7420"/>
    <w:rsid w:val="00D558E8"/>
    <w:rsid w:val="00D76A3B"/>
    <w:rsid w:val="00D872D2"/>
    <w:rsid w:val="00DB358D"/>
    <w:rsid w:val="00DB63A4"/>
    <w:rsid w:val="00DB64C8"/>
    <w:rsid w:val="00DB7893"/>
    <w:rsid w:val="00DD34CE"/>
    <w:rsid w:val="00E03AED"/>
    <w:rsid w:val="00E124CA"/>
    <w:rsid w:val="00E80E0E"/>
    <w:rsid w:val="00E84AB6"/>
    <w:rsid w:val="00EB0A4D"/>
    <w:rsid w:val="00ED207B"/>
    <w:rsid w:val="00F10258"/>
    <w:rsid w:val="00F25AE5"/>
    <w:rsid w:val="00F353A1"/>
    <w:rsid w:val="00F67DD2"/>
    <w:rsid w:val="00F725B5"/>
    <w:rsid w:val="00F76F7F"/>
    <w:rsid w:val="00F91292"/>
    <w:rsid w:val="00FA3EF1"/>
    <w:rsid w:val="00FA7252"/>
    <w:rsid w:val="00FC76B9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766D"/>
  <w15:chartTrackingRefBased/>
  <w15:docId w15:val="{C9EB8696-EAA4-4CA1-BEE7-EF023AF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51CBF"/>
  </w:style>
  <w:style w:type="paragraph" w:styleId="Nadpis1">
    <w:name w:val="heading 1"/>
    <w:basedOn w:val="Normln"/>
    <w:next w:val="Normln"/>
    <w:link w:val="Nadpis1Char"/>
    <w:uiPriority w:val="9"/>
    <w:qFormat/>
    <w:rsid w:val="00766DA9"/>
    <w:pPr>
      <w:keepNext/>
      <w:keepLines/>
      <w:numPr>
        <w:numId w:val="6"/>
      </w:numPr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80E0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72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A725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44610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766DA9"/>
    <w:rPr>
      <w:rFonts w:eastAsiaTheme="majorEastAsia" w:cstheme="majorBidi"/>
      <w:b/>
      <w:color w:val="000000" w:themeColor="text1"/>
      <w:sz w:val="28"/>
      <w:szCs w:val="32"/>
    </w:rPr>
  </w:style>
  <w:style w:type="paragraph" w:styleId="Bezmezer">
    <w:name w:val="No Spacing"/>
    <w:uiPriority w:val="1"/>
    <w:qFormat/>
    <w:rsid w:val="00766DA9"/>
    <w:pPr>
      <w:spacing w:after="0" w:line="240" w:lineRule="auto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DB358D"/>
    <w:pPr>
      <w:numPr>
        <w:numId w:val="7"/>
      </w:numPr>
    </w:pPr>
    <w:rPr>
      <w:rFonts w:eastAsiaTheme="minorEastAsia"/>
      <w:color w:val="000000" w:themeColor="text1"/>
      <w:sz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DB358D"/>
    <w:rPr>
      <w:rFonts w:eastAsiaTheme="minorEastAsia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ovarsava.cz/akce-kalendar/sherlock-holmes-tahy-kralu-slavnostni-premiera-filmu/" TargetMode="External"/><Relationship Id="rId13" Type="http://schemas.openxmlformats.org/officeDocument/2006/relationships/hyperlink" Target="https://www.web4ce.cz/" TargetMode="External"/><Relationship Id="rId18" Type="http://schemas.openxmlformats.org/officeDocument/2006/relationships/hyperlink" Target="https://www.netlify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bout.gitlab.com/stages-devops-lifecycle/pages/" TargetMode="External"/><Relationship Id="rId7" Type="http://schemas.openxmlformats.org/officeDocument/2006/relationships/hyperlink" Target="https://svetserialu.to/" TargetMode="External"/><Relationship Id="rId12" Type="http://schemas.openxmlformats.org/officeDocument/2006/relationships/hyperlink" Target="https://www.snackhost.com/" TargetMode="External"/><Relationship Id="rId17" Type="http://schemas.openxmlformats.org/officeDocument/2006/relationships/hyperlink" Target="https://freehosting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node.com/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mdb.com/title/tt25785112/" TargetMode="External"/><Relationship Id="rId11" Type="http://schemas.openxmlformats.org/officeDocument/2006/relationships/hyperlink" Target="https://www.divadlojablonec.cz/" TargetMode="External"/><Relationship Id="rId24" Type="http://schemas.openxmlformats.org/officeDocument/2006/relationships/hyperlink" Target="https://www.youtube.com/@divadelnibudka9153" TargetMode="External"/><Relationship Id="rId5" Type="http://schemas.openxmlformats.org/officeDocument/2006/relationships/hyperlink" Target="https://www.divadlojablonec.cz/" TargetMode="External"/><Relationship Id="rId15" Type="http://schemas.openxmlformats.org/officeDocument/2006/relationships/hyperlink" Target="https://www.webzdarma.cz/" TargetMode="External"/><Relationship Id="rId23" Type="http://schemas.openxmlformats.org/officeDocument/2006/relationships/hyperlink" Target="https://www.facebook.com/Divadelnibudka" TargetMode="External"/><Relationship Id="rId10" Type="http://schemas.openxmlformats.org/officeDocument/2006/relationships/hyperlink" Target="https://svetserialu.to/" TargetMode="External"/><Relationship Id="rId19" Type="http://schemas.openxmlformats.org/officeDocument/2006/relationships/hyperlink" Target="https://pages.cloudfl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e-ost.com/albums/508170/john_wick_chapter_4_original_motion_picture_soundtrack/" TargetMode="External"/><Relationship Id="rId14" Type="http://schemas.openxmlformats.org/officeDocument/2006/relationships/hyperlink" Target="https://pipni.cz/" TargetMode="External"/><Relationship Id="rId22" Type="http://schemas.openxmlformats.org/officeDocument/2006/relationships/hyperlink" Target="https://www.instagram.com/divadelni.budka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874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Fučíková Karolína (2020)</dc:creator>
  <cp:keywords/>
  <dc:description/>
  <cp:lastModifiedBy>Fučíková Karolína (2020)</cp:lastModifiedBy>
  <cp:revision>155</cp:revision>
  <dcterms:created xsi:type="dcterms:W3CDTF">2023-03-27T01:49:00Z</dcterms:created>
  <dcterms:modified xsi:type="dcterms:W3CDTF">2023-04-01T18:59:00Z</dcterms:modified>
</cp:coreProperties>
</file>