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6C8498BC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6D7926">
          <w:rPr>
            <w:noProof/>
          </w:rPr>
          <w:t>09.04.2023</w:t>
        </w:r>
      </w:fldSimple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6D792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6D792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6D792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6D792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6D792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6D792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6D792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6D792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6D792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6D792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6D792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6D7926" w:rsidP="00B3519D">
      <w:hyperlink r:id="rId17" w:history="1">
        <w:r w:rsidR="000E75B9">
          <w:rPr>
            <w:rStyle w:val="Hypertextovodkaz"/>
          </w:rPr>
          <w:t xml:space="preserve">Stable Diffusion 2.0 </w:t>
        </w:r>
        <w:proofErr w:type="spellStart"/>
        <w:r w:rsidR="000E75B9">
          <w:rPr>
            <w:rStyle w:val="Hypertextovodkaz"/>
          </w:rPr>
          <w:t>Release</w:t>
        </w:r>
        <w:proofErr w:type="spellEnd"/>
        <w:r w:rsidR="000E75B9">
          <w:rPr>
            <w:rStyle w:val="Hypertextovodkaz"/>
          </w:rPr>
          <w:t xml:space="preserve">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3956BBFE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</w:t>
      </w:r>
      <w:proofErr w:type="spellStart"/>
      <w:r w:rsidR="003E4AD0" w:rsidRPr="003E4AD0">
        <w:t>artificial</w:t>
      </w:r>
      <w:proofErr w:type="spellEnd"/>
      <w:r w:rsidR="003E4AD0" w:rsidRPr="003E4AD0">
        <w:t xml:space="preserve"> </w:t>
      </w:r>
      <w:proofErr w:type="spellStart"/>
      <w:r w:rsidR="003E4AD0" w:rsidRPr="003E4AD0">
        <w:t>neural</w:t>
      </w:r>
      <w:proofErr w:type="spellEnd"/>
      <w:r w:rsidR="003E4AD0" w:rsidRPr="003E4AD0">
        <w:t xml:space="preserve">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0AEFD369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</w:t>
      </w:r>
      <w:r w:rsidR="006D7926">
        <w:t xml:space="preserve">tedy </w:t>
      </w:r>
      <w:r w:rsidR="006D7926">
        <w:t xml:space="preserve">složen </w:t>
      </w:r>
      <w:r w:rsidR="006D7926" w:rsidRPr="00426AC4">
        <w:t>ze vstupní vrstvy, více skrytých vrstev a výstupní vrstvy</w:t>
      </w:r>
      <w:r w:rsidR="006D7926">
        <w:t xml:space="preserve">. </w:t>
      </w:r>
      <w:r>
        <w:t xml:space="preserve">Všechny </w:t>
      </w:r>
      <w:r w:rsidR="006D7926">
        <w:t>pak</w:t>
      </w:r>
      <w:r>
        <w:t xml:space="preserve"> jsou vzájemně propojeny synaptickými vazbami a navzájem si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4C3DABE8" w14:textId="5CACA6FB" w:rsidR="00111D5F" w:rsidRDefault="008D1B91" w:rsidP="00426AC4">
      <w:commentRangeStart w:id="8"/>
      <w:r>
        <w:t>Tyto sítě</w:t>
      </w:r>
      <w:r w:rsidRPr="008D1B91">
        <w:t xml:space="preserve"> se použív</w:t>
      </w:r>
      <w:r>
        <w:t>ají</w:t>
      </w:r>
      <w:r w:rsidRPr="008D1B91">
        <w:t xml:space="preserve"> v</w:t>
      </w:r>
      <w:r>
        <w:t xml:space="preserve"> mnoha </w:t>
      </w:r>
      <w:r w:rsidRPr="008D1B91">
        <w:t>oblastech</w:t>
      </w:r>
      <w:r>
        <w:t>,</w:t>
      </w:r>
      <w:r w:rsidRPr="008D1B91">
        <w:t xml:space="preserve"> včetně finanční</w:t>
      </w:r>
      <w:r>
        <w:t xml:space="preserve">ho </w:t>
      </w:r>
      <w:r w:rsidRPr="008D1B91">
        <w:t>průmyslu</w:t>
      </w:r>
      <w:r>
        <w:t xml:space="preserve"> nebo </w:t>
      </w:r>
      <w:r w:rsidRPr="008D1B91">
        <w:t>lékařstv</w:t>
      </w:r>
      <w:r>
        <w:t>í</w:t>
      </w:r>
      <w:r w:rsidRPr="008D1B91">
        <w:t xml:space="preserve">. </w:t>
      </w:r>
      <w:r>
        <w:t>U</w:t>
      </w:r>
      <w:r w:rsidRPr="008D1B91">
        <w:t xml:space="preserve">možňují </w:t>
      </w:r>
      <w:r>
        <w:t>například</w:t>
      </w:r>
      <w:r w:rsidRPr="008D1B91">
        <w:t xml:space="preserve"> rozpoznávání předmětů a lidí (tváře, oči, rysy obličeje), diagnosti</w:t>
      </w:r>
      <w:r w:rsidR="003E4AD0">
        <w:t>ku</w:t>
      </w:r>
      <w:r w:rsidRPr="008D1B91">
        <w:t xml:space="preserve"> přístrojů podle zvuku, porozumění textu a zpracování řeči (NLP), medicínsk</w:t>
      </w:r>
      <w:r w:rsidR="003E4AD0">
        <w:t>ou</w:t>
      </w:r>
      <w:r w:rsidRPr="008D1B91">
        <w:t xml:space="preserve"> diagnosti</w:t>
      </w:r>
      <w:r w:rsidR="003E4AD0">
        <w:t>ku</w:t>
      </w:r>
      <w:r w:rsidRPr="008D1B91">
        <w:t xml:space="preserve"> (CAD), výrob</w:t>
      </w:r>
      <w:r w:rsidR="003E4AD0">
        <w:t>u</w:t>
      </w:r>
      <w:r w:rsidRPr="008D1B91">
        <w:t xml:space="preserve"> a údržb</w:t>
      </w:r>
      <w:r w:rsidR="003E4AD0">
        <w:t>u</w:t>
      </w:r>
      <w:r w:rsidRPr="008D1B91">
        <w:t xml:space="preserve"> přístrojů</w:t>
      </w:r>
      <w:r w:rsidR="003E4AD0">
        <w:t>.</w:t>
      </w:r>
      <w:commentRangeEnd w:id="8"/>
      <w:r w:rsidR="003E4AD0">
        <w:rPr>
          <w:rStyle w:val="Odkaznakoment"/>
        </w:rPr>
        <w:commentReference w:id="8"/>
      </w:r>
    </w:p>
    <w:p w14:paraId="13E73F07" w14:textId="38AF4F28" w:rsidR="0023432B" w:rsidRDefault="00E06C24" w:rsidP="00111D5F">
      <w:pPr>
        <w:pStyle w:val="Nadpis2"/>
      </w:pPr>
      <w:bookmarkStart w:id="9" w:name="_Toc86047600"/>
      <w:bookmarkStart w:id="10" w:name="_Toc86055207"/>
      <w:bookmarkStart w:id="11" w:name="_Toc130646052"/>
      <w:r w:rsidRPr="00E06C24">
        <w:t>Využití neuronové sítě pro strojové učení</w:t>
      </w:r>
      <w:bookmarkEnd w:id="9"/>
      <w:bookmarkEnd w:id="10"/>
      <w:bookmarkEnd w:id="11"/>
    </w:p>
    <w:p w14:paraId="2969AA83" w14:textId="77777777" w:rsidR="0023432B" w:rsidRDefault="0023432B" w:rsidP="00111D5F">
      <w:r>
        <w:t>Text první kapitoly.</w:t>
      </w:r>
    </w:p>
    <w:p w14:paraId="01516846" w14:textId="648F66EE" w:rsidR="00E06C24" w:rsidRDefault="00E06C24" w:rsidP="00111D5F">
      <w:pPr>
        <w:pStyle w:val="Nadpis3"/>
      </w:pPr>
      <w:bookmarkStart w:id="12" w:name="_Toc130646053"/>
      <w:bookmarkStart w:id="13" w:name="_Toc86047603"/>
      <w:bookmarkStart w:id="14" w:name="_Toc86055210"/>
      <w:r w:rsidRPr="00E06C24">
        <w:t>Příklady aplikací strojového učení</w:t>
      </w:r>
      <w:bookmarkEnd w:id="12"/>
    </w:p>
    <w:p w14:paraId="2B19F024" w14:textId="3BD921B5" w:rsidR="00E06C24" w:rsidRDefault="00E06C24">
      <w:pPr>
        <w:pStyle w:val="Nadpis1"/>
      </w:pPr>
      <w:bookmarkStart w:id="15" w:name="_Toc130646054"/>
      <w:r w:rsidRPr="00E06C24">
        <w:lastRenderedPageBreak/>
        <w:t>CLIP a difuzní modely</w:t>
      </w:r>
      <w:bookmarkEnd w:id="15"/>
    </w:p>
    <w:p w14:paraId="13EEF2ED" w14:textId="25D98FB6" w:rsidR="00F74B8C" w:rsidRPr="00F74B8C" w:rsidRDefault="00F74B8C" w:rsidP="00F74B8C">
      <w:proofErr w:type="spellStart"/>
      <w:r>
        <w:t>ghhj</w:t>
      </w:r>
      <w:proofErr w:type="spellEnd"/>
    </w:p>
    <w:p w14:paraId="35B77056" w14:textId="305E3675" w:rsidR="00111D5F" w:rsidRDefault="00111D5F" w:rsidP="00111D5F">
      <w:pPr>
        <w:pStyle w:val="Nadpis2"/>
      </w:pPr>
      <w:bookmarkStart w:id="16" w:name="_Toc130646055"/>
      <w:proofErr w:type="spellStart"/>
      <w:r>
        <w:t>Dall</w:t>
      </w:r>
      <w:proofErr w:type="spellEnd"/>
      <w:r>
        <w:t>-E 2</w:t>
      </w:r>
      <w:bookmarkEnd w:id="16"/>
    </w:p>
    <w:p w14:paraId="1024FFA6" w14:textId="3FA2126B" w:rsidR="00111D5F" w:rsidRDefault="00111D5F">
      <w:pPr>
        <w:pStyle w:val="Nadpis2"/>
      </w:pPr>
      <w:bookmarkStart w:id="17" w:name="_Toc130646056"/>
      <w:proofErr w:type="spellStart"/>
      <w:r>
        <w:t>Imagen</w:t>
      </w:r>
      <w:bookmarkEnd w:id="17"/>
      <w:proofErr w:type="spellEnd"/>
    </w:p>
    <w:p w14:paraId="767045B0" w14:textId="0CEE412F" w:rsidR="00111D5F" w:rsidRDefault="00111D5F">
      <w:pPr>
        <w:pStyle w:val="Nadpis2"/>
      </w:pPr>
      <w:bookmarkStart w:id="18" w:name="_Toc130646057"/>
      <w:r>
        <w:t>Stable Diffusion</w:t>
      </w:r>
      <w:bookmarkEnd w:id="18"/>
    </w:p>
    <w:p w14:paraId="4C2E6E98" w14:textId="5BD33DE2" w:rsidR="00111D5F" w:rsidRDefault="00111D5F">
      <w:pPr>
        <w:pStyle w:val="Nadpis2"/>
      </w:pPr>
      <w:bookmarkStart w:id="19" w:name="_Toc130646058"/>
      <w:proofErr w:type="spellStart"/>
      <w:r>
        <w:t>Midjourney</w:t>
      </w:r>
      <w:bookmarkEnd w:id="19"/>
      <w:proofErr w:type="spellEnd"/>
    </w:p>
    <w:p w14:paraId="1D1E5D16" w14:textId="0AB703D4" w:rsidR="00E06C24" w:rsidRDefault="00E06C24">
      <w:pPr>
        <w:pStyle w:val="Nadpis1"/>
      </w:pPr>
      <w:bookmarkStart w:id="20" w:name="_Toc130646059"/>
      <w:r w:rsidRPr="00E06C24">
        <w:lastRenderedPageBreak/>
        <w:t>Prostředí Stable Diffusion web UI</w:t>
      </w:r>
      <w:bookmarkEnd w:id="20"/>
    </w:p>
    <w:p w14:paraId="30E5E953" w14:textId="0DC3FB84" w:rsidR="00E06C24" w:rsidRDefault="00E06C24">
      <w:pPr>
        <w:pStyle w:val="Nadpis1"/>
      </w:pPr>
      <w:bookmarkStart w:id="21" w:name="_Toc130646060"/>
      <w:r w:rsidRPr="00E06C24">
        <w:lastRenderedPageBreak/>
        <w:t>Proces tvorby a optimalizace ilustrační grafiky</w:t>
      </w:r>
      <w:bookmarkEnd w:id="21"/>
    </w:p>
    <w:p w14:paraId="7F34EC8D" w14:textId="4A0E15DD" w:rsidR="00E06C24" w:rsidRDefault="00E06C24">
      <w:pPr>
        <w:pStyle w:val="Nadpis1"/>
      </w:pPr>
      <w:bookmarkStart w:id="22" w:name="_Toc130646061"/>
      <w:r w:rsidRPr="00E06C24">
        <w:lastRenderedPageBreak/>
        <w:t>Srovnání samplovacích metod</w:t>
      </w:r>
      <w:bookmarkEnd w:id="22"/>
    </w:p>
    <w:p w14:paraId="2C63EC26" w14:textId="12E912D2" w:rsidR="00E06C24" w:rsidRDefault="00E06C24">
      <w:pPr>
        <w:pStyle w:val="Nadpis1"/>
      </w:pPr>
      <w:bookmarkStart w:id="23" w:name="_Toc130646062"/>
      <w:r w:rsidRPr="00E06C24">
        <w:lastRenderedPageBreak/>
        <w:t>Tvorba návodu</w:t>
      </w:r>
      <w:bookmarkEnd w:id="23"/>
    </w:p>
    <w:p w14:paraId="44F59FB1" w14:textId="77777777" w:rsidR="0023432B" w:rsidRDefault="00440DE5" w:rsidP="00440DE5">
      <w:pPr>
        <w:pStyle w:val="Neslovannadpis"/>
      </w:pPr>
      <w:bookmarkStart w:id="24" w:name="_Toc130646063"/>
      <w:r>
        <w:lastRenderedPageBreak/>
        <w:t>Závěr</w:t>
      </w:r>
      <w:bookmarkEnd w:id="13"/>
      <w:bookmarkEnd w:id="14"/>
      <w:bookmarkEnd w:id="24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25" w:name="_Toc86047604"/>
      <w:bookmarkStart w:id="26" w:name="_Toc86055211"/>
      <w:bookmarkStart w:id="27" w:name="_Toc130646064"/>
      <w:r>
        <w:lastRenderedPageBreak/>
        <w:t>Seznam zkratek a odborných výrazů</w:t>
      </w:r>
      <w:bookmarkEnd w:id="25"/>
      <w:bookmarkEnd w:id="26"/>
      <w:bookmarkEnd w:id="27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28" w:name="_Toc86047605"/>
      <w:bookmarkStart w:id="29" w:name="_Toc86055212"/>
      <w:bookmarkStart w:id="30" w:name="_Toc130646065"/>
      <w:r>
        <w:lastRenderedPageBreak/>
        <w:t>Seznam obrázků</w:t>
      </w:r>
      <w:bookmarkEnd w:id="28"/>
      <w:bookmarkEnd w:id="29"/>
      <w:bookmarkEnd w:id="30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6D7926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1" w:name="_Toc86047606"/>
    </w:p>
    <w:bookmarkStart w:id="32" w:name="_Toc130646066" w:displacedByCustomXml="next"/>
    <w:bookmarkStart w:id="33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1"/>
          <w:bookmarkEnd w:id="33"/>
          <w:bookmarkEnd w:id="32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18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34" w:name="_Toc86047607"/>
      <w:bookmarkStart w:id="35" w:name="_Toc86055214"/>
      <w:bookmarkStart w:id="36" w:name="_Toc130646067"/>
      <w:r>
        <w:lastRenderedPageBreak/>
        <w:t>Seznam přiložených souborů</w:t>
      </w:r>
      <w:bookmarkEnd w:id="34"/>
      <w:bookmarkEnd w:id="35"/>
      <w:bookmarkEnd w:id="36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6D7926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6D7926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6D7926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8" w:author="Ryšavá Natálie (2020)" w:date="2023-04-09T22:19:00Z" w:initials="RN(">
    <w:p w14:paraId="5E0E039A" w14:textId="77777777" w:rsidR="003E4AD0" w:rsidRDefault="003E4AD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C74EE">
          <w:rPr>
            <w:rStyle w:val="Hypertextovodkaz"/>
          </w:rPr>
          <w:t>Scienceworld | Co jsou to umělé neuronové sítě?</w:t>
        </w:r>
      </w:hyperlink>
      <w:r>
        <w:t xml:space="preserve"> </w:t>
      </w:r>
    </w:p>
    <w:p w14:paraId="5AAD1365" w14:textId="77777777" w:rsidR="003E4AD0" w:rsidRDefault="003E4AD0">
      <w:pPr>
        <w:pStyle w:val="Textkomente"/>
        <w:ind w:firstLine="0"/>
        <w:jc w:val="left"/>
      </w:pPr>
    </w:p>
    <w:p w14:paraId="3CCDEB79" w14:textId="77777777" w:rsidR="003E4AD0" w:rsidRDefault="006D7926">
      <w:pPr>
        <w:pStyle w:val="Textkomente"/>
        <w:ind w:firstLine="0"/>
        <w:jc w:val="left"/>
      </w:pPr>
      <w:hyperlink r:id="rId9" w:history="1">
        <w:r w:rsidR="003E4AD0" w:rsidRPr="001C74EE">
          <w:rPr>
            <w:rStyle w:val="Hypertextovodkaz"/>
          </w:rPr>
          <w:t>Umělá inteligence, Machine Learning a Neuronové sítě | Data Science - Data Mind</w:t>
        </w:r>
      </w:hyperlink>
      <w:r w:rsidR="003E4AD0">
        <w:t xml:space="preserve"> </w:t>
      </w:r>
    </w:p>
    <w:p w14:paraId="42CF5C5F" w14:textId="77777777" w:rsidR="003E4AD0" w:rsidRDefault="003E4AD0">
      <w:pPr>
        <w:pStyle w:val="Textkomente"/>
        <w:ind w:firstLine="0"/>
        <w:jc w:val="left"/>
      </w:pPr>
    </w:p>
    <w:p w14:paraId="3EBC9C6F" w14:textId="77777777" w:rsidR="003E4AD0" w:rsidRDefault="006D7926" w:rsidP="001C74EE">
      <w:pPr>
        <w:pStyle w:val="Textkomente"/>
        <w:ind w:firstLine="0"/>
        <w:jc w:val="left"/>
      </w:pPr>
      <w:hyperlink r:id="rId10" w:history="1">
        <w:r w:rsidR="003E4AD0" w:rsidRPr="001C74EE">
          <w:rPr>
            <w:rStyle w:val="Hypertextovodkaz"/>
          </w:rPr>
          <w:t>Neuronové sítě přirozené a umělé - Časopis Vesmír (vesmir.cz)</w:t>
        </w:r>
      </w:hyperlink>
      <w:r w:rsidR="003E4AD0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3EBC9C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DDB857" w16cex:dateUtc="2023-04-09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3EBC9C6F" w16cid:durableId="27DDB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316FC"/>
    <w:rsid w:val="000E3A34"/>
    <w:rsid w:val="000E75B9"/>
    <w:rsid w:val="000F34C4"/>
    <w:rsid w:val="00111D5F"/>
    <w:rsid w:val="0013391F"/>
    <w:rsid w:val="001860A3"/>
    <w:rsid w:val="001A0C0C"/>
    <w:rsid w:val="001D4A0E"/>
    <w:rsid w:val="001E67F6"/>
    <w:rsid w:val="00215017"/>
    <w:rsid w:val="0023432B"/>
    <w:rsid w:val="00236BCF"/>
    <w:rsid w:val="002570DC"/>
    <w:rsid w:val="002A3A98"/>
    <w:rsid w:val="002C4112"/>
    <w:rsid w:val="00327C8F"/>
    <w:rsid w:val="003368F0"/>
    <w:rsid w:val="00341B93"/>
    <w:rsid w:val="00394D8A"/>
    <w:rsid w:val="003C161E"/>
    <w:rsid w:val="003E4AD0"/>
    <w:rsid w:val="003F556D"/>
    <w:rsid w:val="00426AC4"/>
    <w:rsid w:val="00440DE5"/>
    <w:rsid w:val="004B466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D7926"/>
    <w:rsid w:val="006F3E2A"/>
    <w:rsid w:val="006F508F"/>
    <w:rsid w:val="00860B28"/>
    <w:rsid w:val="00882BB5"/>
    <w:rsid w:val="008B142A"/>
    <w:rsid w:val="008D1B91"/>
    <w:rsid w:val="009F6C98"/>
    <w:rsid w:val="00A56E9C"/>
    <w:rsid w:val="00A651FD"/>
    <w:rsid w:val="00A70B3D"/>
    <w:rsid w:val="00A758D8"/>
    <w:rsid w:val="00A76D01"/>
    <w:rsid w:val="00AE3C4A"/>
    <w:rsid w:val="00B06BFF"/>
    <w:rsid w:val="00B3519D"/>
    <w:rsid w:val="00B4604C"/>
    <w:rsid w:val="00BA365E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B614E"/>
    <w:rsid w:val="00E06C24"/>
    <w:rsid w:val="00E51337"/>
    <w:rsid w:val="00EA593D"/>
    <w:rsid w:val="00F17E61"/>
    <w:rsid w:val="00F246B6"/>
    <w:rsid w:val="00F74B8C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world.cz/technologie/co-jsou-to-umele-neuronove-site-4077/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5" Type="http://schemas.openxmlformats.org/officeDocument/2006/relationships/hyperlink" Target="https://cs.joecomp.com/what-is-deep-learning-and-neural-network" TargetMode="External"/><Relationship Id="rId10" Type="http://schemas.openxmlformats.org/officeDocument/2006/relationships/hyperlink" Target="https://vesmir.cz/cz/casopis/archiv-casopisu/2016/cislo-5/neuronove-site-prirozene-umele.html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www.datamind.cz/cz/Sluzby-Data-Science/umela-intelingence-AI-ML-machine-learning-neural-ne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170</TotalTime>
  <Pages>15</Pages>
  <Words>871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11</cp:revision>
  <dcterms:created xsi:type="dcterms:W3CDTF">2023-03-25T15:29:00Z</dcterms:created>
  <dcterms:modified xsi:type="dcterms:W3CDTF">2023-04-09T20:40:00Z</dcterms:modified>
</cp:coreProperties>
</file>