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BBF" w:rsidRPr="007C02D9" w:rsidRDefault="007C02D9" w:rsidP="00D17BBF">
      <w:pPr>
        <w:spacing w:line="480" w:lineRule="auto"/>
        <w:ind w:firstLine="708"/>
        <w:jc w:val="both"/>
        <w:rPr>
          <w:b/>
          <w:sz w:val="24"/>
          <w:szCs w:val="24"/>
          <w:lang w:val="en-US"/>
        </w:rPr>
      </w:pPr>
      <w:r w:rsidRPr="007C02D9">
        <w:rPr>
          <w:b/>
          <w:sz w:val="24"/>
          <w:szCs w:val="24"/>
          <w:lang w:val="en-US"/>
        </w:rPr>
        <w:t>Tree</w:t>
      </w:r>
      <w:r w:rsidR="00D17BBF" w:rsidRPr="007C02D9">
        <w:rPr>
          <w:b/>
          <w:sz w:val="24"/>
          <w:szCs w:val="24"/>
          <w:lang w:val="en-US"/>
        </w:rPr>
        <w:t xml:space="preserve"> </w:t>
      </w:r>
      <w:r w:rsidRPr="007C02D9">
        <w:rPr>
          <w:b/>
          <w:sz w:val="24"/>
          <w:szCs w:val="24"/>
          <w:lang w:val="en-US"/>
        </w:rPr>
        <w:t>description</w:t>
      </w:r>
    </w:p>
    <w:p w:rsidR="00D51BF3" w:rsidRDefault="00D51BF3" w:rsidP="00D51BF3">
      <w:pPr>
        <w:spacing w:line="480" w:lineRule="auto"/>
        <w:ind w:firstLine="708"/>
        <w:contextualSpacing/>
        <w:jc w:val="both"/>
        <w:rPr>
          <w:sz w:val="24"/>
          <w:szCs w:val="24"/>
          <w:lang w:val="en-US"/>
        </w:rPr>
      </w:pPr>
      <w:r w:rsidRPr="00960A64">
        <w:rPr>
          <w:sz w:val="24"/>
          <w:szCs w:val="24"/>
          <w:lang w:val="en-US"/>
        </w:rPr>
        <w:t xml:space="preserve">Most </w:t>
      </w:r>
      <w:proofErr w:type="spellStart"/>
      <w:r w:rsidRPr="00960A64">
        <w:rPr>
          <w:sz w:val="24"/>
          <w:szCs w:val="24"/>
          <w:lang w:val="en-US"/>
        </w:rPr>
        <w:t>intrafamilial</w:t>
      </w:r>
      <w:proofErr w:type="spellEnd"/>
      <w:r w:rsidRPr="00960A64">
        <w:rPr>
          <w:sz w:val="24"/>
          <w:szCs w:val="24"/>
          <w:lang w:val="en-US"/>
        </w:rPr>
        <w:t xml:space="preserve"> relationships are not known and are therefore left as </w:t>
      </w:r>
      <w:proofErr w:type="spellStart"/>
      <w:r w:rsidRPr="00960A64">
        <w:rPr>
          <w:sz w:val="24"/>
          <w:szCs w:val="24"/>
          <w:lang w:val="en-US"/>
        </w:rPr>
        <w:t>polytomies</w:t>
      </w:r>
      <w:proofErr w:type="spellEnd"/>
      <w:r w:rsidRPr="00960A64">
        <w:rPr>
          <w:sz w:val="24"/>
          <w:szCs w:val="24"/>
          <w:lang w:val="en-US"/>
        </w:rPr>
        <w:t>. This is known to have minor impact on variance-covariance matrix estimation (</w:t>
      </w:r>
      <w:proofErr w:type="spellStart"/>
      <w:r w:rsidRPr="00960A64">
        <w:rPr>
          <w:sz w:val="24"/>
          <w:szCs w:val="24"/>
          <w:lang w:val="en-US"/>
        </w:rPr>
        <w:t>Finarelli</w:t>
      </w:r>
      <w:proofErr w:type="spellEnd"/>
      <w:r w:rsidRPr="00960A64">
        <w:rPr>
          <w:sz w:val="24"/>
          <w:szCs w:val="24"/>
          <w:lang w:val="en-US"/>
        </w:rPr>
        <w:t xml:space="preserve"> and Flynn 2006, </w:t>
      </w:r>
      <w:proofErr w:type="spellStart"/>
      <w:r w:rsidRPr="00960A64">
        <w:rPr>
          <w:sz w:val="24"/>
          <w:szCs w:val="24"/>
          <w:lang w:val="en-US"/>
        </w:rPr>
        <w:t>Meloro</w:t>
      </w:r>
      <w:proofErr w:type="spellEnd"/>
      <w:r w:rsidRPr="00960A64">
        <w:rPr>
          <w:sz w:val="24"/>
          <w:szCs w:val="24"/>
          <w:lang w:val="en-US"/>
        </w:rPr>
        <w:t xml:space="preserve"> et al. 2008, </w:t>
      </w:r>
      <w:proofErr w:type="spellStart"/>
      <w:r w:rsidRPr="00960A64">
        <w:rPr>
          <w:sz w:val="24"/>
          <w:szCs w:val="24"/>
          <w:lang w:val="en-US"/>
        </w:rPr>
        <w:t>Raia</w:t>
      </w:r>
      <w:proofErr w:type="spellEnd"/>
      <w:r w:rsidRPr="00960A64">
        <w:rPr>
          <w:sz w:val="24"/>
          <w:szCs w:val="24"/>
          <w:lang w:val="en-US"/>
        </w:rPr>
        <w:t xml:space="preserve"> et al. 2010).</w:t>
      </w:r>
      <w:r w:rsidRPr="006C0462">
        <w:rPr>
          <w:sz w:val="24"/>
          <w:szCs w:val="24"/>
          <w:lang w:val="en-US"/>
        </w:rPr>
        <w:t xml:space="preserve"> </w:t>
      </w:r>
      <w:r w:rsidRPr="00960A64">
        <w:rPr>
          <w:sz w:val="24"/>
          <w:szCs w:val="24"/>
          <w:lang w:val="en-US"/>
        </w:rPr>
        <w:t>Species first appearance records in the NOW</w:t>
      </w:r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paleodb</w:t>
      </w:r>
      <w:proofErr w:type="spellEnd"/>
      <w:r>
        <w:rPr>
          <w:sz w:val="24"/>
          <w:szCs w:val="24"/>
          <w:lang w:val="en-US"/>
        </w:rPr>
        <w:t xml:space="preserve"> databases</w:t>
      </w:r>
      <w:r w:rsidRPr="00960A64">
        <w:rPr>
          <w:sz w:val="24"/>
          <w:szCs w:val="24"/>
          <w:lang w:val="en-US"/>
        </w:rPr>
        <w:t xml:space="preserve"> were used to calculate branch lengths (</w:t>
      </w:r>
      <w:proofErr w:type="spellStart"/>
      <w:r w:rsidRPr="00960A64">
        <w:rPr>
          <w:sz w:val="24"/>
          <w:szCs w:val="24"/>
          <w:lang w:val="en-US"/>
        </w:rPr>
        <w:t>Finarelli</w:t>
      </w:r>
      <w:proofErr w:type="spellEnd"/>
      <w:r w:rsidRPr="00960A64">
        <w:rPr>
          <w:sz w:val="24"/>
          <w:szCs w:val="24"/>
          <w:lang w:val="en-US"/>
        </w:rPr>
        <w:t xml:space="preserve"> and Flynn 2006, </w:t>
      </w:r>
      <w:proofErr w:type="spellStart"/>
      <w:r w:rsidRPr="00960A64">
        <w:rPr>
          <w:sz w:val="24"/>
          <w:szCs w:val="24"/>
          <w:lang w:val="en-US"/>
        </w:rPr>
        <w:t>Meloro</w:t>
      </w:r>
      <w:proofErr w:type="spellEnd"/>
      <w:r w:rsidRPr="00960A64">
        <w:rPr>
          <w:sz w:val="24"/>
          <w:szCs w:val="24"/>
          <w:lang w:val="en-US"/>
        </w:rPr>
        <w:t xml:space="preserve"> et al. 2008, </w:t>
      </w:r>
      <w:proofErr w:type="spellStart"/>
      <w:r w:rsidRPr="00960A64">
        <w:rPr>
          <w:sz w:val="24"/>
          <w:szCs w:val="24"/>
          <w:lang w:val="en-US"/>
        </w:rPr>
        <w:t>Raia</w:t>
      </w:r>
      <w:proofErr w:type="spellEnd"/>
      <w:r w:rsidRPr="00960A64">
        <w:rPr>
          <w:sz w:val="24"/>
          <w:szCs w:val="24"/>
          <w:lang w:val="en-US"/>
        </w:rPr>
        <w:t xml:space="preserve"> et al. 2010).</w:t>
      </w:r>
      <w:r>
        <w:rPr>
          <w:sz w:val="24"/>
          <w:szCs w:val="24"/>
          <w:lang w:val="en-US"/>
        </w:rPr>
        <w:t xml:space="preserve"> Ages for internal nodes, corresponding to genera, families, orders, and other inclusive nodes were taken directly from the fossil record. For further details see </w:t>
      </w:r>
      <w:proofErr w:type="spellStart"/>
      <w:r>
        <w:rPr>
          <w:sz w:val="24"/>
          <w:szCs w:val="24"/>
          <w:lang w:val="en-US"/>
        </w:rPr>
        <w:t>Meloro</w:t>
      </w:r>
      <w:proofErr w:type="spellEnd"/>
      <w:r>
        <w:rPr>
          <w:sz w:val="24"/>
          <w:szCs w:val="24"/>
          <w:lang w:val="en-US"/>
        </w:rPr>
        <w:t xml:space="preserve"> et al. (2008), </w:t>
      </w:r>
      <w:proofErr w:type="spellStart"/>
      <w:r>
        <w:rPr>
          <w:sz w:val="24"/>
          <w:szCs w:val="24"/>
          <w:lang w:val="en-US"/>
        </w:rPr>
        <w:t>Meloro</w:t>
      </w:r>
      <w:proofErr w:type="spellEnd"/>
      <w:r>
        <w:rPr>
          <w:sz w:val="24"/>
          <w:szCs w:val="24"/>
          <w:lang w:val="en-US"/>
        </w:rPr>
        <w:t xml:space="preserve"> et al. </w:t>
      </w:r>
      <w:r w:rsidRPr="00603C0D">
        <w:rPr>
          <w:sz w:val="24"/>
          <w:szCs w:val="24"/>
        </w:rPr>
        <w:t xml:space="preserve">(2010), Carotenuto </w:t>
      </w:r>
      <w:proofErr w:type="spellStart"/>
      <w:r w:rsidRPr="00603C0D">
        <w:rPr>
          <w:sz w:val="24"/>
          <w:szCs w:val="24"/>
        </w:rPr>
        <w:t>et</w:t>
      </w:r>
      <w:proofErr w:type="spellEnd"/>
      <w:r w:rsidRPr="00603C0D">
        <w:rPr>
          <w:sz w:val="24"/>
          <w:szCs w:val="24"/>
        </w:rPr>
        <w:t xml:space="preserve"> al. (2010), </w:t>
      </w:r>
      <w:proofErr w:type="spellStart"/>
      <w:r w:rsidRPr="00603C0D">
        <w:rPr>
          <w:sz w:val="24"/>
          <w:szCs w:val="24"/>
        </w:rPr>
        <w:t>Raia</w:t>
      </w:r>
      <w:proofErr w:type="spellEnd"/>
      <w:r w:rsidRPr="00603C0D">
        <w:rPr>
          <w:sz w:val="24"/>
          <w:szCs w:val="24"/>
        </w:rPr>
        <w:t xml:space="preserve"> </w:t>
      </w:r>
      <w:proofErr w:type="spellStart"/>
      <w:r w:rsidRPr="00603C0D">
        <w:rPr>
          <w:sz w:val="24"/>
          <w:szCs w:val="24"/>
        </w:rPr>
        <w:t>et</w:t>
      </w:r>
      <w:proofErr w:type="spellEnd"/>
      <w:r w:rsidRPr="00603C0D">
        <w:rPr>
          <w:sz w:val="24"/>
          <w:szCs w:val="24"/>
        </w:rPr>
        <w:t xml:space="preserve"> al. (2010), </w:t>
      </w:r>
      <w:proofErr w:type="spellStart"/>
      <w:r w:rsidRPr="00603C0D">
        <w:rPr>
          <w:sz w:val="24"/>
          <w:szCs w:val="24"/>
        </w:rPr>
        <w:t>Raia</w:t>
      </w:r>
      <w:proofErr w:type="spellEnd"/>
      <w:r w:rsidRPr="00603C0D">
        <w:rPr>
          <w:sz w:val="24"/>
          <w:szCs w:val="24"/>
        </w:rPr>
        <w:t xml:space="preserve"> (2010), and </w:t>
      </w:r>
      <w:proofErr w:type="spellStart"/>
      <w:r w:rsidRPr="00603C0D">
        <w:rPr>
          <w:sz w:val="24"/>
          <w:szCs w:val="24"/>
        </w:rPr>
        <w:t>Raia</w:t>
      </w:r>
      <w:proofErr w:type="spellEnd"/>
      <w:r w:rsidRPr="00603C0D">
        <w:rPr>
          <w:sz w:val="24"/>
          <w:szCs w:val="24"/>
        </w:rPr>
        <w:t xml:space="preserve"> </w:t>
      </w:r>
      <w:proofErr w:type="spellStart"/>
      <w:r w:rsidRPr="00603C0D">
        <w:rPr>
          <w:sz w:val="24"/>
          <w:szCs w:val="24"/>
        </w:rPr>
        <w:t>et</w:t>
      </w:r>
      <w:proofErr w:type="spellEnd"/>
      <w:r w:rsidRPr="00603C0D">
        <w:rPr>
          <w:sz w:val="24"/>
          <w:szCs w:val="24"/>
        </w:rPr>
        <w:t xml:space="preserve"> al. </w:t>
      </w:r>
      <w:r>
        <w:rPr>
          <w:sz w:val="24"/>
          <w:szCs w:val="24"/>
          <w:lang w:val="en-US"/>
        </w:rPr>
        <w:t>(2011).</w:t>
      </w:r>
    </w:p>
    <w:p w:rsidR="00D51BF3" w:rsidRDefault="00D51BF3" w:rsidP="00D51BF3">
      <w:pPr>
        <w:spacing w:line="480" w:lineRule="auto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C0462">
        <w:rPr>
          <w:sz w:val="24"/>
          <w:szCs w:val="24"/>
          <w:lang w:val="en-US"/>
        </w:rPr>
        <w:t xml:space="preserve">Ungulates </w:t>
      </w:r>
      <w:r>
        <w:rPr>
          <w:sz w:val="24"/>
          <w:szCs w:val="24"/>
          <w:lang w:val="en-US"/>
        </w:rPr>
        <w:t xml:space="preserve">fall within the </w:t>
      </w:r>
      <w:proofErr w:type="spellStart"/>
      <w:r>
        <w:rPr>
          <w:sz w:val="24"/>
          <w:szCs w:val="24"/>
          <w:lang w:val="en-US"/>
        </w:rPr>
        <w:t>clade</w:t>
      </w:r>
      <w:proofErr w:type="spellEnd"/>
      <w:r w:rsidRPr="006C0462">
        <w:rPr>
          <w:sz w:val="24"/>
          <w:szCs w:val="24"/>
          <w:lang w:val="en-US"/>
        </w:rPr>
        <w:t xml:space="preserve"> </w:t>
      </w:r>
      <w:proofErr w:type="spellStart"/>
      <w:r w:rsidRPr="006C0462">
        <w:rPr>
          <w:sz w:val="24"/>
          <w:szCs w:val="24"/>
          <w:lang w:val="en-US"/>
        </w:rPr>
        <w:t>Laurasiatheria</w:t>
      </w:r>
      <w:proofErr w:type="spellEnd"/>
      <w:r w:rsidRPr="006C046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which </w:t>
      </w:r>
      <w:r w:rsidRPr="006C0462">
        <w:rPr>
          <w:sz w:val="24"/>
          <w:szCs w:val="24"/>
          <w:lang w:val="en-US"/>
        </w:rPr>
        <w:t>includ</w:t>
      </w:r>
      <w:r>
        <w:rPr>
          <w:sz w:val="24"/>
          <w:szCs w:val="24"/>
          <w:lang w:val="en-US"/>
        </w:rPr>
        <w:t>es</w:t>
      </w:r>
      <w:r w:rsidRPr="006C0462">
        <w:rPr>
          <w:sz w:val="24"/>
          <w:szCs w:val="24"/>
          <w:lang w:val="en-US"/>
        </w:rPr>
        <w:t xml:space="preserve">  hedgehogs + shrews + moles, bats, whales + artiodactyls, </w:t>
      </w:r>
      <w:proofErr w:type="spellStart"/>
      <w:r w:rsidRPr="006C0462">
        <w:rPr>
          <w:sz w:val="24"/>
          <w:szCs w:val="24"/>
          <w:lang w:val="en-US"/>
        </w:rPr>
        <w:t>carnivorans</w:t>
      </w:r>
      <w:proofErr w:type="spellEnd"/>
      <w:r w:rsidRPr="006C0462">
        <w:rPr>
          <w:sz w:val="24"/>
          <w:szCs w:val="24"/>
          <w:lang w:val="en-US"/>
        </w:rPr>
        <w:t xml:space="preserve">, pangolins and </w:t>
      </w:r>
      <w:proofErr w:type="spellStart"/>
      <w:r w:rsidRPr="006C0462">
        <w:rPr>
          <w:sz w:val="24"/>
          <w:szCs w:val="24"/>
          <w:lang w:val="en-US"/>
        </w:rPr>
        <w:t>perissodactyls</w:t>
      </w:r>
      <w:proofErr w:type="spellEnd"/>
      <w:r>
        <w:rPr>
          <w:sz w:val="24"/>
          <w:szCs w:val="24"/>
          <w:lang w:val="en-US"/>
        </w:rPr>
        <w:t xml:space="preserve"> (</w:t>
      </w:r>
      <w:r w:rsidRPr="006C0462">
        <w:rPr>
          <w:sz w:val="24"/>
          <w:szCs w:val="24"/>
          <w:lang w:val="en-US"/>
        </w:rPr>
        <w:t>Waddell et al. 1999)</w:t>
      </w:r>
      <w:r>
        <w:rPr>
          <w:sz w:val="24"/>
          <w:szCs w:val="24"/>
          <w:lang w:val="en-US"/>
        </w:rPr>
        <w:t>.</w:t>
      </w:r>
      <w:r w:rsidRPr="006C0462">
        <w:rPr>
          <w:sz w:val="24"/>
          <w:szCs w:val="24"/>
          <w:lang w:val="en-US"/>
        </w:rPr>
        <w:t xml:space="preserve"> </w:t>
      </w:r>
    </w:p>
    <w:p w:rsidR="00D51BF3" w:rsidRPr="00960A64" w:rsidRDefault="00D51BF3" w:rsidP="00D51BF3">
      <w:pPr>
        <w:spacing w:line="480" w:lineRule="auto"/>
        <w:ind w:firstLine="708"/>
        <w:contextualSpacing/>
        <w:jc w:val="both"/>
        <w:rPr>
          <w:sz w:val="24"/>
          <w:szCs w:val="24"/>
          <w:lang w:val="en-US"/>
        </w:rPr>
      </w:pPr>
      <w:proofErr w:type="spellStart"/>
      <w:r w:rsidRPr="00960A64">
        <w:rPr>
          <w:sz w:val="24"/>
          <w:szCs w:val="24"/>
          <w:lang w:val="en-US"/>
        </w:rPr>
        <w:t>Hippopotamidae</w:t>
      </w:r>
      <w:proofErr w:type="spellEnd"/>
      <w:r w:rsidRPr="00960A64">
        <w:rPr>
          <w:sz w:val="24"/>
          <w:szCs w:val="24"/>
          <w:lang w:val="en-US"/>
        </w:rPr>
        <w:t xml:space="preserve"> and included species were placed within </w:t>
      </w:r>
      <w:proofErr w:type="spellStart"/>
      <w:r w:rsidRPr="00960A64">
        <w:rPr>
          <w:sz w:val="24"/>
          <w:szCs w:val="24"/>
          <w:lang w:val="en-US"/>
        </w:rPr>
        <w:t>Cetarctiodactyla</w:t>
      </w:r>
      <w:proofErr w:type="spellEnd"/>
      <w:r w:rsidRPr="00960A64">
        <w:rPr>
          <w:sz w:val="24"/>
          <w:szCs w:val="24"/>
          <w:lang w:val="en-US"/>
        </w:rPr>
        <w:t xml:space="preserve"> according to </w:t>
      </w:r>
      <w:proofErr w:type="spellStart"/>
      <w:r w:rsidRPr="00960A64">
        <w:rPr>
          <w:sz w:val="24"/>
          <w:szCs w:val="24"/>
          <w:lang w:val="en-US"/>
        </w:rPr>
        <w:t>Boisseire</w:t>
      </w:r>
      <w:proofErr w:type="spellEnd"/>
      <w:r w:rsidRPr="00960A64">
        <w:rPr>
          <w:sz w:val="24"/>
          <w:szCs w:val="24"/>
          <w:lang w:val="en-US"/>
        </w:rPr>
        <w:t xml:space="preserve"> et al. (2005). </w:t>
      </w:r>
      <w:r>
        <w:rPr>
          <w:sz w:val="24"/>
          <w:szCs w:val="24"/>
          <w:lang w:val="en-US"/>
        </w:rPr>
        <w:t xml:space="preserve">The phylogeny of </w:t>
      </w:r>
      <w:proofErr w:type="spellStart"/>
      <w:r>
        <w:rPr>
          <w:sz w:val="24"/>
          <w:szCs w:val="24"/>
          <w:lang w:val="en-US"/>
        </w:rPr>
        <w:t>Suidae</w:t>
      </w:r>
      <w:proofErr w:type="spellEnd"/>
      <w:r>
        <w:rPr>
          <w:sz w:val="24"/>
          <w:szCs w:val="24"/>
          <w:lang w:val="en-US"/>
        </w:rPr>
        <w:t xml:space="preserve"> and allies follows </w:t>
      </w:r>
      <w:proofErr w:type="spellStart"/>
      <w:r>
        <w:rPr>
          <w:sz w:val="24"/>
          <w:szCs w:val="24"/>
          <w:lang w:val="en-US"/>
        </w:rPr>
        <w:t>Orliac</w:t>
      </w:r>
      <w:proofErr w:type="spellEnd"/>
      <w:r>
        <w:rPr>
          <w:sz w:val="24"/>
          <w:szCs w:val="24"/>
          <w:lang w:val="en-US"/>
        </w:rPr>
        <w:t xml:space="preserve"> et al. (2010) and Made (2010).</w:t>
      </w:r>
    </w:p>
    <w:p w:rsidR="00D51BF3" w:rsidRPr="00960A64" w:rsidRDefault="00D51BF3" w:rsidP="00D51BF3">
      <w:pPr>
        <w:spacing w:line="480" w:lineRule="auto"/>
        <w:ind w:firstLine="708"/>
        <w:contextualSpacing/>
        <w:jc w:val="both"/>
        <w:rPr>
          <w:sz w:val="24"/>
          <w:szCs w:val="24"/>
          <w:lang w:val="en-US"/>
        </w:rPr>
      </w:pPr>
      <w:r w:rsidRPr="00960A64">
        <w:rPr>
          <w:sz w:val="24"/>
          <w:szCs w:val="24"/>
          <w:lang w:val="en-US"/>
        </w:rPr>
        <w:t xml:space="preserve">As for ruminants, the tree was produced by using the phylogenetic topology in Hernandez-Fernandez and </w:t>
      </w:r>
      <w:proofErr w:type="spellStart"/>
      <w:r w:rsidRPr="00960A64">
        <w:rPr>
          <w:sz w:val="24"/>
          <w:szCs w:val="24"/>
          <w:lang w:val="en-US"/>
        </w:rPr>
        <w:t>Vrba</w:t>
      </w:r>
      <w:proofErr w:type="spellEnd"/>
      <w:r w:rsidRPr="00960A64">
        <w:rPr>
          <w:sz w:val="24"/>
          <w:szCs w:val="24"/>
          <w:lang w:val="en-US"/>
        </w:rPr>
        <w:t xml:space="preserve"> (2005) and Decker et al. (2009) for living species and interfamilial relationships, and the works of specialists for placing extinct species. The higher-level relationships between ruminants are now reaching a consensus and support a (camels,(chevrotains,(pronghorns,(giraffes,(</w:t>
      </w:r>
      <w:proofErr w:type="spellStart"/>
      <w:r w:rsidRPr="00960A64">
        <w:rPr>
          <w:sz w:val="24"/>
          <w:szCs w:val="24"/>
          <w:lang w:val="en-US"/>
        </w:rPr>
        <w:t>deer,bovids</w:t>
      </w:r>
      <w:proofErr w:type="spellEnd"/>
      <w:r w:rsidRPr="00960A64">
        <w:rPr>
          <w:sz w:val="24"/>
          <w:szCs w:val="24"/>
          <w:lang w:val="en-US"/>
        </w:rPr>
        <w:t xml:space="preserve">))))) topology (Decker et al. 2009, Spaulding et al. 2009). </w:t>
      </w:r>
      <w:proofErr w:type="spellStart"/>
      <w:r w:rsidRPr="00960A64">
        <w:rPr>
          <w:i/>
          <w:sz w:val="24"/>
          <w:szCs w:val="24"/>
          <w:lang w:val="en-US"/>
        </w:rPr>
        <w:t>Andegameryx</w:t>
      </w:r>
      <w:proofErr w:type="spellEnd"/>
      <w:r w:rsidRPr="00960A64">
        <w:rPr>
          <w:sz w:val="24"/>
          <w:szCs w:val="24"/>
          <w:lang w:val="en-US"/>
        </w:rPr>
        <w:t xml:space="preserve"> was assigned to </w:t>
      </w:r>
      <w:proofErr w:type="spellStart"/>
      <w:r w:rsidRPr="00960A64">
        <w:rPr>
          <w:sz w:val="24"/>
          <w:szCs w:val="24"/>
          <w:lang w:val="en-US"/>
        </w:rPr>
        <w:t>Hypertragulidae</w:t>
      </w:r>
      <w:proofErr w:type="spellEnd"/>
      <w:r w:rsidRPr="00960A64">
        <w:rPr>
          <w:sz w:val="24"/>
          <w:szCs w:val="24"/>
          <w:lang w:val="en-US"/>
        </w:rPr>
        <w:t xml:space="preserve"> (Barry et al. 2005). Within </w:t>
      </w:r>
      <w:proofErr w:type="spellStart"/>
      <w:r w:rsidRPr="00960A64">
        <w:rPr>
          <w:sz w:val="24"/>
          <w:szCs w:val="24"/>
          <w:lang w:val="en-US"/>
        </w:rPr>
        <w:t>Pecorans</w:t>
      </w:r>
      <w:proofErr w:type="spellEnd"/>
      <w:r w:rsidRPr="00960A64">
        <w:rPr>
          <w:sz w:val="24"/>
          <w:szCs w:val="24"/>
          <w:lang w:val="en-US"/>
        </w:rPr>
        <w:t xml:space="preserve">, the phylogeny of </w:t>
      </w:r>
      <w:proofErr w:type="spellStart"/>
      <w:r w:rsidRPr="00960A64">
        <w:rPr>
          <w:sz w:val="24"/>
          <w:szCs w:val="24"/>
          <w:lang w:val="en-US"/>
        </w:rPr>
        <w:t>antilocapridae</w:t>
      </w:r>
      <w:proofErr w:type="spellEnd"/>
      <w:r w:rsidRPr="00960A64">
        <w:rPr>
          <w:sz w:val="24"/>
          <w:szCs w:val="24"/>
          <w:lang w:val="en-US"/>
        </w:rPr>
        <w:t xml:space="preserve"> follows </w:t>
      </w:r>
      <w:proofErr w:type="spellStart"/>
      <w:r w:rsidRPr="00960A64">
        <w:rPr>
          <w:sz w:val="24"/>
          <w:szCs w:val="24"/>
          <w:lang w:val="en-US"/>
        </w:rPr>
        <w:t>Semprebon</w:t>
      </w:r>
      <w:proofErr w:type="spellEnd"/>
      <w:r w:rsidRPr="00960A64">
        <w:rPr>
          <w:sz w:val="24"/>
          <w:szCs w:val="24"/>
          <w:lang w:val="en-US"/>
        </w:rPr>
        <w:t xml:space="preserve"> and Rivals (2007). </w:t>
      </w:r>
      <w:proofErr w:type="spellStart"/>
      <w:r w:rsidRPr="00960A64">
        <w:rPr>
          <w:sz w:val="24"/>
          <w:szCs w:val="24"/>
          <w:lang w:val="en-US"/>
        </w:rPr>
        <w:t>Paleomerycids</w:t>
      </w:r>
      <w:proofErr w:type="spellEnd"/>
      <w:r w:rsidRPr="00960A64">
        <w:rPr>
          <w:sz w:val="24"/>
          <w:szCs w:val="24"/>
          <w:lang w:val="en-US"/>
        </w:rPr>
        <w:t xml:space="preserve"> were allied to </w:t>
      </w:r>
      <w:proofErr w:type="spellStart"/>
      <w:r w:rsidRPr="00960A64">
        <w:rPr>
          <w:sz w:val="24"/>
          <w:szCs w:val="24"/>
          <w:lang w:val="en-US"/>
        </w:rPr>
        <w:t>cervoids</w:t>
      </w:r>
      <w:proofErr w:type="spellEnd"/>
      <w:r w:rsidRPr="00960A64">
        <w:rPr>
          <w:sz w:val="24"/>
          <w:szCs w:val="24"/>
          <w:lang w:val="en-US"/>
        </w:rPr>
        <w:t xml:space="preserve"> (Gentry et al. 1999). </w:t>
      </w:r>
      <w:proofErr w:type="spellStart"/>
      <w:r w:rsidRPr="00960A64">
        <w:rPr>
          <w:i/>
          <w:sz w:val="24"/>
          <w:szCs w:val="24"/>
          <w:lang w:val="en-US"/>
        </w:rPr>
        <w:t>Orygotherium</w:t>
      </w:r>
      <w:proofErr w:type="spellEnd"/>
      <w:r w:rsidRPr="00960A64">
        <w:rPr>
          <w:sz w:val="24"/>
          <w:szCs w:val="24"/>
          <w:lang w:val="en-US"/>
        </w:rPr>
        <w:t xml:space="preserve"> was considered a true </w:t>
      </w:r>
      <w:proofErr w:type="spellStart"/>
      <w:r w:rsidRPr="00960A64">
        <w:rPr>
          <w:sz w:val="24"/>
          <w:szCs w:val="24"/>
          <w:lang w:val="en-US"/>
        </w:rPr>
        <w:t>paleomerycid</w:t>
      </w:r>
      <w:proofErr w:type="spellEnd"/>
      <w:r w:rsidRPr="00960A64">
        <w:rPr>
          <w:sz w:val="24"/>
          <w:szCs w:val="24"/>
          <w:lang w:val="en-US"/>
        </w:rPr>
        <w:t xml:space="preserve"> (</w:t>
      </w:r>
      <w:proofErr w:type="spellStart"/>
      <w:r w:rsidRPr="00960A64">
        <w:rPr>
          <w:sz w:val="24"/>
          <w:szCs w:val="24"/>
          <w:lang w:val="en-US"/>
        </w:rPr>
        <w:t>Vislobokova</w:t>
      </w:r>
      <w:proofErr w:type="spellEnd"/>
      <w:r w:rsidRPr="00960A64">
        <w:rPr>
          <w:sz w:val="24"/>
          <w:szCs w:val="24"/>
          <w:lang w:val="en-US"/>
        </w:rPr>
        <w:t xml:space="preserve"> 2004). </w:t>
      </w:r>
      <w:proofErr w:type="spellStart"/>
      <w:r w:rsidRPr="00960A64">
        <w:rPr>
          <w:i/>
          <w:sz w:val="24"/>
          <w:szCs w:val="24"/>
          <w:lang w:val="en-US"/>
        </w:rPr>
        <w:t>Lagomeryx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i/>
          <w:sz w:val="24"/>
          <w:szCs w:val="24"/>
          <w:lang w:val="en-US"/>
        </w:rPr>
        <w:t>Stephanocemas</w:t>
      </w:r>
      <w:proofErr w:type="spellEnd"/>
      <w:r w:rsidRPr="00960A64">
        <w:rPr>
          <w:sz w:val="24"/>
          <w:szCs w:val="24"/>
          <w:lang w:val="en-US"/>
        </w:rPr>
        <w:t xml:space="preserve"> were placed in the </w:t>
      </w:r>
      <w:proofErr w:type="spellStart"/>
      <w:r w:rsidRPr="00960A64">
        <w:rPr>
          <w:sz w:val="24"/>
          <w:szCs w:val="24"/>
          <w:lang w:val="en-US"/>
        </w:rPr>
        <w:t>Muntiacinae</w:t>
      </w:r>
      <w:proofErr w:type="spellEnd"/>
      <w:r w:rsidRPr="00960A64">
        <w:rPr>
          <w:sz w:val="24"/>
          <w:szCs w:val="24"/>
          <w:lang w:val="en-US"/>
        </w:rPr>
        <w:t xml:space="preserve"> (Janis and Scott 1987, Gentry 1994). Within </w:t>
      </w:r>
      <w:proofErr w:type="spellStart"/>
      <w:r w:rsidRPr="00960A64">
        <w:rPr>
          <w:sz w:val="24"/>
          <w:szCs w:val="24"/>
          <w:lang w:val="en-US"/>
        </w:rPr>
        <w:t>bovinae</w:t>
      </w:r>
      <w:proofErr w:type="spellEnd"/>
      <w:r w:rsidRPr="00960A64">
        <w:rPr>
          <w:sz w:val="24"/>
          <w:szCs w:val="24"/>
          <w:lang w:val="en-US"/>
        </w:rPr>
        <w:t xml:space="preserve">, </w:t>
      </w:r>
      <w:proofErr w:type="spellStart"/>
      <w:r w:rsidRPr="00960A64">
        <w:rPr>
          <w:sz w:val="24"/>
          <w:szCs w:val="24"/>
          <w:lang w:val="en-US"/>
        </w:rPr>
        <w:t>tragelaphini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sz w:val="24"/>
          <w:szCs w:val="24"/>
          <w:lang w:val="en-US"/>
        </w:rPr>
        <w:t>bovini</w:t>
      </w:r>
      <w:proofErr w:type="spellEnd"/>
      <w:r w:rsidRPr="00960A64">
        <w:rPr>
          <w:sz w:val="24"/>
          <w:szCs w:val="24"/>
          <w:lang w:val="en-US"/>
        </w:rPr>
        <w:t xml:space="preserve"> are sister groups, with </w:t>
      </w:r>
      <w:proofErr w:type="spellStart"/>
      <w:r>
        <w:rPr>
          <w:sz w:val="24"/>
          <w:szCs w:val="24"/>
          <w:lang w:val="en-US"/>
        </w:rPr>
        <w:t>nilgai</w:t>
      </w:r>
      <w:proofErr w:type="spellEnd"/>
      <w:r>
        <w:rPr>
          <w:sz w:val="24"/>
          <w:szCs w:val="24"/>
          <w:lang w:val="en-US"/>
        </w:rPr>
        <w:t xml:space="preserve"> and its fossil relatives (</w:t>
      </w:r>
      <w:proofErr w:type="spellStart"/>
      <w:r w:rsidRPr="00960A64">
        <w:rPr>
          <w:sz w:val="24"/>
          <w:szCs w:val="24"/>
          <w:lang w:val="en-US"/>
        </w:rPr>
        <w:t>boselaphini</w:t>
      </w:r>
      <w:proofErr w:type="spellEnd"/>
      <w:r>
        <w:rPr>
          <w:sz w:val="24"/>
          <w:szCs w:val="24"/>
          <w:lang w:val="en-US"/>
        </w:rPr>
        <w:t>)</w:t>
      </w:r>
      <w:r w:rsidRPr="00960A64">
        <w:rPr>
          <w:sz w:val="24"/>
          <w:szCs w:val="24"/>
          <w:lang w:val="en-US"/>
        </w:rPr>
        <w:t xml:space="preserve"> sister to both. </w:t>
      </w:r>
      <w:proofErr w:type="spellStart"/>
      <w:r w:rsidRPr="00960A64">
        <w:rPr>
          <w:sz w:val="24"/>
          <w:szCs w:val="24"/>
          <w:lang w:val="en-US"/>
        </w:rPr>
        <w:t>Oiocerini</w:t>
      </w:r>
      <w:proofErr w:type="spellEnd"/>
      <w:r w:rsidRPr="00960A64">
        <w:rPr>
          <w:sz w:val="24"/>
          <w:szCs w:val="24"/>
          <w:lang w:val="en-US"/>
        </w:rPr>
        <w:t xml:space="preserve"> were placed close to </w:t>
      </w:r>
      <w:proofErr w:type="spellStart"/>
      <w:r w:rsidRPr="00960A64">
        <w:rPr>
          <w:sz w:val="24"/>
          <w:szCs w:val="24"/>
          <w:lang w:val="en-US"/>
        </w:rPr>
        <w:t>Caprinae</w:t>
      </w:r>
      <w:proofErr w:type="spellEnd"/>
      <w:r w:rsidRPr="00960A64">
        <w:rPr>
          <w:sz w:val="24"/>
          <w:szCs w:val="24"/>
          <w:lang w:val="en-US"/>
        </w:rPr>
        <w:t xml:space="preserve"> in keeping </w:t>
      </w:r>
      <w:r w:rsidRPr="00960A64">
        <w:rPr>
          <w:sz w:val="24"/>
          <w:szCs w:val="24"/>
          <w:lang w:val="en-US"/>
        </w:rPr>
        <w:lastRenderedPageBreak/>
        <w:t xml:space="preserve">with </w:t>
      </w:r>
      <w:proofErr w:type="spellStart"/>
      <w:r w:rsidRPr="00960A64">
        <w:rPr>
          <w:sz w:val="24"/>
          <w:szCs w:val="24"/>
          <w:lang w:val="en-US"/>
        </w:rPr>
        <w:t>Solounias</w:t>
      </w:r>
      <w:proofErr w:type="spellEnd"/>
      <w:r w:rsidRPr="00960A64">
        <w:rPr>
          <w:sz w:val="24"/>
          <w:szCs w:val="24"/>
          <w:lang w:val="en-US"/>
        </w:rPr>
        <w:t xml:space="preserve"> (1981). </w:t>
      </w:r>
      <w:proofErr w:type="spellStart"/>
      <w:r w:rsidRPr="00960A64">
        <w:rPr>
          <w:sz w:val="24"/>
          <w:szCs w:val="24"/>
          <w:lang w:val="en-US"/>
        </w:rPr>
        <w:t>Urmiatherini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i/>
          <w:sz w:val="24"/>
          <w:szCs w:val="24"/>
          <w:lang w:val="en-US"/>
        </w:rPr>
        <w:t>Criotherium</w:t>
      </w:r>
      <w:proofErr w:type="spellEnd"/>
      <w:r w:rsidRPr="00960A64">
        <w:rPr>
          <w:sz w:val="24"/>
          <w:szCs w:val="24"/>
          <w:lang w:val="en-US"/>
        </w:rPr>
        <w:t xml:space="preserve"> were allied to </w:t>
      </w:r>
      <w:proofErr w:type="spellStart"/>
      <w:r w:rsidRPr="00960A64">
        <w:rPr>
          <w:sz w:val="24"/>
          <w:szCs w:val="24"/>
          <w:lang w:val="en-US"/>
        </w:rPr>
        <w:t>ovibovini</w:t>
      </w:r>
      <w:proofErr w:type="spellEnd"/>
      <w:r w:rsidRPr="00960A64">
        <w:rPr>
          <w:sz w:val="24"/>
          <w:szCs w:val="24"/>
          <w:lang w:val="en-US"/>
        </w:rPr>
        <w:t xml:space="preserve"> (</w:t>
      </w:r>
      <w:proofErr w:type="spellStart"/>
      <w:r w:rsidRPr="00960A64">
        <w:rPr>
          <w:sz w:val="24"/>
          <w:szCs w:val="24"/>
          <w:lang w:val="en-US"/>
        </w:rPr>
        <w:t>Geraads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sz w:val="24"/>
          <w:szCs w:val="24"/>
          <w:lang w:val="en-US"/>
        </w:rPr>
        <w:t>Spassov</w:t>
      </w:r>
      <w:proofErr w:type="spellEnd"/>
      <w:r w:rsidRPr="00960A64">
        <w:rPr>
          <w:sz w:val="24"/>
          <w:szCs w:val="24"/>
          <w:lang w:val="en-US"/>
        </w:rPr>
        <w:t xml:space="preserve"> 2008). </w:t>
      </w:r>
      <w:proofErr w:type="spellStart"/>
      <w:r w:rsidRPr="00960A64">
        <w:rPr>
          <w:sz w:val="24"/>
          <w:szCs w:val="24"/>
          <w:lang w:val="en-US"/>
        </w:rPr>
        <w:t>Pliocervini</w:t>
      </w:r>
      <w:proofErr w:type="spellEnd"/>
      <w:r w:rsidRPr="00960A64">
        <w:rPr>
          <w:sz w:val="24"/>
          <w:szCs w:val="24"/>
          <w:lang w:val="en-US"/>
        </w:rPr>
        <w:t xml:space="preserve"> were allied to </w:t>
      </w:r>
      <w:proofErr w:type="spellStart"/>
      <w:r w:rsidRPr="00960A64">
        <w:rPr>
          <w:sz w:val="24"/>
          <w:szCs w:val="24"/>
          <w:lang w:val="en-US"/>
        </w:rPr>
        <w:t>Cervini</w:t>
      </w:r>
      <w:proofErr w:type="spellEnd"/>
      <w:r w:rsidRPr="00960A64">
        <w:rPr>
          <w:sz w:val="24"/>
          <w:szCs w:val="24"/>
          <w:lang w:val="en-US"/>
        </w:rPr>
        <w:t xml:space="preserve"> (</w:t>
      </w:r>
      <w:proofErr w:type="spellStart"/>
      <w:r w:rsidRPr="00960A64">
        <w:rPr>
          <w:sz w:val="24"/>
          <w:szCs w:val="24"/>
          <w:lang w:val="en-US"/>
        </w:rPr>
        <w:t>Petronio</w:t>
      </w:r>
      <w:proofErr w:type="spellEnd"/>
      <w:r w:rsidRPr="00960A64">
        <w:rPr>
          <w:sz w:val="24"/>
          <w:szCs w:val="24"/>
          <w:lang w:val="en-US"/>
        </w:rPr>
        <w:t xml:space="preserve"> et al. 2007). </w:t>
      </w:r>
    </w:p>
    <w:p w:rsidR="00D51BF3" w:rsidRDefault="00D51BF3" w:rsidP="00D51BF3">
      <w:pPr>
        <w:spacing w:line="480" w:lineRule="auto"/>
        <w:ind w:firstLine="708"/>
        <w:contextualSpacing/>
        <w:jc w:val="both"/>
        <w:rPr>
          <w:sz w:val="24"/>
          <w:szCs w:val="24"/>
          <w:lang w:val="en-US"/>
        </w:rPr>
      </w:pPr>
      <w:r w:rsidRPr="00960A64">
        <w:rPr>
          <w:sz w:val="24"/>
          <w:szCs w:val="24"/>
          <w:lang w:val="en-US"/>
        </w:rPr>
        <w:t xml:space="preserve">The phylogeny of rhinos follows the comprehensive </w:t>
      </w:r>
      <w:proofErr w:type="spellStart"/>
      <w:r w:rsidRPr="00960A64">
        <w:rPr>
          <w:sz w:val="24"/>
          <w:szCs w:val="24"/>
          <w:lang w:val="en-US"/>
        </w:rPr>
        <w:t>cladistic</w:t>
      </w:r>
      <w:proofErr w:type="spellEnd"/>
      <w:r w:rsidRPr="00960A64">
        <w:rPr>
          <w:sz w:val="24"/>
          <w:szCs w:val="24"/>
          <w:lang w:val="en-US"/>
        </w:rPr>
        <w:t xml:space="preserve"> analysis in </w:t>
      </w:r>
      <w:proofErr w:type="spellStart"/>
      <w:r w:rsidRPr="00960A64">
        <w:rPr>
          <w:sz w:val="24"/>
          <w:szCs w:val="24"/>
          <w:lang w:val="en-US"/>
        </w:rPr>
        <w:t>Cerdeño</w:t>
      </w:r>
      <w:proofErr w:type="spellEnd"/>
      <w:r w:rsidRPr="00960A64">
        <w:rPr>
          <w:sz w:val="24"/>
          <w:szCs w:val="24"/>
          <w:lang w:val="en-US"/>
        </w:rPr>
        <w:t xml:space="preserve"> (1995), and taxonomic attribution in </w:t>
      </w:r>
      <w:proofErr w:type="spellStart"/>
      <w:r w:rsidRPr="00960A64">
        <w:rPr>
          <w:sz w:val="24"/>
          <w:szCs w:val="24"/>
          <w:lang w:val="en-US"/>
        </w:rPr>
        <w:t>Lacombat</w:t>
      </w:r>
      <w:proofErr w:type="spellEnd"/>
      <w:r w:rsidRPr="00960A64">
        <w:rPr>
          <w:sz w:val="24"/>
          <w:szCs w:val="24"/>
          <w:lang w:val="en-US"/>
        </w:rPr>
        <w:t xml:space="preserve"> (2003), for some of the species.</w:t>
      </w:r>
      <w:r>
        <w:rPr>
          <w:sz w:val="24"/>
          <w:szCs w:val="24"/>
          <w:lang w:val="en-US"/>
        </w:rPr>
        <w:t xml:space="preserve"> </w:t>
      </w:r>
      <w:r w:rsidRPr="006C0462">
        <w:rPr>
          <w:sz w:val="24"/>
          <w:szCs w:val="24"/>
          <w:lang w:val="en-US"/>
        </w:rPr>
        <w:t xml:space="preserve">In keeping with </w:t>
      </w:r>
      <w:proofErr w:type="spellStart"/>
      <w:r w:rsidRPr="006C0462">
        <w:rPr>
          <w:sz w:val="24"/>
          <w:szCs w:val="24"/>
          <w:lang w:val="en-US"/>
        </w:rPr>
        <w:t>Cerdeño</w:t>
      </w:r>
      <w:proofErr w:type="spellEnd"/>
      <w:r w:rsidRPr="006C0462">
        <w:rPr>
          <w:sz w:val="24"/>
          <w:szCs w:val="24"/>
          <w:lang w:val="en-US"/>
        </w:rPr>
        <w:t xml:space="preserve"> (1995) we placed </w:t>
      </w:r>
      <w:proofErr w:type="spellStart"/>
      <w:r w:rsidRPr="006C0462">
        <w:rPr>
          <w:i/>
          <w:sz w:val="24"/>
          <w:szCs w:val="24"/>
          <w:lang w:val="en-US"/>
        </w:rPr>
        <w:t>Diaceratherium</w:t>
      </w:r>
      <w:proofErr w:type="spellEnd"/>
      <w:r w:rsidRPr="006C0462">
        <w:rPr>
          <w:sz w:val="24"/>
          <w:szCs w:val="24"/>
          <w:lang w:val="en-US"/>
        </w:rPr>
        <w:t xml:space="preserve"> in the subfamily </w:t>
      </w:r>
      <w:proofErr w:type="spellStart"/>
      <w:r w:rsidRPr="006C0462">
        <w:rPr>
          <w:sz w:val="24"/>
          <w:szCs w:val="24"/>
          <w:lang w:val="en-US"/>
        </w:rPr>
        <w:t>Aceratheriinae</w:t>
      </w:r>
      <w:proofErr w:type="spellEnd"/>
      <w:r w:rsidRPr="006C0462">
        <w:rPr>
          <w:sz w:val="24"/>
          <w:szCs w:val="24"/>
          <w:lang w:val="en-US"/>
        </w:rPr>
        <w:t xml:space="preserve">. </w:t>
      </w:r>
      <w:r w:rsidRPr="006F048D">
        <w:rPr>
          <w:sz w:val="24"/>
          <w:szCs w:val="24"/>
          <w:lang w:val="en-US"/>
        </w:rPr>
        <w:t xml:space="preserve">Phylogeny and </w:t>
      </w:r>
      <w:r>
        <w:rPr>
          <w:sz w:val="24"/>
          <w:szCs w:val="24"/>
          <w:lang w:val="en-US"/>
        </w:rPr>
        <w:t xml:space="preserve">taxonomy </w:t>
      </w:r>
      <w:r w:rsidRPr="006F048D">
        <w:rPr>
          <w:sz w:val="24"/>
          <w:szCs w:val="24"/>
          <w:lang w:val="en-US"/>
        </w:rPr>
        <w:t xml:space="preserve">of </w:t>
      </w:r>
      <w:proofErr w:type="spellStart"/>
      <w:r>
        <w:rPr>
          <w:sz w:val="24"/>
          <w:szCs w:val="24"/>
          <w:lang w:val="en-US"/>
        </w:rPr>
        <w:t>t</w:t>
      </w:r>
      <w:r w:rsidRPr="006F048D">
        <w:rPr>
          <w:sz w:val="24"/>
          <w:szCs w:val="24"/>
          <w:lang w:val="en-US"/>
        </w:rPr>
        <w:t>apiromorph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perissodactyls</w:t>
      </w:r>
      <w:proofErr w:type="spellEnd"/>
      <w:r>
        <w:rPr>
          <w:sz w:val="24"/>
          <w:szCs w:val="24"/>
          <w:lang w:val="en-US"/>
        </w:rPr>
        <w:t xml:space="preserve"> was depicted after Holbrook (1999). </w:t>
      </w:r>
    </w:p>
    <w:p w:rsidR="00D51BF3" w:rsidRPr="00960A64" w:rsidRDefault="00D51BF3" w:rsidP="00D51BF3">
      <w:pPr>
        <w:spacing w:line="480" w:lineRule="auto"/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phylogeny and taxonomy of </w:t>
      </w:r>
      <w:proofErr w:type="spellStart"/>
      <w:r>
        <w:rPr>
          <w:sz w:val="24"/>
          <w:szCs w:val="24"/>
          <w:lang w:val="en-US"/>
        </w:rPr>
        <w:t>equids</w:t>
      </w:r>
      <w:proofErr w:type="spellEnd"/>
      <w:r>
        <w:rPr>
          <w:sz w:val="24"/>
          <w:szCs w:val="24"/>
          <w:lang w:val="en-US"/>
        </w:rPr>
        <w:t xml:space="preserve"> follows </w:t>
      </w:r>
      <w:proofErr w:type="spellStart"/>
      <w:r>
        <w:rPr>
          <w:sz w:val="24"/>
          <w:szCs w:val="24"/>
          <w:lang w:val="en-US"/>
        </w:rPr>
        <w:t>Strömberg</w:t>
      </w:r>
      <w:proofErr w:type="spellEnd"/>
      <w:r>
        <w:rPr>
          <w:sz w:val="24"/>
          <w:szCs w:val="24"/>
          <w:lang w:val="en-US"/>
        </w:rPr>
        <w:t xml:space="preserve"> (2006), and </w:t>
      </w:r>
      <w:r w:rsidRPr="006F048D">
        <w:rPr>
          <w:sz w:val="24"/>
          <w:szCs w:val="24"/>
          <w:lang w:val="en-US"/>
        </w:rPr>
        <w:t>Maguire</w:t>
      </w:r>
      <w:r>
        <w:rPr>
          <w:sz w:val="24"/>
          <w:szCs w:val="24"/>
          <w:lang w:val="en-US"/>
        </w:rPr>
        <w:t xml:space="preserve"> </w:t>
      </w:r>
      <w:r w:rsidRPr="006F048D">
        <w:rPr>
          <w:sz w:val="24"/>
          <w:szCs w:val="24"/>
          <w:lang w:val="en-US"/>
        </w:rPr>
        <w:t xml:space="preserve">and </w:t>
      </w:r>
      <w:proofErr w:type="spellStart"/>
      <w:r w:rsidRPr="006F048D">
        <w:rPr>
          <w:sz w:val="24"/>
          <w:szCs w:val="24"/>
          <w:lang w:val="en-US"/>
        </w:rPr>
        <w:t>Stigall</w:t>
      </w:r>
      <w:proofErr w:type="spellEnd"/>
      <w:r w:rsidRPr="006F04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6F048D">
        <w:rPr>
          <w:sz w:val="24"/>
          <w:szCs w:val="24"/>
          <w:lang w:val="en-US"/>
        </w:rPr>
        <w:t>2008</w:t>
      </w:r>
      <w:r>
        <w:rPr>
          <w:sz w:val="24"/>
          <w:szCs w:val="24"/>
          <w:lang w:val="en-US"/>
        </w:rPr>
        <w:t xml:space="preserve">). </w:t>
      </w:r>
    </w:p>
    <w:p w:rsidR="00D51BF3" w:rsidRPr="00960A64" w:rsidRDefault="00D51BF3" w:rsidP="00D51BF3">
      <w:pPr>
        <w:spacing w:line="480" w:lineRule="auto"/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Higher-</w:t>
      </w:r>
      <w:r w:rsidRPr="00960A64">
        <w:rPr>
          <w:sz w:val="24"/>
          <w:szCs w:val="24"/>
          <w:lang w:val="en-US"/>
        </w:rPr>
        <w:t xml:space="preserve">level tree topology and split ages within Carnivora follows Wesley-Hunt and Flynn (2005) and </w:t>
      </w:r>
      <w:proofErr w:type="spellStart"/>
      <w:r w:rsidRPr="00960A64">
        <w:rPr>
          <w:sz w:val="24"/>
          <w:szCs w:val="24"/>
          <w:lang w:val="en-US"/>
        </w:rPr>
        <w:t>Finarelli</w:t>
      </w:r>
      <w:proofErr w:type="spellEnd"/>
      <w:r w:rsidRPr="00960A64">
        <w:rPr>
          <w:sz w:val="24"/>
          <w:szCs w:val="24"/>
          <w:lang w:val="en-US"/>
        </w:rPr>
        <w:t xml:space="preserve"> and Flynn </w:t>
      </w:r>
      <w:r>
        <w:rPr>
          <w:sz w:val="24"/>
          <w:szCs w:val="24"/>
          <w:lang w:val="en-US"/>
        </w:rPr>
        <w:t>[</w:t>
      </w:r>
      <w:r w:rsidRPr="00960A64">
        <w:rPr>
          <w:sz w:val="24"/>
          <w:szCs w:val="24"/>
          <w:lang w:val="en-US"/>
        </w:rPr>
        <w:t xml:space="preserve">2006, see also </w:t>
      </w:r>
      <w:proofErr w:type="spellStart"/>
      <w:r>
        <w:rPr>
          <w:sz w:val="24"/>
          <w:szCs w:val="24"/>
          <w:lang w:val="en-US"/>
        </w:rPr>
        <w:t>Finarelli</w:t>
      </w:r>
      <w:proofErr w:type="spellEnd"/>
      <w:r>
        <w:rPr>
          <w:sz w:val="24"/>
          <w:szCs w:val="24"/>
          <w:lang w:val="en-US"/>
        </w:rPr>
        <w:t xml:space="preserve"> (2008), </w:t>
      </w:r>
      <w:proofErr w:type="spellStart"/>
      <w:r w:rsidRPr="00960A64">
        <w:rPr>
          <w:sz w:val="24"/>
          <w:szCs w:val="24"/>
          <w:lang w:val="en-US"/>
        </w:rPr>
        <w:t>Meloro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sz w:val="24"/>
          <w:szCs w:val="24"/>
          <w:lang w:val="en-US"/>
        </w:rPr>
        <w:t>Raia</w:t>
      </w:r>
      <w:proofErr w:type="spellEnd"/>
      <w:r w:rsidRPr="00960A64">
        <w:rPr>
          <w:sz w:val="24"/>
          <w:szCs w:val="24"/>
          <w:lang w:val="en-US"/>
        </w:rPr>
        <w:t xml:space="preserve"> 2010</w:t>
      </w:r>
      <w:r>
        <w:rPr>
          <w:sz w:val="24"/>
          <w:szCs w:val="24"/>
          <w:lang w:val="en-US"/>
        </w:rPr>
        <w:t>]</w:t>
      </w:r>
      <w:r w:rsidRPr="00960A64">
        <w:rPr>
          <w:sz w:val="24"/>
          <w:szCs w:val="24"/>
          <w:lang w:val="en-US"/>
        </w:rPr>
        <w:t xml:space="preserve">. </w:t>
      </w:r>
      <w:proofErr w:type="spellStart"/>
      <w:r w:rsidRPr="00960A64">
        <w:rPr>
          <w:sz w:val="24"/>
          <w:szCs w:val="24"/>
          <w:lang w:val="en-US"/>
        </w:rPr>
        <w:t>Canid</w:t>
      </w:r>
      <w:proofErr w:type="spellEnd"/>
      <w:r w:rsidRPr="00960A64">
        <w:rPr>
          <w:sz w:val="24"/>
          <w:szCs w:val="24"/>
          <w:lang w:val="en-US"/>
        </w:rPr>
        <w:t xml:space="preserve"> subfamilies ages </w:t>
      </w:r>
      <w:r>
        <w:rPr>
          <w:sz w:val="24"/>
          <w:szCs w:val="24"/>
          <w:lang w:val="en-US"/>
        </w:rPr>
        <w:t xml:space="preserve">and relationships </w:t>
      </w:r>
      <w:r w:rsidRPr="00960A64">
        <w:rPr>
          <w:sz w:val="24"/>
          <w:szCs w:val="24"/>
          <w:lang w:val="en-US"/>
        </w:rPr>
        <w:t>were taken from Wang (1994), Wang et al. (1999)</w:t>
      </w:r>
      <w:r>
        <w:rPr>
          <w:sz w:val="24"/>
          <w:szCs w:val="24"/>
          <w:lang w:val="en-US"/>
        </w:rPr>
        <w:t>,</w:t>
      </w:r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sz w:val="24"/>
          <w:szCs w:val="24"/>
          <w:lang w:val="en-US"/>
        </w:rPr>
        <w:t>Finarelli</w:t>
      </w:r>
      <w:proofErr w:type="spellEnd"/>
      <w:r w:rsidRPr="00960A64">
        <w:rPr>
          <w:sz w:val="24"/>
          <w:szCs w:val="24"/>
          <w:lang w:val="en-US"/>
        </w:rPr>
        <w:t xml:space="preserve"> and Flynn (2006</w:t>
      </w:r>
      <w:r>
        <w:rPr>
          <w:sz w:val="24"/>
          <w:szCs w:val="24"/>
          <w:lang w:val="en-US"/>
        </w:rPr>
        <w:t xml:space="preserve">), </w:t>
      </w:r>
      <w:r w:rsidRPr="00960A64">
        <w:rPr>
          <w:sz w:val="24"/>
          <w:szCs w:val="24"/>
          <w:lang w:val="en-US"/>
        </w:rPr>
        <w:t xml:space="preserve">and </w:t>
      </w:r>
      <w:proofErr w:type="spellStart"/>
      <w:r w:rsidRPr="00960A64">
        <w:rPr>
          <w:sz w:val="24"/>
          <w:szCs w:val="24"/>
          <w:lang w:val="en-US"/>
        </w:rPr>
        <w:t>Tedford</w:t>
      </w:r>
      <w:proofErr w:type="spellEnd"/>
      <w:r w:rsidRPr="00960A64">
        <w:rPr>
          <w:sz w:val="24"/>
          <w:szCs w:val="24"/>
          <w:lang w:val="en-US"/>
        </w:rPr>
        <w:t xml:space="preserve"> et al. (2010).</w:t>
      </w:r>
      <w:r w:rsidRPr="0039071E">
        <w:rPr>
          <w:sz w:val="24"/>
          <w:szCs w:val="24"/>
          <w:lang w:val="en-US"/>
        </w:rPr>
        <w:t xml:space="preserve"> </w:t>
      </w:r>
      <w:r w:rsidRPr="00960A64">
        <w:rPr>
          <w:sz w:val="24"/>
          <w:szCs w:val="24"/>
          <w:lang w:val="en-US"/>
        </w:rPr>
        <w:t xml:space="preserve">Internal relationships within </w:t>
      </w:r>
      <w:proofErr w:type="spellStart"/>
      <w:r w:rsidRPr="00960A64">
        <w:rPr>
          <w:sz w:val="24"/>
          <w:szCs w:val="24"/>
          <w:lang w:val="en-US"/>
        </w:rPr>
        <w:t>Borophaginae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sz w:val="24"/>
          <w:szCs w:val="24"/>
          <w:lang w:val="en-US"/>
        </w:rPr>
        <w:t>canids</w:t>
      </w:r>
      <w:proofErr w:type="spellEnd"/>
      <w:r w:rsidRPr="00960A64">
        <w:rPr>
          <w:sz w:val="24"/>
          <w:szCs w:val="24"/>
          <w:lang w:val="en-US"/>
        </w:rPr>
        <w:t xml:space="preserve"> follow Wang et al. (1999).</w:t>
      </w:r>
      <w:r>
        <w:rPr>
          <w:sz w:val="24"/>
          <w:szCs w:val="24"/>
          <w:lang w:val="en-US"/>
        </w:rPr>
        <w:t xml:space="preserve">  </w:t>
      </w:r>
      <w:r w:rsidRPr="00960A64">
        <w:rPr>
          <w:sz w:val="24"/>
          <w:szCs w:val="24"/>
          <w:lang w:val="en-US"/>
        </w:rPr>
        <w:t xml:space="preserve">Within </w:t>
      </w:r>
      <w:proofErr w:type="spellStart"/>
      <w:r w:rsidRPr="00960A64">
        <w:rPr>
          <w:sz w:val="24"/>
          <w:szCs w:val="24"/>
          <w:lang w:val="en-US"/>
        </w:rPr>
        <w:t>Mustelidae</w:t>
      </w:r>
      <w:proofErr w:type="spellEnd"/>
      <w:r w:rsidRPr="00960A64">
        <w:rPr>
          <w:sz w:val="24"/>
          <w:szCs w:val="24"/>
          <w:lang w:val="en-US"/>
        </w:rPr>
        <w:t xml:space="preserve">, </w:t>
      </w:r>
      <w:proofErr w:type="spellStart"/>
      <w:r w:rsidRPr="00960A64">
        <w:rPr>
          <w:sz w:val="24"/>
          <w:szCs w:val="24"/>
          <w:lang w:val="en-US"/>
        </w:rPr>
        <w:t>clade</w:t>
      </w:r>
      <w:r>
        <w:rPr>
          <w:sz w:val="24"/>
          <w:szCs w:val="24"/>
          <w:lang w:val="en-US"/>
        </w:rPr>
        <w:t>s</w:t>
      </w:r>
      <w:proofErr w:type="spellEnd"/>
      <w:r w:rsidRPr="00960A64">
        <w:rPr>
          <w:sz w:val="24"/>
          <w:szCs w:val="24"/>
          <w:lang w:val="en-US"/>
        </w:rPr>
        <w:t xml:space="preserve"> arrangement follow</w:t>
      </w:r>
      <w:r>
        <w:rPr>
          <w:sz w:val="24"/>
          <w:szCs w:val="24"/>
          <w:lang w:val="en-US"/>
        </w:rPr>
        <w:t xml:space="preserve">s </w:t>
      </w:r>
      <w:proofErr w:type="spellStart"/>
      <w:r w:rsidRPr="00960A64">
        <w:rPr>
          <w:sz w:val="24"/>
          <w:szCs w:val="24"/>
          <w:lang w:val="en-US"/>
        </w:rPr>
        <w:t>Koepfli</w:t>
      </w:r>
      <w:proofErr w:type="spellEnd"/>
      <w:r w:rsidRPr="00960A64">
        <w:rPr>
          <w:sz w:val="24"/>
          <w:szCs w:val="24"/>
          <w:lang w:val="en-US"/>
        </w:rPr>
        <w:t xml:space="preserve"> et al. (2008). </w:t>
      </w:r>
      <w:proofErr w:type="spellStart"/>
      <w:r w:rsidRPr="00960A64">
        <w:rPr>
          <w:sz w:val="24"/>
          <w:szCs w:val="24"/>
          <w:lang w:val="en-US"/>
        </w:rPr>
        <w:t>Mephitidae</w:t>
      </w:r>
      <w:proofErr w:type="spellEnd"/>
      <w:r w:rsidRPr="00960A64">
        <w:rPr>
          <w:sz w:val="24"/>
          <w:szCs w:val="24"/>
          <w:lang w:val="en-US"/>
        </w:rPr>
        <w:t xml:space="preserve"> are recognized as a separate family allied to </w:t>
      </w:r>
      <w:r>
        <w:rPr>
          <w:sz w:val="24"/>
          <w:szCs w:val="24"/>
          <w:lang w:val="en-US"/>
        </w:rPr>
        <w:t xml:space="preserve">a </w:t>
      </w:r>
      <w:proofErr w:type="spellStart"/>
      <w:r w:rsidRPr="00960A64">
        <w:rPr>
          <w:sz w:val="24"/>
          <w:szCs w:val="24"/>
          <w:lang w:val="en-US"/>
        </w:rPr>
        <w:t>Procyonidae</w:t>
      </w:r>
      <w:proofErr w:type="spellEnd"/>
      <w:r w:rsidRPr="00960A64">
        <w:rPr>
          <w:sz w:val="24"/>
          <w:szCs w:val="24"/>
          <w:lang w:val="en-US"/>
        </w:rPr>
        <w:t xml:space="preserve"> + </w:t>
      </w:r>
      <w:proofErr w:type="spellStart"/>
      <w:r w:rsidRPr="00960A64">
        <w:rPr>
          <w:sz w:val="24"/>
          <w:szCs w:val="24"/>
          <w:lang w:val="en-US"/>
        </w:rPr>
        <w:t>Mustelidae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clade</w:t>
      </w:r>
      <w:proofErr w:type="spellEnd"/>
      <w:r>
        <w:rPr>
          <w:sz w:val="24"/>
          <w:szCs w:val="24"/>
          <w:lang w:val="en-US"/>
        </w:rPr>
        <w:t xml:space="preserve"> </w:t>
      </w:r>
      <w:r w:rsidRPr="00960A64">
        <w:rPr>
          <w:sz w:val="24"/>
          <w:szCs w:val="24"/>
          <w:lang w:val="en-US"/>
        </w:rPr>
        <w:t>(Flynn et al. 2005).</w:t>
      </w:r>
      <w:r>
        <w:rPr>
          <w:sz w:val="24"/>
          <w:szCs w:val="24"/>
          <w:lang w:val="en-US"/>
        </w:rPr>
        <w:t xml:space="preserve"> The p</w:t>
      </w:r>
      <w:r w:rsidRPr="007A1353">
        <w:rPr>
          <w:sz w:val="24"/>
          <w:szCs w:val="24"/>
          <w:lang w:val="en-US"/>
        </w:rPr>
        <w:t xml:space="preserve">hylogeny of the </w:t>
      </w:r>
      <w:proofErr w:type="spellStart"/>
      <w:r w:rsidRPr="007A1353">
        <w:rPr>
          <w:sz w:val="24"/>
          <w:szCs w:val="24"/>
          <w:lang w:val="en-US"/>
        </w:rPr>
        <w:t>Procyonidae</w:t>
      </w:r>
      <w:proofErr w:type="spellEnd"/>
      <w:r>
        <w:rPr>
          <w:sz w:val="24"/>
          <w:szCs w:val="24"/>
          <w:lang w:val="en-US"/>
        </w:rPr>
        <w:t xml:space="preserve"> follows </w:t>
      </w:r>
      <w:proofErr w:type="spellStart"/>
      <w:r>
        <w:rPr>
          <w:sz w:val="24"/>
          <w:szCs w:val="24"/>
          <w:lang w:val="en-US"/>
        </w:rPr>
        <w:t>Koepfli</w:t>
      </w:r>
      <w:proofErr w:type="spellEnd"/>
      <w:r>
        <w:rPr>
          <w:sz w:val="24"/>
          <w:szCs w:val="24"/>
          <w:lang w:val="en-US"/>
        </w:rPr>
        <w:t xml:space="preserve"> et al. (2007).</w:t>
      </w:r>
    </w:p>
    <w:p w:rsidR="00D51BF3" w:rsidRDefault="00D51BF3" w:rsidP="00D51BF3">
      <w:pPr>
        <w:spacing w:line="480" w:lineRule="auto"/>
        <w:ind w:firstLine="709"/>
        <w:contextualSpacing/>
        <w:jc w:val="both"/>
        <w:rPr>
          <w:sz w:val="24"/>
          <w:szCs w:val="24"/>
          <w:lang w:val="en-US"/>
        </w:rPr>
      </w:pPr>
      <w:proofErr w:type="spellStart"/>
      <w:r w:rsidRPr="00960A64">
        <w:rPr>
          <w:sz w:val="24"/>
          <w:szCs w:val="24"/>
          <w:lang w:val="en-US"/>
        </w:rPr>
        <w:t>Nimravidae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are placed basal to other</w:t>
      </w:r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sz w:val="24"/>
          <w:szCs w:val="24"/>
          <w:lang w:val="en-US"/>
        </w:rPr>
        <w:t>Feliformia</w:t>
      </w:r>
      <w:proofErr w:type="spellEnd"/>
      <w:r>
        <w:rPr>
          <w:sz w:val="24"/>
          <w:szCs w:val="24"/>
          <w:lang w:val="en-US"/>
        </w:rPr>
        <w:t>, as in</w:t>
      </w:r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sz w:val="24"/>
          <w:szCs w:val="24"/>
          <w:lang w:val="en-US"/>
        </w:rPr>
        <w:t>Peigné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960A64">
        <w:rPr>
          <w:sz w:val="24"/>
          <w:szCs w:val="24"/>
          <w:lang w:val="en-US"/>
        </w:rPr>
        <w:t>2003).</w:t>
      </w:r>
      <w:r>
        <w:rPr>
          <w:sz w:val="24"/>
          <w:szCs w:val="24"/>
          <w:lang w:val="en-US"/>
        </w:rPr>
        <w:t xml:space="preserve"> We depicted internal relationships of this </w:t>
      </w:r>
      <w:proofErr w:type="spellStart"/>
      <w:r>
        <w:rPr>
          <w:sz w:val="24"/>
          <w:szCs w:val="24"/>
          <w:lang w:val="en-US"/>
        </w:rPr>
        <w:t>clade</w:t>
      </w:r>
      <w:proofErr w:type="spellEnd"/>
      <w:r>
        <w:rPr>
          <w:sz w:val="24"/>
          <w:szCs w:val="24"/>
          <w:lang w:val="en-US"/>
        </w:rPr>
        <w:t xml:space="preserve"> according to </w:t>
      </w:r>
      <w:proofErr w:type="spellStart"/>
      <w:r>
        <w:rPr>
          <w:sz w:val="24"/>
          <w:szCs w:val="24"/>
          <w:lang w:val="en-US"/>
        </w:rPr>
        <w:t>Peigné</w:t>
      </w:r>
      <w:proofErr w:type="spellEnd"/>
      <w:r>
        <w:rPr>
          <w:sz w:val="24"/>
          <w:szCs w:val="24"/>
          <w:lang w:val="en-US"/>
        </w:rPr>
        <w:t xml:space="preserve"> (2003) and </w:t>
      </w:r>
      <w:proofErr w:type="spellStart"/>
      <w:r>
        <w:rPr>
          <w:sz w:val="24"/>
          <w:szCs w:val="24"/>
          <w:lang w:val="en-US"/>
        </w:rPr>
        <w:t>Morlo</w:t>
      </w:r>
      <w:proofErr w:type="spellEnd"/>
      <w:r>
        <w:rPr>
          <w:sz w:val="24"/>
          <w:szCs w:val="24"/>
          <w:lang w:val="en-US"/>
        </w:rPr>
        <w:t xml:space="preserve"> et al. (2004) (see </w:t>
      </w:r>
      <w:proofErr w:type="spellStart"/>
      <w:r>
        <w:rPr>
          <w:sz w:val="24"/>
          <w:szCs w:val="24"/>
          <w:lang w:val="en-US"/>
        </w:rPr>
        <w:t>Meloro</w:t>
      </w:r>
      <w:proofErr w:type="spellEnd"/>
      <w:r>
        <w:rPr>
          <w:sz w:val="24"/>
          <w:szCs w:val="24"/>
          <w:lang w:val="en-US"/>
        </w:rPr>
        <w:t xml:space="preserve"> et al. 2008).</w:t>
      </w:r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i/>
          <w:sz w:val="24"/>
          <w:szCs w:val="24"/>
          <w:lang w:val="en-US"/>
        </w:rPr>
        <w:t>Pseudaelurus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i/>
          <w:sz w:val="24"/>
          <w:szCs w:val="24"/>
          <w:lang w:val="en-US"/>
        </w:rPr>
        <w:t>Proailurus</w:t>
      </w:r>
      <w:proofErr w:type="spellEnd"/>
      <w:r w:rsidRPr="00960A64">
        <w:rPr>
          <w:sz w:val="24"/>
          <w:szCs w:val="24"/>
          <w:lang w:val="en-US"/>
        </w:rPr>
        <w:t xml:space="preserve"> are considered ancestral to all the other </w:t>
      </w:r>
      <w:proofErr w:type="spellStart"/>
      <w:r w:rsidRPr="00960A64">
        <w:rPr>
          <w:sz w:val="24"/>
          <w:szCs w:val="24"/>
          <w:lang w:val="en-US"/>
        </w:rPr>
        <w:t>feloids</w:t>
      </w:r>
      <w:proofErr w:type="spellEnd"/>
      <w:r w:rsidRPr="00960A64">
        <w:rPr>
          <w:sz w:val="24"/>
          <w:szCs w:val="24"/>
          <w:lang w:val="en-US"/>
        </w:rPr>
        <w:t xml:space="preserve">. Within </w:t>
      </w:r>
      <w:r>
        <w:rPr>
          <w:sz w:val="24"/>
          <w:szCs w:val="24"/>
          <w:lang w:val="en-US"/>
        </w:rPr>
        <w:t xml:space="preserve">the </w:t>
      </w:r>
      <w:proofErr w:type="spellStart"/>
      <w:r w:rsidRPr="00960A64">
        <w:rPr>
          <w:sz w:val="24"/>
          <w:szCs w:val="24"/>
          <w:lang w:val="en-US"/>
        </w:rPr>
        <w:t>Felidae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family, </w:t>
      </w:r>
      <w:proofErr w:type="spellStart"/>
      <w:r w:rsidRPr="00960A64">
        <w:rPr>
          <w:sz w:val="24"/>
          <w:szCs w:val="24"/>
          <w:lang w:val="en-US"/>
        </w:rPr>
        <w:t>Machairodontinae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forma a distinct subfamily</w:t>
      </w:r>
      <w:r w:rsidRPr="00960A6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phylogeny of </w:t>
      </w:r>
      <w:proofErr w:type="spellStart"/>
      <w:r>
        <w:rPr>
          <w:sz w:val="24"/>
          <w:szCs w:val="24"/>
          <w:lang w:val="en-US"/>
        </w:rPr>
        <w:t>machairodont</w:t>
      </w:r>
      <w:proofErr w:type="spellEnd"/>
      <w:r>
        <w:rPr>
          <w:sz w:val="24"/>
          <w:szCs w:val="24"/>
          <w:lang w:val="en-US"/>
        </w:rPr>
        <w:t xml:space="preserve"> felids follows Slater and Van </w:t>
      </w:r>
      <w:proofErr w:type="spellStart"/>
      <w:r>
        <w:rPr>
          <w:sz w:val="24"/>
          <w:szCs w:val="24"/>
          <w:lang w:val="en-US"/>
        </w:rPr>
        <w:t>Valkenburgh</w:t>
      </w:r>
      <w:proofErr w:type="spellEnd"/>
      <w:r>
        <w:rPr>
          <w:sz w:val="24"/>
          <w:szCs w:val="24"/>
          <w:lang w:val="en-US"/>
        </w:rPr>
        <w:t xml:space="preserve"> (2007).</w:t>
      </w:r>
      <w:r w:rsidRPr="00960A64">
        <w:rPr>
          <w:sz w:val="24"/>
          <w:szCs w:val="24"/>
          <w:lang w:val="en-US"/>
        </w:rPr>
        <w:t xml:space="preserve"> The current phylogeny of </w:t>
      </w:r>
      <w:proofErr w:type="spellStart"/>
      <w:r w:rsidRPr="00960A64">
        <w:rPr>
          <w:sz w:val="24"/>
          <w:szCs w:val="24"/>
          <w:lang w:val="en-US"/>
        </w:rPr>
        <w:t>Felidae</w:t>
      </w:r>
      <w:proofErr w:type="spellEnd"/>
      <w:r w:rsidRPr="00960A64">
        <w:rPr>
          <w:sz w:val="24"/>
          <w:szCs w:val="24"/>
          <w:lang w:val="en-US"/>
        </w:rPr>
        <w:t xml:space="preserve"> is robust but molecular estimates of time of divergence are not (Johnson et al. 2006), and were thence taken directly from the fossil record. Taxonomy and phylogeny of hyenas follow </w:t>
      </w:r>
      <w:proofErr w:type="spellStart"/>
      <w:r w:rsidRPr="00960A64">
        <w:rPr>
          <w:sz w:val="24"/>
          <w:szCs w:val="24"/>
          <w:lang w:val="en-US"/>
        </w:rPr>
        <w:t>Werdelin</w:t>
      </w:r>
      <w:proofErr w:type="spellEnd"/>
      <w:r w:rsidRPr="00960A64">
        <w:rPr>
          <w:sz w:val="24"/>
          <w:szCs w:val="24"/>
          <w:lang w:val="en-US"/>
        </w:rPr>
        <w:t xml:space="preserve"> and </w:t>
      </w:r>
      <w:proofErr w:type="spellStart"/>
      <w:r w:rsidRPr="00960A64">
        <w:rPr>
          <w:sz w:val="24"/>
          <w:szCs w:val="24"/>
          <w:lang w:val="en-US"/>
        </w:rPr>
        <w:t>Solounias</w:t>
      </w:r>
      <w:proofErr w:type="spellEnd"/>
      <w:r w:rsidRPr="00960A64">
        <w:rPr>
          <w:sz w:val="24"/>
          <w:szCs w:val="24"/>
          <w:lang w:val="en-US"/>
        </w:rPr>
        <w:t xml:space="preserve"> (1991) and Turner et al. (2007).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Viverridae</w:t>
      </w:r>
      <w:proofErr w:type="spellEnd"/>
      <w:r>
        <w:rPr>
          <w:sz w:val="24"/>
          <w:szCs w:val="24"/>
          <w:lang w:val="en-US"/>
        </w:rPr>
        <w:t xml:space="preserve"> tree topology was taken from </w:t>
      </w:r>
      <w:proofErr w:type="spellStart"/>
      <w:r w:rsidRPr="00960A64">
        <w:rPr>
          <w:sz w:val="24"/>
          <w:szCs w:val="24"/>
          <w:lang w:val="en-US"/>
        </w:rPr>
        <w:t>Gaubert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sz w:val="24"/>
          <w:szCs w:val="24"/>
          <w:lang w:val="en-US"/>
        </w:rPr>
        <w:t>Begg</w:t>
      </w:r>
      <w:proofErr w:type="spellEnd"/>
      <w:r>
        <w:rPr>
          <w:sz w:val="24"/>
          <w:szCs w:val="24"/>
          <w:lang w:val="en-US"/>
        </w:rPr>
        <w:t xml:space="preserve"> (2007), and </w:t>
      </w:r>
      <w:proofErr w:type="spellStart"/>
      <w:r w:rsidRPr="00960A64">
        <w:rPr>
          <w:sz w:val="24"/>
          <w:szCs w:val="24"/>
          <w:lang w:val="en-US"/>
        </w:rPr>
        <w:t>Gaubert</w:t>
      </w:r>
      <w:proofErr w:type="spellEnd"/>
      <w:r w:rsidRPr="00960A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Pr="00960A64">
        <w:rPr>
          <w:sz w:val="24"/>
          <w:szCs w:val="24"/>
          <w:lang w:val="en-US"/>
        </w:rPr>
        <w:t xml:space="preserve"> </w:t>
      </w:r>
      <w:proofErr w:type="spellStart"/>
      <w:r w:rsidRPr="00960A64">
        <w:rPr>
          <w:sz w:val="24"/>
          <w:szCs w:val="24"/>
          <w:lang w:val="en-US"/>
        </w:rPr>
        <w:t>Cordeiro</w:t>
      </w:r>
      <w:proofErr w:type="spellEnd"/>
      <w:r w:rsidRPr="00960A64">
        <w:rPr>
          <w:sz w:val="24"/>
          <w:szCs w:val="24"/>
          <w:lang w:val="en-US"/>
        </w:rPr>
        <w:t xml:space="preserve">-Estrela </w:t>
      </w:r>
      <w:r>
        <w:rPr>
          <w:sz w:val="24"/>
          <w:szCs w:val="24"/>
          <w:lang w:val="en-US"/>
        </w:rPr>
        <w:t>(</w:t>
      </w:r>
      <w:r w:rsidRPr="00960A64">
        <w:rPr>
          <w:sz w:val="24"/>
          <w:szCs w:val="24"/>
          <w:lang w:val="en-US"/>
        </w:rPr>
        <w:t>2006)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Hemicyoninae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ursids</w:t>
      </w:r>
      <w:proofErr w:type="spellEnd"/>
      <w:r>
        <w:rPr>
          <w:sz w:val="24"/>
          <w:szCs w:val="24"/>
          <w:lang w:val="en-US"/>
        </w:rPr>
        <w:t xml:space="preserve"> were placed according to Ginsburg </w:t>
      </w:r>
      <w:r>
        <w:rPr>
          <w:sz w:val="24"/>
          <w:szCs w:val="24"/>
          <w:lang w:val="en-US"/>
        </w:rPr>
        <w:lastRenderedPageBreak/>
        <w:t xml:space="preserve">and Morales (1998). For internal relationships within </w:t>
      </w:r>
      <w:proofErr w:type="spellStart"/>
      <w:r>
        <w:rPr>
          <w:sz w:val="24"/>
          <w:szCs w:val="24"/>
          <w:lang w:val="en-US"/>
        </w:rPr>
        <w:t>Ursidae</w:t>
      </w:r>
      <w:proofErr w:type="spellEnd"/>
      <w:r>
        <w:rPr>
          <w:sz w:val="24"/>
          <w:szCs w:val="24"/>
          <w:lang w:val="en-US"/>
        </w:rPr>
        <w:t xml:space="preserve"> we followed </w:t>
      </w:r>
      <w:proofErr w:type="spellStart"/>
      <w:r>
        <w:rPr>
          <w:sz w:val="24"/>
          <w:szCs w:val="24"/>
          <w:lang w:val="en-US"/>
        </w:rPr>
        <w:t>Mazza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Rustioni</w:t>
      </w:r>
      <w:proofErr w:type="spellEnd"/>
      <w:r>
        <w:rPr>
          <w:sz w:val="24"/>
          <w:szCs w:val="24"/>
          <w:lang w:val="en-US"/>
        </w:rPr>
        <w:t xml:space="preserve"> (1994), and  </w:t>
      </w:r>
      <w:proofErr w:type="spellStart"/>
      <w:r>
        <w:rPr>
          <w:sz w:val="24"/>
          <w:szCs w:val="24"/>
          <w:lang w:val="en-US"/>
        </w:rPr>
        <w:t>Amphicyonidae</w:t>
      </w:r>
      <w:proofErr w:type="spellEnd"/>
      <w:r>
        <w:rPr>
          <w:sz w:val="24"/>
          <w:szCs w:val="24"/>
          <w:lang w:val="en-US"/>
        </w:rPr>
        <w:t xml:space="preserve"> were considered to be the</w:t>
      </w:r>
      <w:r w:rsidRPr="00CB45FA">
        <w:rPr>
          <w:sz w:val="24"/>
          <w:szCs w:val="24"/>
          <w:lang w:val="en-US"/>
        </w:rPr>
        <w:t xml:space="preserve"> sister </w:t>
      </w:r>
      <w:proofErr w:type="spellStart"/>
      <w:r w:rsidRPr="00CB45FA">
        <w:rPr>
          <w:sz w:val="24"/>
          <w:szCs w:val="24"/>
          <w:lang w:val="en-US"/>
        </w:rPr>
        <w:t>clade</w:t>
      </w:r>
      <w:proofErr w:type="spellEnd"/>
      <w:r w:rsidRPr="00CB45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other </w:t>
      </w:r>
      <w:proofErr w:type="spellStart"/>
      <w:r>
        <w:rPr>
          <w:sz w:val="24"/>
          <w:szCs w:val="24"/>
          <w:lang w:val="en-US"/>
        </w:rPr>
        <w:t>caniformia</w:t>
      </w:r>
      <w:proofErr w:type="spellEnd"/>
      <w:r>
        <w:rPr>
          <w:sz w:val="24"/>
          <w:szCs w:val="24"/>
          <w:lang w:val="en-US"/>
        </w:rPr>
        <w:t xml:space="preserve"> (</w:t>
      </w:r>
      <w:r w:rsidRPr="008D5CB8">
        <w:rPr>
          <w:sz w:val="24"/>
          <w:szCs w:val="24"/>
          <w:lang w:val="en-US"/>
        </w:rPr>
        <w:t xml:space="preserve">Wesley-Hunt </w:t>
      </w:r>
      <w:r>
        <w:rPr>
          <w:sz w:val="24"/>
          <w:szCs w:val="24"/>
          <w:lang w:val="en-US"/>
        </w:rPr>
        <w:t>and</w:t>
      </w:r>
      <w:r w:rsidRPr="008D5CB8">
        <w:rPr>
          <w:sz w:val="24"/>
          <w:szCs w:val="24"/>
          <w:lang w:val="en-US"/>
        </w:rPr>
        <w:t xml:space="preserve"> Flynn 2005</w:t>
      </w:r>
      <w:r>
        <w:rPr>
          <w:sz w:val="24"/>
          <w:szCs w:val="24"/>
          <w:lang w:val="en-US"/>
        </w:rPr>
        <w:t xml:space="preserve">b, </w:t>
      </w:r>
      <w:proofErr w:type="spellStart"/>
      <w:r w:rsidRPr="00CB45FA">
        <w:rPr>
          <w:sz w:val="24"/>
          <w:szCs w:val="24"/>
          <w:lang w:val="en-US"/>
        </w:rPr>
        <w:t>Finarelli</w:t>
      </w:r>
      <w:proofErr w:type="spellEnd"/>
      <w:r w:rsidRPr="00CB45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Pr="00CB45FA">
        <w:rPr>
          <w:sz w:val="24"/>
          <w:szCs w:val="24"/>
          <w:lang w:val="en-US"/>
        </w:rPr>
        <w:t xml:space="preserve"> Flynn, 2006)</w:t>
      </w:r>
      <w:r>
        <w:rPr>
          <w:sz w:val="24"/>
          <w:szCs w:val="24"/>
          <w:lang w:val="en-US"/>
        </w:rPr>
        <w:t xml:space="preserve">. </w:t>
      </w:r>
    </w:p>
    <w:p w:rsidR="00D51BF3" w:rsidRDefault="00D51BF3" w:rsidP="00D51BF3">
      <w:pPr>
        <w:spacing w:line="48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</w:t>
      </w:r>
      <w:r w:rsidRPr="00960A64">
        <w:rPr>
          <w:sz w:val="24"/>
          <w:szCs w:val="24"/>
          <w:lang w:val="en-US"/>
        </w:rPr>
        <w:t xml:space="preserve">ree topology </w:t>
      </w:r>
      <w:r>
        <w:rPr>
          <w:sz w:val="24"/>
          <w:szCs w:val="24"/>
          <w:lang w:val="en-US"/>
        </w:rPr>
        <w:t>for</w:t>
      </w:r>
      <w:r w:rsidRPr="00960A64">
        <w:rPr>
          <w:sz w:val="24"/>
          <w:szCs w:val="24"/>
          <w:lang w:val="en-US"/>
        </w:rPr>
        <w:t xml:space="preserve"> creodonts follows </w:t>
      </w:r>
      <w:r>
        <w:rPr>
          <w:sz w:val="24"/>
          <w:szCs w:val="24"/>
          <w:lang w:val="en-US"/>
        </w:rPr>
        <w:t xml:space="preserve">Polly (1996), </w:t>
      </w:r>
      <w:proofErr w:type="spellStart"/>
      <w:r w:rsidRPr="00960A64">
        <w:rPr>
          <w:sz w:val="24"/>
          <w:szCs w:val="24"/>
          <w:lang w:val="en-US"/>
        </w:rPr>
        <w:t>Peigné</w:t>
      </w:r>
      <w:proofErr w:type="spellEnd"/>
      <w:r w:rsidRPr="00960A64">
        <w:rPr>
          <w:sz w:val="24"/>
          <w:szCs w:val="24"/>
          <w:lang w:val="en-US"/>
        </w:rPr>
        <w:t xml:space="preserve"> et al. (2007) and </w:t>
      </w:r>
      <w:proofErr w:type="spellStart"/>
      <w:r w:rsidRPr="00960A64">
        <w:rPr>
          <w:sz w:val="24"/>
          <w:szCs w:val="24"/>
          <w:lang w:val="en-US"/>
        </w:rPr>
        <w:t>Egi</w:t>
      </w:r>
      <w:proofErr w:type="spellEnd"/>
      <w:r w:rsidRPr="00960A64">
        <w:rPr>
          <w:sz w:val="24"/>
          <w:szCs w:val="24"/>
          <w:lang w:val="en-US"/>
        </w:rPr>
        <w:t xml:space="preserve"> et al. (2005, 2007).</w:t>
      </w:r>
      <w:r>
        <w:rPr>
          <w:sz w:val="24"/>
          <w:szCs w:val="24"/>
          <w:lang w:val="en-US"/>
        </w:rPr>
        <w:t xml:space="preserve"> </w:t>
      </w:r>
    </w:p>
    <w:p w:rsidR="00D51BF3" w:rsidRPr="00960A64" w:rsidRDefault="00D51BF3" w:rsidP="00D51BF3">
      <w:pPr>
        <w:spacing w:line="48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for </w:t>
      </w:r>
      <w:proofErr w:type="spellStart"/>
      <w:r>
        <w:rPr>
          <w:sz w:val="24"/>
          <w:szCs w:val="24"/>
          <w:lang w:val="en-US"/>
        </w:rPr>
        <w:t>proboscideans</w:t>
      </w:r>
      <w:proofErr w:type="spellEnd"/>
      <w:r>
        <w:rPr>
          <w:sz w:val="24"/>
          <w:szCs w:val="24"/>
          <w:lang w:val="en-US"/>
        </w:rPr>
        <w:t xml:space="preserve">, we followed the phylogenetic descriptions and age estimates in </w:t>
      </w:r>
      <w:proofErr w:type="spellStart"/>
      <w:r w:rsidRPr="008D5CB8">
        <w:rPr>
          <w:sz w:val="24"/>
          <w:szCs w:val="24"/>
          <w:lang w:val="en-US"/>
        </w:rPr>
        <w:t>Shoshani</w:t>
      </w:r>
      <w:proofErr w:type="spellEnd"/>
      <w:r w:rsidRPr="008D5CB8">
        <w:rPr>
          <w:sz w:val="24"/>
          <w:szCs w:val="24"/>
          <w:lang w:val="en-US"/>
        </w:rPr>
        <w:t xml:space="preserve"> and </w:t>
      </w:r>
      <w:proofErr w:type="spellStart"/>
      <w:r w:rsidRPr="008D5CB8">
        <w:rPr>
          <w:sz w:val="24"/>
          <w:szCs w:val="24"/>
          <w:lang w:val="en-US"/>
        </w:rPr>
        <w:t>Tassy</w:t>
      </w:r>
      <w:proofErr w:type="spellEnd"/>
      <w:r w:rsidRPr="008D5CB8">
        <w:rPr>
          <w:sz w:val="24"/>
          <w:szCs w:val="24"/>
          <w:lang w:val="en-US"/>
        </w:rPr>
        <w:t xml:space="preserve"> (2005)</w:t>
      </w:r>
      <w:r>
        <w:rPr>
          <w:sz w:val="24"/>
          <w:szCs w:val="24"/>
          <w:lang w:val="en-US"/>
        </w:rPr>
        <w:t>, and</w:t>
      </w:r>
      <w:r w:rsidRPr="008D5CB8">
        <w:rPr>
          <w:sz w:val="24"/>
          <w:szCs w:val="24"/>
          <w:lang w:val="en-US"/>
        </w:rPr>
        <w:t xml:space="preserve"> Thomas et al. (2000).</w:t>
      </w:r>
    </w:p>
    <w:p w:rsidR="00D51BF3" w:rsidRPr="00960A64" w:rsidRDefault="00D51BF3" w:rsidP="00D51BF3">
      <w:pPr>
        <w:spacing w:line="480" w:lineRule="auto"/>
        <w:jc w:val="both"/>
        <w:rPr>
          <w:sz w:val="24"/>
          <w:szCs w:val="24"/>
          <w:lang w:val="en-US"/>
        </w:rPr>
      </w:pPr>
    </w:p>
    <w:p w:rsidR="00D51BF3" w:rsidRPr="00D51BF3" w:rsidRDefault="00D51BF3" w:rsidP="00D51BF3">
      <w:pPr>
        <w:spacing w:line="360" w:lineRule="auto"/>
        <w:ind w:firstLine="360"/>
        <w:jc w:val="both"/>
        <w:rPr>
          <w:sz w:val="24"/>
          <w:szCs w:val="24"/>
          <w:lang w:val="en-US"/>
        </w:rPr>
      </w:pPr>
      <w:r w:rsidRPr="00D51BF3">
        <w:rPr>
          <w:sz w:val="24"/>
          <w:szCs w:val="24"/>
          <w:lang w:val="en-US"/>
        </w:rPr>
        <w:t>Literature cited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Barry JC, Cote S, </w:t>
      </w:r>
      <w:proofErr w:type="spellStart"/>
      <w:r w:rsidRPr="0047312B">
        <w:rPr>
          <w:lang w:val="en-US"/>
        </w:rPr>
        <w:t>MacLatchy</w:t>
      </w:r>
      <w:proofErr w:type="spellEnd"/>
      <w:r w:rsidRPr="0047312B">
        <w:rPr>
          <w:lang w:val="en-US"/>
        </w:rPr>
        <w:t xml:space="preserve"> L, Lindsay EH, </w:t>
      </w:r>
      <w:proofErr w:type="spellStart"/>
      <w:r w:rsidRPr="0047312B">
        <w:rPr>
          <w:lang w:val="en-US"/>
        </w:rPr>
        <w:t>Kityo</w:t>
      </w:r>
      <w:proofErr w:type="spellEnd"/>
      <w:r w:rsidRPr="0047312B">
        <w:rPr>
          <w:lang w:val="en-US"/>
        </w:rPr>
        <w:t xml:space="preserve"> R, </w:t>
      </w:r>
      <w:proofErr w:type="spellStart"/>
      <w:r w:rsidRPr="0047312B">
        <w:rPr>
          <w:lang w:val="en-US"/>
        </w:rPr>
        <w:t>Rajpar</w:t>
      </w:r>
      <w:proofErr w:type="spellEnd"/>
      <w:r w:rsidRPr="0047312B">
        <w:rPr>
          <w:lang w:val="en-US"/>
        </w:rPr>
        <w:t xml:space="preserve"> AR (2005) Oligocene and Early Miocene ruminants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artiodactyla</w:t>
      </w:r>
      <w:proofErr w:type="spellEnd"/>
      <w:r w:rsidRPr="0047312B">
        <w:rPr>
          <w:lang w:val="en-US"/>
        </w:rPr>
        <w:t xml:space="preserve">) from Pakistan and Uganda. </w:t>
      </w:r>
      <w:proofErr w:type="spellStart"/>
      <w:r w:rsidRPr="0047312B">
        <w:rPr>
          <w:lang w:val="en-US"/>
        </w:rPr>
        <w:t>Palaeont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Electr</w:t>
      </w:r>
      <w:proofErr w:type="spellEnd"/>
      <w:r w:rsidRPr="0047312B">
        <w:rPr>
          <w:lang w:val="en-US"/>
        </w:rPr>
        <w:t xml:space="preserve"> 8, 1-22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7C02D9">
        <w:rPr>
          <w:lang w:val="fr-FR"/>
        </w:rPr>
        <w:t>Boisserie</w:t>
      </w:r>
      <w:proofErr w:type="spellEnd"/>
      <w:r w:rsidRPr="007C02D9">
        <w:rPr>
          <w:lang w:val="fr-FR"/>
        </w:rPr>
        <w:t xml:space="preserve">, J. R.,  </w:t>
      </w:r>
      <w:proofErr w:type="spellStart"/>
      <w:r w:rsidRPr="007C02D9">
        <w:rPr>
          <w:lang w:val="fr-FR"/>
        </w:rPr>
        <w:t>Lihoreau</w:t>
      </w:r>
      <w:proofErr w:type="spellEnd"/>
      <w:r w:rsidRPr="007C02D9">
        <w:rPr>
          <w:lang w:val="fr-FR"/>
        </w:rPr>
        <w:t xml:space="preserve">, F. and M. Brunet. </w:t>
      </w:r>
      <w:r w:rsidRPr="0047312B">
        <w:rPr>
          <w:lang w:val="en-US"/>
        </w:rPr>
        <w:t xml:space="preserve">(2005) The position of </w:t>
      </w:r>
      <w:proofErr w:type="spellStart"/>
      <w:r w:rsidRPr="0047312B">
        <w:rPr>
          <w:lang w:val="en-US"/>
        </w:rPr>
        <w:t>Hippopotamidae</w:t>
      </w:r>
      <w:proofErr w:type="spellEnd"/>
      <w:r w:rsidRPr="0047312B">
        <w:rPr>
          <w:lang w:val="en-US"/>
        </w:rPr>
        <w:t xml:space="preserve"> within </w:t>
      </w:r>
      <w:proofErr w:type="spellStart"/>
      <w:r w:rsidRPr="0047312B">
        <w:rPr>
          <w:lang w:val="en-US"/>
        </w:rPr>
        <w:t>Cetartiodactyla</w:t>
      </w:r>
      <w:proofErr w:type="spellEnd"/>
      <w:r w:rsidRPr="0047312B">
        <w:rPr>
          <w:lang w:val="en-US"/>
        </w:rPr>
        <w:t>. PNAS 102, 1537–1541.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t xml:space="preserve">Carotenuto F., Barbera C., and </w:t>
      </w:r>
      <w:proofErr w:type="spellStart"/>
      <w:r w:rsidRPr="0047312B">
        <w:t>Raia</w:t>
      </w:r>
      <w:proofErr w:type="spellEnd"/>
      <w:r w:rsidRPr="0047312B">
        <w:t xml:space="preserve"> P.,  (2010). </w:t>
      </w:r>
      <w:r w:rsidRPr="0047312B">
        <w:rPr>
          <w:lang w:val="en-US"/>
        </w:rPr>
        <w:t>Occupancy, range size and phylogeny in Eurasian Pliocene to Recent large mammals. Paleobiology 36, 399-414.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Cerdeño</w:t>
      </w:r>
      <w:proofErr w:type="spellEnd"/>
      <w:r w:rsidRPr="0047312B">
        <w:rPr>
          <w:lang w:val="en-US"/>
        </w:rPr>
        <w:t xml:space="preserve">, E. (1995) </w:t>
      </w:r>
      <w:proofErr w:type="spellStart"/>
      <w:r w:rsidRPr="0047312B">
        <w:rPr>
          <w:lang w:val="en-US"/>
        </w:rPr>
        <w:t>Cladistic</w:t>
      </w:r>
      <w:proofErr w:type="spellEnd"/>
      <w:r w:rsidRPr="0047312B">
        <w:rPr>
          <w:lang w:val="en-US"/>
        </w:rPr>
        <w:t xml:space="preserve"> analysis of the family </w:t>
      </w:r>
      <w:proofErr w:type="spellStart"/>
      <w:r w:rsidRPr="0047312B">
        <w:rPr>
          <w:lang w:val="en-US"/>
        </w:rPr>
        <w:t>Rhinocerotidae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Perissodactyla</w:t>
      </w:r>
      <w:proofErr w:type="spellEnd"/>
      <w:r w:rsidRPr="0047312B">
        <w:rPr>
          <w:lang w:val="en-US"/>
        </w:rPr>
        <w:t xml:space="preserve">). Am. Mus. </w:t>
      </w:r>
      <w:proofErr w:type="spellStart"/>
      <w:r w:rsidRPr="0047312B">
        <w:rPr>
          <w:lang w:val="en-US"/>
        </w:rPr>
        <w:t>Novit</w:t>
      </w:r>
      <w:proofErr w:type="spellEnd"/>
      <w:r w:rsidRPr="0047312B">
        <w:rPr>
          <w:lang w:val="en-US"/>
        </w:rPr>
        <w:t>.,  1–25.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Decker JE et al. (2009) Resolving the evolution of extant and extinct ruminants with high throughput </w:t>
      </w:r>
      <w:proofErr w:type="spellStart"/>
      <w:r w:rsidRPr="0047312B">
        <w:rPr>
          <w:lang w:val="en-US"/>
        </w:rPr>
        <w:t>phylogenomics</w:t>
      </w:r>
      <w:proofErr w:type="spellEnd"/>
      <w:r w:rsidRPr="0047312B">
        <w:rPr>
          <w:lang w:val="en-US"/>
        </w:rPr>
        <w:t>. PNAS 106: 18644–18649.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Egi</w:t>
      </w:r>
      <w:proofErr w:type="spellEnd"/>
      <w:r w:rsidRPr="0047312B">
        <w:rPr>
          <w:lang w:val="en-US"/>
        </w:rPr>
        <w:t xml:space="preserve"> N., Holroyd P. A., </w:t>
      </w:r>
      <w:proofErr w:type="spellStart"/>
      <w:r w:rsidRPr="0047312B">
        <w:rPr>
          <w:lang w:val="en-US"/>
        </w:rPr>
        <w:t>Aung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Naing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Soe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Takai</w:t>
      </w:r>
      <w:proofErr w:type="spellEnd"/>
      <w:r w:rsidRPr="0047312B">
        <w:rPr>
          <w:lang w:val="en-US"/>
        </w:rPr>
        <w:t xml:space="preserve"> M. and </w:t>
      </w:r>
      <w:proofErr w:type="spellStart"/>
      <w:r w:rsidRPr="0047312B">
        <w:rPr>
          <w:lang w:val="en-US"/>
        </w:rPr>
        <w:t>Ciochon</w:t>
      </w:r>
      <w:proofErr w:type="spellEnd"/>
      <w:r w:rsidRPr="0047312B">
        <w:rPr>
          <w:lang w:val="en-US"/>
        </w:rPr>
        <w:t xml:space="preserve"> R. L. (2005) </w:t>
      </w:r>
      <w:proofErr w:type="spellStart"/>
      <w:r w:rsidRPr="0047312B">
        <w:rPr>
          <w:lang w:val="en-US"/>
        </w:rPr>
        <w:t>Proviverrine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hyaenodontids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Creodonta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 from the Eocene of Myanmar and a phylogenetic analysis of the </w:t>
      </w:r>
      <w:proofErr w:type="spellStart"/>
      <w:r w:rsidRPr="0047312B">
        <w:rPr>
          <w:lang w:val="en-US"/>
        </w:rPr>
        <w:t>Proviverrines</w:t>
      </w:r>
      <w:proofErr w:type="spellEnd"/>
      <w:r w:rsidRPr="0047312B">
        <w:rPr>
          <w:lang w:val="en-US"/>
        </w:rPr>
        <w:t xml:space="preserve"> from the Para-Tethys area. Journal of Systematic </w:t>
      </w:r>
      <w:proofErr w:type="spellStart"/>
      <w:r w:rsidRPr="0047312B">
        <w:rPr>
          <w:lang w:val="en-US"/>
        </w:rPr>
        <w:t>Palaeontology</w:t>
      </w:r>
      <w:proofErr w:type="spellEnd"/>
      <w:r w:rsidRPr="0047312B">
        <w:rPr>
          <w:lang w:val="en-US"/>
        </w:rPr>
        <w:t xml:space="preserve"> 3: 337-358.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Egi</w:t>
      </w:r>
      <w:proofErr w:type="spellEnd"/>
      <w:r w:rsidRPr="0047312B">
        <w:rPr>
          <w:lang w:val="en-US"/>
        </w:rPr>
        <w:t xml:space="preserve"> N., </w:t>
      </w:r>
      <w:proofErr w:type="spellStart"/>
      <w:r w:rsidRPr="0047312B">
        <w:rPr>
          <w:lang w:val="en-US"/>
        </w:rPr>
        <w:t>Tsubamoto</w:t>
      </w:r>
      <w:proofErr w:type="spellEnd"/>
      <w:r w:rsidRPr="0047312B">
        <w:rPr>
          <w:lang w:val="en-US"/>
        </w:rPr>
        <w:t xml:space="preserve"> T. &amp; </w:t>
      </w:r>
      <w:proofErr w:type="spellStart"/>
      <w:r w:rsidRPr="0047312B">
        <w:rPr>
          <w:lang w:val="en-US"/>
        </w:rPr>
        <w:t>Takaf</w:t>
      </w:r>
      <w:proofErr w:type="spellEnd"/>
      <w:r w:rsidRPr="0047312B">
        <w:rPr>
          <w:lang w:val="en-US"/>
        </w:rPr>
        <w:t xml:space="preserve"> M. (2007) Systematic status of Asian “</w:t>
      </w:r>
      <w:proofErr w:type="spellStart"/>
      <w:r w:rsidRPr="0047312B">
        <w:rPr>
          <w:lang w:val="en-US"/>
        </w:rPr>
        <w:t>Pterodon</w:t>
      </w:r>
      <w:proofErr w:type="spellEnd"/>
      <w:r w:rsidRPr="0047312B">
        <w:rPr>
          <w:lang w:val="en-US"/>
        </w:rPr>
        <w:t xml:space="preserve">” and early evolution of </w:t>
      </w:r>
      <w:proofErr w:type="spellStart"/>
      <w:r w:rsidRPr="0047312B">
        <w:rPr>
          <w:lang w:val="en-US"/>
        </w:rPr>
        <w:t>Hyaenaelurine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hyaenodontid</w:t>
      </w:r>
      <w:proofErr w:type="spellEnd"/>
      <w:r w:rsidRPr="0047312B">
        <w:rPr>
          <w:lang w:val="en-US"/>
        </w:rPr>
        <w:t xml:space="preserve"> creodonts. Journal of Paleontology 81: 770-778.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Finarelli</w:t>
      </w:r>
      <w:proofErr w:type="spellEnd"/>
      <w:r w:rsidRPr="0047312B">
        <w:rPr>
          <w:lang w:val="en-US"/>
        </w:rPr>
        <w:t xml:space="preserve"> JA, Flynn JJ (2006) Ancestral state reconstruction of body size in the </w:t>
      </w:r>
      <w:proofErr w:type="spellStart"/>
      <w:r w:rsidRPr="0047312B">
        <w:rPr>
          <w:lang w:val="en-US"/>
        </w:rPr>
        <w:t>Caniformia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>: the effects of incorporating data from the fossil record. Syst. Biol. 55:301–313.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Finarelli</w:t>
      </w:r>
      <w:proofErr w:type="spellEnd"/>
      <w:r w:rsidRPr="0047312B">
        <w:rPr>
          <w:lang w:val="en-US"/>
        </w:rPr>
        <w:t xml:space="preserve">, J. A.  (2008). A Total Evidence Phylogeny of the </w:t>
      </w:r>
      <w:proofErr w:type="spellStart"/>
      <w:r w:rsidRPr="0047312B">
        <w:rPr>
          <w:lang w:val="en-US"/>
        </w:rPr>
        <w:t>Arctoidea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): Relationships Among Basal Taxa. J Mammal </w:t>
      </w:r>
      <w:proofErr w:type="spellStart"/>
      <w:r w:rsidRPr="0047312B">
        <w:rPr>
          <w:lang w:val="en-US"/>
        </w:rPr>
        <w:t>Evol</w:t>
      </w:r>
      <w:proofErr w:type="spellEnd"/>
      <w:r w:rsidRPr="0047312B">
        <w:rPr>
          <w:lang w:val="en-US"/>
        </w:rPr>
        <w:t xml:space="preserve"> 15, 231–259.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de-DE"/>
        </w:rPr>
        <w:t xml:space="preserve">Flynn JJ, </w:t>
      </w:r>
      <w:proofErr w:type="spellStart"/>
      <w:r w:rsidRPr="0047312B">
        <w:rPr>
          <w:lang w:val="de-DE"/>
        </w:rPr>
        <w:t>Finarelli</w:t>
      </w:r>
      <w:proofErr w:type="spellEnd"/>
      <w:r w:rsidRPr="0047312B">
        <w:rPr>
          <w:lang w:val="de-DE"/>
        </w:rPr>
        <w:t xml:space="preserve"> JA, Zehr S, Hsu J, </w:t>
      </w:r>
      <w:proofErr w:type="spellStart"/>
      <w:r w:rsidRPr="0047312B">
        <w:rPr>
          <w:lang w:val="de-DE"/>
        </w:rPr>
        <w:t>Nedbal</w:t>
      </w:r>
      <w:proofErr w:type="spellEnd"/>
      <w:r w:rsidRPr="0047312B">
        <w:rPr>
          <w:lang w:val="de-DE"/>
        </w:rPr>
        <w:t xml:space="preserve"> MA. </w:t>
      </w:r>
      <w:r w:rsidRPr="0047312B">
        <w:rPr>
          <w:lang w:val="en-US"/>
        </w:rPr>
        <w:t xml:space="preserve">Molecular phylogeny of the 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>): assessing the impact of increased sampling on resolving enigmatic relationships. Syst. Biol. 2005, 317-337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lastRenderedPageBreak/>
        <w:t>Gaubert</w:t>
      </w:r>
      <w:proofErr w:type="spellEnd"/>
      <w:r w:rsidRPr="0047312B">
        <w:rPr>
          <w:lang w:val="en-US"/>
        </w:rPr>
        <w:t xml:space="preserve"> P, </w:t>
      </w:r>
      <w:proofErr w:type="spellStart"/>
      <w:r w:rsidRPr="0047312B">
        <w:rPr>
          <w:lang w:val="en-US"/>
        </w:rPr>
        <w:t>Begg</w:t>
      </w:r>
      <w:proofErr w:type="spellEnd"/>
      <w:r w:rsidRPr="0047312B">
        <w:rPr>
          <w:lang w:val="en-US"/>
        </w:rPr>
        <w:t xml:space="preserve"> CM (2007) Re-assessed molecular phylogeny and evolutionary scenario within genets (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Viverridae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Genettinae</w:t>
      </w:r>
      <w:proofErr w:type="spellEnd"/>
      <w:r w:rsidRPr="0047312B">
        <w:rPr>
          <w:lang w:val="en-US"/>
        </w:rPr>
        <w:t xml:space="preserve">). Mol </w:t>
      </w:r>
      <w:proofErr w:type="spellStart"/>
      <w:r w:rsidRPr="0047312B">
        <w:rPr>
          <w:lang w:val="en-US"/>
        </w:rPr>
        <w:t>Phylogenet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Evol</w:t>
      </w:r>
      <w:proofErr w:type="spellEnd"/>
      <w:r w:rsidRPr="0047312B">
        <w:rPr>
          <w:lang w:val="en-US"/>
        </w:rPr>
        <w:t xml:space="preserve"> 44, 920–927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Gaubert</w:t>
      </w:r>
      <w:proofErr w:type="spellEnd"/>
      <w:r w:rsidRPr="0047312B">
        <w:rPr>
          <w:lang w:val="en-US"/>
        </w:rPr>
        <w:t xml:space="preserve"> P, </w:t>
      </w:r>
      <w:proofErr w:type="spellStart"/>
      <w:r w:rsidRPr="0047312B">
        <w:rPr>
          <w:lang w:val="en-US"/>
        </w:rPr>
        <w:t>Cordeiro</w:t>
      </w:r>
      <w:proofErr w:type="spellEnd"/>
      <w:r w:rsidRPr="0047312B">
        <w:rPr>
          <w:lang w:val="en-US"/>
        </w:rPr>
        <w:t xml:space="preserve">-Estrela P (2006)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systematics</w:t>
      </w:r>
      <w:proofErr w:type="spellEnd"/>
      <w:r w:rsidRPr="0047312B">
        <w:rPr>
          <w:lang w:val="en-US"/>
        </w:rPr>
        <w:t xml:space="preserve"> and tempo of evolution of the </w:t>
      </w:r>
      <w:proofErr w:type="spellStart"/>
      <w:r w:rsidRPr="0047312B">
        <w:rPr>
          <w:lang w:val="en-US"/>
        </w:rPr>
        <w:t>Viverrinae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Viverridae</w:t>
      </w:r>
      <w:proofErr w:type="spellEnd"/>
      <w:r w:rsidRPr="0047312B">
        <w:rPr>
          <w:lang w:val="en-US"/>
        </w:rPr>
        <w:t xml:space="preserve">) within </w:t>
      </w:r>
      <w:proofErr w:type="spellStart"/>
      <w:r w:rsidRPr="0047312B">
        <w:rPr>
          <w:lang w:val="en-US"/>
        </w:rPr>
        <w:t>feliformians</w:t>
      </w:r>
      <w:proofErr w:type="spellEnd"/>
      <w:r w:rsidRPr="0047312B">
        <w:rPr>
          <w:lang w:val="en-US"/>
        </w:rPr>
        <w:t xml:space="preserve">: implications for faunal exchanges between Asia and Africa. Mol </w:t>
      </w:r>
      <w:proofErr w:type="spellStart"/>
      <w:r w:rsidRPr="0047312B">
        <w:rPr>
          <w:lang w:val="en-US"/>
        </w:rPr>
        <w:t>Phylogenet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Evol</w:t>
      </w:r>
      <w:proofErr w:type="spellEnd"/>
      <w:r w:rsidRPr="0047312B">
        <w:rPr>
          <w:lang w:val="en-US"/>
        </w:rPr>
        <w:t xml:space="preserve"> 41, 266–278.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Gentry AW (1994) The Miocene differentiation of Old World </w:t>
      </w:r>
      <w:proofErr w:type="spellStart"/>
      <w:r w:rsidRPr="0047312B">
        <w:rPr>
          <w:lang w:val="en-US"/>
        </w:rPr>
        <w:t>Pecora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). </w:t>
      </w:r>
      <w:proofErr w:type="spellStart"/>
      <w:r w:rsidRPr="0047312B">
        <w:rPr>
          <w:lang w:val="en-US"/>
        </w:rPr>
        <w:t>Hist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Biol</w:t>
      </w:r>
      <w:proofErr w:type="spellEnd"/>
      <w:r w:rsidRPr="0047312B">
        <w:rPr>
          <w:lang w:val="en-US"/>
        </w:rPr>
        <w:t xml:space="preserve"> 7: 115–158.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Gentry AW, </w:t>
      </w:r>
      <w:proofErr w:type="spellStart"/>
      <w:r w:rsidRPr="0047312B">
        <w:rPr>
          <w:lang w:val="en-US"/>
        </w:rPr>
        <w:t>Rössner</w:t>
      </w:r>
      <w:proofErr w:type="spellEnd"/>
      <w:r w:rsidRPr="0047312B">
        <w:rPr>
          <w:lang w:val="en-US"/>
        </w:rPr>
        <w:t xml:space="preserve"> GE, </w:t>
      </w:r>
      <w:proofErr w:type="spellStart"/>
      <w:r w:rsidRPr="0047312B">
        <w:rPr>
          <w:lang w:val="en-US"/>
        </w:rPr>
        <w:t>Heizmann</w:t>
      </w:r>
      <w:proofErr w:type="spellEnd"/>
      <w:r w:rsidRPr="0047312B">
        <w:rPr>
          <w:lang w:val="en-US"/>
        </w:rPr>
        <w:t xml:space="preserve">, EPJ (1999): Suborder </w:t>
      </w:r>
      <w:proofErr w:type="spellStart"/>
      <w:r w:rsidRPr="0047312B">
        <w:rPr>
          <w:lang w:val="en-US"/>
        </w:rPr>
        <w:t>Ruminantia</w:t>
      </w:r>
      <w:proofErr w:type="spellEnd"/>
      <w:r w:rsidRPr="0047312B">
        <w:rPr>
          <w:lang w:val="en-US"/>
        </w:rPr>
        <w:t xml:space="preserve">. – In: </w:t>
      </w:r>
      <w:proofErr w:type="spellStart"/>
      <w:r w:rsidRPr="0047312B">
        <w:rPr>
          <w:lang w:val="en-US"/>
        </w:rPr>
        <w:t>Rössner</w:t>
      </w:r>
      <w:proofErr w:type="spellEnd"/>
      <w:r w:rsidRPr="0047312B">
        <w:rPr>
          <w:lang w:val="en-US"/>
        </w:rPr>
        <w:t xml:space="preserve"> GE, </w:t>
      </w:r>
      <w:proofErr w:type="spellStart"/>
      <w:r w:rsidRPr="0047312B">
        <w:rPr>
          <w:lang w:val="en-US"/>
        </w:rPr>
        <w:t>Heissig</w:t>
      </w:r>
      <w:proofErr w:type="spellEnd"/>
      <w:r w:rsidRPr="0047312B">
        <w:rPr>
          <w:lang w:val="en-US"/>
        </w:rPr>
        <w:t xml:space="preserve"> K (editors): The Miocene Land Mammals of Europe: pp. 225-258. </w:t>
      </w:r>
      <w:proofErr w:type="spellStart"/>
      <w:r w:rsidRPr="0047312B">
        <w:rPr>
          <w:lang w:val="en-US"/>
        </w:rPr>
        <w:t>München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Verlag</w:t>
      </w:r>
      <w:proofErr w:type="spellEnd"/>
      <w:r w:rsidRPr="0047312B">
        <w:rPr>
          <w:lang w:val="en-US"/>
        </w:rPr>
        <w:t xml:space="preserve"> Dr. Friedrich </w:t>
      </w:r>
      <w:proofErr w:type="spellStart"/>
      <w:r w:rsidRPr="0047312B">
        <w:rPr>
          <w:lang w:val="en-US"/>
        </w:rPr>
        <w:t>Pfeil</w:t>
      </w:r>
      <w:proofErr w:type="spellEnd"/>
      <w:r w:rsidRPr="0047312B">
        <w:rPr>
          <w:lang w:val="en-US"/>
        </w:rPr>
        <w:t xml:space="preserve">). 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Geraads</w:t>
      </w:r>
      <w:proofErr w:type="spellEnd"/>
      <w:r w:rsidRPr="0047312B">
        <w:rPr>
          <w:lang w:val="en-US"/>
        </w:rPr>
        <w:t xml:space="preserve"> D, </w:t>
      </w:r>
      <w:proofErr w:type="spellStart"/>
      <w:r w:rsidRPr="0047312B">
        <w:rPr>
          <w:lang w:val="en-US"/>
        </w:rPr>
        <w:t>Spassov</w:t>
      </w:r>
      <w:proofErr w:type="spellEnd"/>
      <w:r w:rsidRPr="0047312B">
        <w:rPr>
          <w:lang w:val="en-US"/>
        </w:rPr>
        <w:t xml:space="preserve"> N (2008) A new species of </w:t>
      </w:r>
      <w:proofErr w:type="spellStart"/>
      <w:r w:rsidRPr="0047312B">
        <w:rPr>
          <w:lang w:val="en-US"/>
        </w:rPr>
        <w:t>Criotherium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Bovidae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 from the late Miocene of Bulgaria Hellenic J </w:t>
      </w:r>
      <w:proofErr w:type="spellStart"/>
      <w:r w:rsidRPr="0047312B">
        <w:rPr>
          <w:lang w:val="en-US"/>
        </w:rPr>
        <w:t>Geosci</w:t>
      </w:r>
      <w:proofErr w:type="spellEnd"/>
      <w:r w:rsidRPr="0047312B">
        <w:rPr>
          <w:lang w:val="en-US"/>
        </w:rPr>
        <w:t xml:space="preserve"> 43:21-27.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Hernandez -Fernandez, M., and </w:t>
      </w:r>
      <w:proofErr w:type="spellStart"/>
      <w:r w:rsidRPr="0047312B">
        <w:rPr>
          <w:lang w:val="en-US"/>
        </w:rPr>
        <w:t>Vrba</w:t>
      </w:r>
      <w:proofErr w:type="spellEnd"/>
      <w:r w:rsidRPr="0047312B">
        <w:rPr>
          <w:lang w:val="en-US"/>
        </w:rPr>
        <w:t xml:space="preserve">, E.S., (2005) A complete estimate of the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relationships in </w:t>
      </w:r>
      <w:proofErr w:type="spellStart"/>
      <w:r w:rsidRPr="0047312B">
        <w:rPr>
          <w:lang w:val="en-US"/>
        </w:rPr>
        <w:t>Ruminantia</w:t>
      </w:r>
      <w:proofErr w:type="spellEnd"/>
      <w:r w:rsidRPr="0047312B">
        <w:rPr>
          <w:lang w:val="en-US"/>
        </w:rPr>
        <w:t xml:space="preserve">, a dated species-level </w:t>
      </w:r>
      <w:proofErr w:type="spellStart"/>
      <w:r w:rsidRPr="0047312B">
        <w:rPr>
          <w:lang w:val="en-US"/>
        </w:rPr>
        <w:t>supertree</w:t>
      </w:r>
      <w:proofErr w:type="spellEnd"/>
      <w:r w:rsidRPr="0047312B">
        <w:rPr>
          <w:lang w:val="en-US"/>
        </w:rPr>
        <w:t xml:space="preserve"> of the extant ruminants: Biological Reviews, v. 80, p. :269–302.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Holbrook, L. T. (1999) The Phylogeny and Classification of </w:t>
      </w:r>
      <w:proofErr w:type="spellStart"/>
      <w:r w:rsidRPr="0047312B">
        <w:rPr>
          <w:lang w:val="en-US"/>
        </w:rPr>
        <w:t>Tapiromorph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Perissodactyls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). </w:t>
      </w:r>
      <w:proofErr w:type="spellStart"/>
      <w:r w:rsidRPr="0047312B">
        <w:rPr>
          <w:lang w:val="en-US"/>
        </w:rPr>
        <w:t>Cladistics</w:t>
      </w:r>
      <w:proofErr w:type="spellEnd"/>
      <w:r w:rsidRPr="0047312B">
        <w:rPr>
          <w:lang w:val="en-US"/>
        </w:rPr>
        <w:t xml:space="preserve"> 15, 331–350.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Janis CM, Scott KM (1987) The interrelationships of higher ruminant families with special emphasis on the members of the </w:t>
      </w:r>
      <w:proofErr w:type="spellStart"/>
      <w:r w:rsidRPr="0047312B">
        <w:rPr>
          <w:lang w:val="en-US"/>
        </w:rPr>
        <w:t>Cervoidea</w:t>
      </w:r>
      <w:proofErr w:type="spellEnd"/>
      <w:r w:rsidRPr="0047312B">
        <w:rPr>
          <w:lang w:val="en-US"/>
        </w:rPr>
        <w:t xml:space="preserve">. Am </w:t>
      </w:r>
      <w:proofErr w:type="spellStart"/>
      <w:r w:rsidRPr="0047312B">
        <w:rPr>
          <w:lang w:val="en-US"/>
        </w:rPr>
        <w:t>Mus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Novit</w:t>
      </w:r>
      <w:proofErr w:type="spellEnd"/>
      <w:r w:rsidRPr="0047312B">
        <w:rPr>
          <w:lang w:val="en-US"/>
        </w:rPr>
        <w:t xml:space="preserve"> 2893: 1–85.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Johnson WE, </w:t>
      </w:r>
      <w:proofErr w:type="spellStart"/>
      <w:r w:rsidRPr="0047312B">
        <w:rPr>
          <w:lang w:val="en-US"/>
        </w:rPr>
        <w:t>Eizirik</w:t>
      </w:r>
      <w:proofErr w:type="spellEnd"/>
      <w:r w:rsidRPr="0047312B">
        <w:rPr>
          <w:lang w:val="en-US"/>
        </w:rPr>
        <w:t xml:space="preserve"> E, </w:t>
      </w:r>
      <w:proofErr w:type="spellStart"/>
      <w:r w:rsidRPr="0047312B">
        <w:rPr>
          <w:lang w:val="en-US"/>
        </w:rPr>
        <w:t>Pecon</w:t>
      </w:r>
      <w:proofErr w:type="spellEnd"/>
      <w:r w:rsidRPr="0047312B">
        <w:rPr>
          <w:lang w:val="en-US"/>
        </w:rPr>
        <w:t xml:space="preserve">-Slattery J, Murphy WJ, </w:t>
      </w:r>
      <w:proofErr w:type="spellStart"/>
      <w:r w:rsidRPr="0047312B">
        <w:rPr>
          <w:lang w:val="en-US"/>
        </w:rPr>
        <w:t>Antunes</w:t>
      </w:r>
      <w:proofErr w:type="spellEnd"/>
      <w:r w:rsidRPr="0047312B">
        <w:rPr>
          <w:lang w:val="en-US"/>
        </w:rPr>
        <w:t xml:space="preserve"> A, </w:t>
      </w:r>
      <w:proofErr w:type="spellStart"/>
      <w:r w:rsidRPr="0047312B">
        <w:rPr>
          <w:lang w:val="en-US"/>
        </w:rPr>
        <w:t>Teeling</w:t>
      </w:r>
      <w:proofErr w:type="spellEnd"/>
      <w:r w:rsidRPr="0047312B">
        <w:rPr>
          <w:lang w:val="en-US"/>
        </w:rPr>
        <w:t xml:space="preserve"> E, O’Brien SJ. 2006. The late Miocene radiation of modern </w:t>
      </w:r>
      <w:proofErr w:type="spellStart"/>
      <w:r w:rsidRPr="0047312B">
        <w:rPr>
          <w:lang w:val="en-US"/>
        </w:rPr>
        <w:t>Felidae</w:t>
      </w:r>
      <w:proofErr w:type="spellEnd"/>
      <w:r w:rsidRPr="0047312B">
        <w:rPr>
          <w:lang w:val="en-US"/>
        </w:rPr>
        <w:t>: a genetic assessment. Science 311, 73-77.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Koepfli</w:t>
      </w:r>
      <w:proofErr w:type="spellEnd"/>
      <w:r w:rsidRPr="0047312B">
        <w:rPr>
          <w:lang w:val="en-US"/>
        </w:rPr>
        <w:t xml:space="preserve"> KP, </w:t>
      </w:r>
      <w:proofErr w:type="spellStart"/>
      <w:r w:rsidRPr="0047312B">
        <w:rPr>
          <w:lang w:val="en-US"/>
        </w:rPr>
        <w:t>Gompper</w:t>
      </w:r>
      <w:proofErr w:type="spellEnd"/>
      <w:r w:rsidRPr="0047312B">
        <w:rPr>
          <w:lang w:val="en-US"/>
        </w:rPr>
        <w:t xml:space="preserve"> ME, </w:t>
      </w:r>
      <w:proofErr w:type="spellStart"/>
      <w:r w:rsidRPr="0047312B">
        <w:rPr>
          <w:lang w:val="en-US"/>
        </w:rPr>
        <w:t>Eizirik</w:t>
      </w:r>
      <w:proofErr w:type="spellEnd"/>
      <w:r w:rsidRPr="0047312B">
        <w:rPr>
          <w:lang w:val="en-US"/>
        </w:rPr>
        <w:t xml:space="preserve"> E, Ho CC, Linden L, Maldonado JE, Wayne RK (2007) Phylogeny of the </w:t>
      </w:r>
      <w:proofErr w:type="spellStart"/>
      <w:r w:rsidRPr="0047312B">
        <w:rPr>
          <w:lang w:val="en-US"/>
        </w:rPr>
        <w:t>Procyonidae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): molecules, morphology and the Great American Interchange. Mol </w:t>
      </w:r>
      <w:proofErr w:type="spellStart"/>
      <w:r w:rsidRPr="0047312B">
        <w:rPr>
          <w:lang w:val="en-US"/>
        </w:rPr>
        <w:t>Phylogenet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Evol</w:t>
      </w:r>
      <w:proofErr w:type="spellEnd"/>
      <w:r w:rsidRPr="0047312B">
        <w:rPr>
          <w:lang w:val="en-US"/>
        </w:rPr>
        <w:t xml:space="preserve"> 43, 1076-1095.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Koepfli</w:t>
      </w:r>
      <w:proofErr w:type="spellEnd"/>
      <w:r w:rsidRPr="0047312B">
        <w:rPr>
          <w:lang w:val="en-US"/>
        </w:rPr>
        <w:t xml:space="preserve">, K.A. Deere, G.J. Slater, C. </w:t>
      </w:r>
      <w:proofErr w:type="spellStart"/>
      <w:r w:rsidRPr="0047312B">
        <w:rPr>
          <w:lang w:val="en-US"/>
        </w:rPr>
        <w:t>Begg</w:t>
      </w:r>
      <w:proofErr w:type="spellEnd"/>
      <w:r w:rsidRPr="0047312B">
        <w:rPr>
          <w:lang w:val="en-US"/>
        </w:rPr>
        <w:t xml:space="preserve">, K. </w:t>
      </w:r>
      <w:proofErr w:type="spellStart"/>
      <w:r w:rsidRPr="0047312B">
        <w:rPr>
          <w:lang w:val="en-US"/>
        </w:rPr>
        <w:t>Begg</w:t>
      </w:r>
      <w:proofErr w:type="spellEnd"/>
      <w:r w:rsidRPr="0047312B">
        <w:rPr>
          <w:lang w:val="en-US"/>
        </w:rPr>
        <w:t xml:space="preserve">, L. </w:t>
      </w:r>
      <w:proofErr w:type="spellStart"/>
      <w:r w:rsidRPr="0047312B">
        <w:rPr>
          <w:lang w:val="en-US"/>
        </w:rPr>
        <w:t>Grassman</w:t>
      </w:r>
      <w:proofErr w:type="spellEnd"/>
      <w:r w:rsidRPr="0047312B">
        <w:rPr>
          <w:lang w:val="en-US"/>
        </w:rPr>
        <w:t xml:space="preserve">, M. </w:t>
      </w:r>
      <w:proofErr w:type="spellStart"/>
      <w:r w:rsidRPr="0047312B">
        <w:rPr>
          <w:lang w:val="en-US"/>
        </w:rPr>
        <w:t>Lucherini</w:t>
      </w:r>
      <w:proofErr w:type="spellEnd"/>
      <w:r w:rsidRPr="0047312B">
        <w:rPr>
          <w:lang w:val="en-US"/>
        </w:rPr>
        <w:t xml:space="preserve">, G. </w:t>
      </w:r>
      <w:proofErr w:type="spellStart"/>
      <w:r w:rsidRPr="0047312B">
        <w:rPr>
          <w:lang w:val="en-US"/>
        </w:rPr>
        <w:t>Veron</w:t>
      </w:r>
      <w:proofErr w:type="spellEnd"/>
      <w:r w:rsidRPr="0047312B">
        <w:rPr>
          <w:lang w:val="en-US"/>
        </w:rPr>
        <w:t xml:space="preserve"> and R.K. Wayne,</w:t>
      </w:r>
      <w:r w:rsidR="00B0787B" w:rsidRPr="00B0787B">
        <w:rPr>
          <w:lang w:val="en-US"/>
        </w:rPr>
        <w:t xml:space="preserve"> </w:t>
      </w:r>
      <w:r w:rsidR="00B0787B" w:rsidRPr="0047312B">
        <w:rPr>
          <w:lang w:val="en-US"/>
        </w:rPr>
        <w:t>(2008)</w:t>
      </w:r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Multigene</w:t>
      </w:r>
      <w:proofErr w:type="spellEnd"/>
      <w:r w:rsidRPr="0047312B">
        <w:rPr>
          <w:lang w:val="en-US"/>
        </w:rPr>
        <w:t xml:space="preserve"> phylogeny of the </w:t>
      </w:r>
      <w:proofErr w:type="spellStart"/>
      <w:r w:rsidRPr="0047312B">
        <w:rPr>
          <w:lang w:val="en-US"/>
        </w:rPr>
        <w:t>Mustelidae</w:t>
      </w:r>
      <w:proofErr w:type="spellEnd"/>
      <w:r w:rsidRPr="0047312B">
        <w:rPr>
          <w:lang w:val="en-US"/>
        </w:rPr>
        <w:t xml:space="preserve">: resolving relationships, tempo and </w:t>
      </w:r>
      <w:proofErr w:type="spellStart"/>
      <w:r w:rsidRPr="0047312B">
        <w:rPr>
          <w:lang w:val="en-US"/>
        </w:rPr>
        <w:t>biogeographic</w:t>
      </w:r>
      <w:proofErr w:type="spellEnd"/>
      <w:r w:rsidRPr="0047312B">
        <w:rPr>
          <w:lang w:val="en-US"/>
        </w:rPr>
        <w:t xml:space="preserve"> history of a mammali</w:t>
      </w:r>
      <w:r w:rsidR="00B0787B">
        <w:rPr>
          <w:lang w:val="en-US"/>
        </w:rPr>
        <w:t xml:space="preserve">an adaptive radiation, BMC </w:t>
      </w:r>
      <w:proofErr w:type="spellStart"/>
      <w:r w:rsidR="00B0787B">
        <w:rPr>
          <w:lang w:val="en-US"/>
        </w:rPr>
        <w:t>Biol</w:t>
      </w:r>
      <w:proofErr w:type="spellEnd"/>
      <w:r w:rsidRPr="0047312B">
        <w:rPr>
          <w:lang w:val="en-US"/>
        </w:rPr>
        <w:t xml:space="preserve"> 6.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Made, van </w:t>
      </w:r>
      <w:proofErr w:type="spellStart"/>
      <w:r w:rsidRPr="0047312B">
        <w:rPr>
          <w:lang w:val="en-US"/>
        </w:rPr>
        <w:t>der</w:t>
      </w:r>
      <w:proofErr w:type="spellEnd"/>
      <w:r w:rsidRPr="0047312B">
        <w:rPr>
          <w:lang w:val="en-US"/>
        </w:rPr>
        <w:t>, J. (2010) The pigs and “Old World peccaries”(</w:t>
      </w:r>
      <w:proofErr w:type="spellStart"/>
      <w:r w:rsidRPr="0047312B">
        <w:rPr>
          <w:lang w:val="en-US"/>
        </w:rPr>
        <w:t>Suidae</w:t>
      </w:r>
      <w:proofErr w:type="spellEnd"/>
      <w:r w:rsidRPr="0047312B">
        <w:rPr>
          <w:lang w:val="en-US"/>
        </w:rPr>
        <w:t xml:space="preserve"> and </w:t>
      </w:r>
      <w:proofErr w:type="spellStart"/>
      <w:r w:rsidRPr="0047312B">
        <w:rPr>
          <w:lang w:val="en-US"/>
        </w:rPr>
        <w:t>Palaeochoeridae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Suoidea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Artiodactyla</w:t>
      </w:r>
      <w:proofErr w:type="spellEnd"/>
      <w:r w:rsidRPr="0047312B">
        <w:rPr>
          <w:lang w:val="en-US"/>
        </w:rPr>
        <w:t xml:space="preserve">) from the Miocene of </w:t>
      </w:r>
      <w:proofErr w:type="spellStart"/>
      <w:r w:rsidRPr="0047312B">
        <w:rPr>
          <w:lang w:val="en-US"/>
        </w:rPr>
        <w:t>Sandelzhausen</w:t>
      </w:r>
      <w:proofErr w:type="spellEnd"/>
      <w:r w:rsidRPr="0047312B">
        <w:rPr>
          <w:lang w:val="en-US"/>
        </w:rPr>
        <w:t xml:space="preserve"> (southern Germany): phylogeny and </w:t>
      </w:r>
      <w:proofErr w:type="spellStart"/>
      <w:r w:rsidRPr="0047312B">
        <w:rPr>
          <w:lang w:val="en-US"/>
        </w:rPr>
        <w:t>and</w:t>
      </w:r>
      <w:proofErr w:type="spellEnd"/>
      <w:r w:rsidRPr="0047312B">
        <w:rPr>
          <w:lang w:val="en-US"/>
        </w:rPr>
        <w:t xml:space="preserve"> an updated classification of the </w:t>
      </w:r>
      <w:proofErr w:type="spellStart"/>
      <w:r w:rsidRPr="0047312B">
        <w:rPr>
          <w:lang w:val="en-US"/>
        </w:rPr>
        <w:t>Hyotheriinae</w:t>
      </w:r>
      <w:proofErr w:type="spellEnd"/>
      <w:r w:rsidRPr="0047312B">
        <w:rPr>
          <w:lang w:val="en-US"/>
        </w:rPr>
        <w:t xml:space="preserve"> and </w:t>
      </w:r>
      <w:proofErr w:type="spellStart"/>
      <w:r w:rsidRPr="0047312B">
        <w:rPr>
          <w:lang w:val="en-US"/>
        </w:rPr>
        <w:t>Palaeochoeridae</w:t>
      </w:r>
      <w:proofErr w:type="spellEnd"/>
      <w:r w:rsidRPr="0047312B">
        <w:rPr>
          <w:lang w:val="en-US"/>
        </w:rPr>
        <w:t xml:space="preserve">. </w:t>
      </w:r>
      <w:proofErr w:type="spellStart"/>
      <w:r w:rsidRPr="0047312B">
        <w:rPr>
          <w:lang w:val="en-US"/>
        </w:rPr>
        <w:t>Paläontologische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Zeitschrift</w:t>
      </w:r>
      <w:proofErr w:type="spellEnd"/>
      <w:r w:rsidRPr="0047312B">
        <w:rPr>
          <w:lang w:val="en-US"/>
        </w:rPr>
        <w:t>, 84, 43–121.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Maguire, K. C., and A. L. </w:t>
      </w:r>
      <w:proofErr w:type="spellStart"/>
      <w:r w:rsidRPr="0047312B">
        <w:rPr>
          <w:lang w:val="en-US"/>
        </w:rPr>
        <w:t>Stigall</w:t>
      </w:r>
      <w:proofErr w:type="spellEnd"/>
      <w:r w:rsidRPr="0047312B">
        <w:rPr>
          <w:lang w:val="en-US"/>
        </w:rPr>
        <w:t xml:space="preserve">. (2008). </w:t>
      </w:r>
      <w:proofErr w:type="spellStart"/>
      <w:r w:rsidRPr="0047312B">
        <w:rPr>
          <w:lang w:val="en-US"/>
        </w:rPr>
        <w:t>Paleobiogeography</w:t>
      </w:r>
      <w:proofErr w:type="spellEnd"/>
      <w:r w:rsidRPr="0047312B">
        <w:rPr>
          <w:lang w:val="en-US"/>
        </w:rPr>
        <w:t xml:space="preserve"> of Miocene </w:t>
      </w:r>
      <w:proofErr w:type="spellStart"/>
      <w:r w:rsidRPr="0047312B">
        <w:rPr>
          <w:lang w:val="en-US"/>
        </w:rPr>
        <w:t>Equinae</w:t>
      </w:r>
      <w:proofErr w:type="spellEnd"/>
      <w:r w:rsidRPr="0047312B">
        <w:rPr>
          <w:lang w:val="en-US"/>
        </w:rPr>
        <w:t xml:space="preserve"> of North America: a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biogeographic</w:t>
      </w:r>
      <w:proofErr w:type="spellEnd"/>
      <w:r w:rsidRPr="0047312B">
        <w:rPr>
          <w:lang w:val="en-US"/>
        </w:rPr>
        <w:t xml:space="preserve"> analysis of the relative roles of climate, </w:t>
      </w:r>
      <w:proofErr w:type="spellStart"/>
      <w:r w:rsidRPr="0047312B">
        <w:rPr>
          <w:lang w:val="en-US"/>
        </w:rPr>
        <w:t>vicariance</w:t>
      </w:r>
      <w:proofErr w:type="spellEnd"/>
      <w:r w:rsidRPr="0047312B">
        <w:rPr>
          <w:lang w:val="en-US"/>
        </w:rPr>
        <w:t xml:space="preserve">, and dispersal. </w:t>
      </w:r>
      <w:proofErr w:type="spellStart"/>
      <w:r w:rsidRPr="0047312B">
        <w:rPr>
          <w:lang w:val="en-US"/>
        </w:rPr>
        <w:t>Palaeogeography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Palaeoclimatology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Palaeoecology</w:t>
      </w:r>
      <w:proofErr w:type="spellEnd"/>
      <w:r w:rsidRPr="0047312B">
        <w:rPr>
          <w:lang w:val="en-US"/>
        </w:rPr>
        <w:t xml:space="preserve"> 267:175–184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de-DE"/>
        </w:rPr>
      </w:pPr>
      <w:proofErr w:type="spellStart"/>
      <w:r w:rsidRPr="0047312B">
        <w:rPr>
          <w:lang w:val="en-US"/>
        </w:rPr>
        <w:lastRenderedPageBreak/>
        <w:t>Mazza</w:t>
      </w:r>
      <w:proofErr w:type="spellEnd"/>
      <w:r w:rsidRPr="0047312B">
        <w:rPr>
          <w:lang w:val="en-US"/>
        </w:rPr>
        <w:t xml:space="preserve"> P, </w:t>
      </w:r>
      <w:proofErr w:type="spellStart"/>
      <w:r w:rsidRPr="0047312B">
        <w:rPr>
          <w:lang w:val="en-US"/>
        </w:rPr>
        <w:t>Rustioni</w:t>
      </w:r>
      <w:proofErr w:type="spellEnd"/>
      <w:r w:rsidRPr="0047312B">
        <w:rPr>
          <w:lang w:val="en-US"/>
        </w:rPr>
        <w:t xml:space="preserve"> M. 1994. On the phylogeny of Eurasian bears. </w:t>
      </w:r>
      <w:proofErr w:type="spellStart"/>
      <w:r w:rsidRPr="0047312B">
        <w:rPr>
          <w:lang w:val="de-DE"/>
        </w:rPr>
        <w:t>Palaeontographica</w:t>
      </w:r>
      <w:proofErr w:type="spellEnd"/>
      <w:r w:rsidRPr="0047312B">
        <w:rPr>
          <w:lang w:val="de-DE"/>
        </w:rPr>
        <w:t xml:space="preserve"> Abt. A 230: 138pp.  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Meloro</w:t>
      </w:r>
      <w:proofErr w:type="spellEnd"/>
      <w:r w:rsidRPr="0047312B">
        <w:rPr>
          <w:lang w:val="en-US"/>
        </w:rPr>
        <w:t xml:space="preserve"> C., </w:t>
      </w:r>
      <w:proofErr w:type="spellStart"/>
      <w:r w:rsidRPr="0047312B">
        <w:rPr>
          <w:lang w:val="en-US"/>
        </w:rPr>
        <w:t>Raia</w:t>
      </w:r>
      <w:proofErr w:type="spellEnd"/>
      <w:r w:rsidRPr="0047312B">
        <w:rPr>
          <w:lang w:val="en-US"/>
        </w:rPr>
        <w:t xml:space="preserve"> P.  (2010). Cats and dogs down the tree: the tempo and mode of evolution in the lower </w:t>
      </w:r>
      <w:proofErr w:type="spellStart"/>
      <w:r w:rsidRPr="0047312B">
        <w:rPr>
          <w:lang w:val="en-US"/>
        </w:rPr>
        <w:t>carnassial</w:t>
      </w:r>
      <w:proofErr w:type="spellEnd"/>
      <w:r w:rsidRPr="0047312B">
        <w:rPr>
          <w:lang w:val="en-US"/>
        </w:rPr>
        <w:t xml:space="preserve"> of fossil and living Carnivora. Evolutionary Biology 37, 177-186.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603C0D">
        <w:t>Meloro</w:t>
      </w:r>
      <w:proofErr w:type="spellEnd"/>
      <w:r w:rsidRPr="00603C0D">
        <w:t xml:space="preserve">, C., P. </w:t>
      </w:r>
      <w:proofErr w:type="spellStart"/>
      <w:r w:rsidRPr="00603C0D">
        <w:t>Raia</w:t>
      </w:r>
      <w:proofErr w:type="spellEnd"/>
      <w:r w:rsidRPr="00603C0D">
        <w:t xml:space="preserve"> P, P. </w:t>
      </w:r>
      <w:proofErr w:type="spellStart"/>
      <w:r w:rsidRPr="00603C0D">
        <w:t>Piras</w:t>
      </w:r>
      <w:proofErr w:type="spellEnd"/>
      <w:r w:rsidRPr="00603C0D">
        <w:t xml:space="preserve"> P, C. Barbera C, and P. O’</w:t>
      </w:r>
      <w:proofErr w:type="spellStart"/>
      <w:r w:rsidRPr="00603C0D">
        <w:t>Higgins</w:t>
      </w:r>
      <w:proofErr w:type="spellEnd"/>
      <w:r w:rsidRPr="00603C0D">
        <w:t xml:space="preserve">. </w:t>
      </w:r>
      <w:r w:rsidRPr="0047312B">
        <w:rPr>
          <w:lang w:val="en-US"/>
        </w:rPr>
        <w:t xml:space="preserve">P (2008. ) The shape of the </w:t>
      </w:r>
      <w:proofErr w:type="spellStart"/>
      <w:r w:rsidRPr="0047312B">
        <w:rPr>
          <w:lang w:val="en-US"/>
        </w:rPr>
        <w:t>mandibular</w:t>
      </w:r>
      <w:proofErr w:type="spellEnd"/>
      <w:r w:rsidRPr="0047312B">
        <w:rPr>
          <w:lang w:val="en-US"/>
        </w:rPr>
        <w:t xml:space="preserve"> corpus in large </w:t>
      </w:r>
      <w:proofErr w:type="spellStart"/>
      <w:r w:rsidRPr="0047312B">
        <w:rPr>
          <w:lang w:val="en-US"/>
        </w:rPr>
        <w:t>fissiped</w:t>
      </w:r>
      <w:proofErr w:type="spellEnd"/>
      <w:r w:rsidRPr="0047312B">
        <w:rPr>
          <w:lang w:val="en-US"/>
        </w:rPr>
        <w:t xml:space="preserve"> carnivores: </w:t>
      </w:r>
      <w:proofErr w:type="spellStart"/>
      <w:r w:rsidRPr="0047312B">
        <w:rPr>
          <w:lang w:val="en-US"/>
        </w:rPr>
        <w:t>allometry</w:t>
      </w:r>
      <w:proofErr w:type="spellEnd"/>
      <w:r w:rsidRPr="0047312B">
        <w:rPr>
          <w:lang w:val="en-US"/>
        </w:rPr>
        <w:t>, function and phylogeny. Zool. J. Linn. Soc. 154:832–845.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Morlo</w:t>
      </w:r>
      <w:proofErr w:type="spellEnd"/>
      <w:r w:rsidRPr="0047312B">
        <w:rPr>
          <w:lang w:val="en-US"/>
        </w:rPr>
        <w:t xml:space="preserve"> M, </w:t>
      </w:r>
      <w:proofErr w:type="spellStart"/>
      <w:r w:rsidRPr="0047312B">
        <w:rPr>
          <w:lang w:val="en-US"/>
        </w:rPr>
        <w:t>Peigné</w:t>
      </w:r>
      <w:proofErr w:type="spellEnd"/>
      <w:r w:rsidRPr="0047312B">
        <w:rPr>
          <w:lang w:val="en-US"/>
        </w:rPr>
        <w:t xml:space="preserve"> S, Nagel D. 2004. A new species of </w:t>
      </w:r>
      <w:proofErr w:type="spellStart"/>
      <w:r w:rsidRPr="0047312B">
        <w:rPr>
          <w:lang w:val="en-US"/>
        </w:rPr>
        <w:t>Prosansanosmilus</w:t>
      </w:r>
      <w:proofErr w:type="spellEnd"/>
      <w:r w:rsidRPr="0047312B">
        <w:rPr>
          <w:lang w:val="en-US"/>
        </w:rPr>
        <w:t xml:space="preserve">: implications for the  systematic relationships of the family </w:t>
      </w:r>
      <w:proofErr w:type="spellStart"/>
      <w:r w:rsidRPr="0047312B">
        <w:rPr>
          <w:lang w:val="en-US"/>
        </w:rPr>
        <w:t>Barburofelidae</w:t>
      </w:r>
      <w:proofErr w:type="spellEnd"/>
      <w:r w:rsidRPr="0047312B">
        <w:rPr>
          <w:lang w:val="en-US"/>
        </w:rPr>
        <w:t xml:space="preserve"> new rank (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). Zoological Journal of the </w:t>
      </w:r>
      <w:proofErr w:type="spellStart"/>
      <w:r w:rsidRPr="0047312B">
        <w:rPr>
          <w:lang w:val="en-US"/>
        </w:rPr>
        <w:t>Linnean</w:t>
      </w:r>
      <w:proofErr w:type="spellEnd"/>
      <w:r w:rsidRPr="0047312B">
        <w:rPr>
          <w:lang w:val="en-US"/>
        </w:rPr>
        <w:t xml:space="preserve"> Society 140: 43-61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Orliac</w:t>
      </w:r>
      <w:proofErr w:type="spellEnd"/>
      <w:r w:rsidRPr="0047312B">
        <w:rPr>
          <w:lang w:val="en-US"/>
        </w:rPr>
        <w:t xml:space="preserve">, M. J., P.-O. Antoine, and S. </w:t>
      </w:r>
      <w:proofErr w:type="spellStart"/>
      <w:r w:rsidRPr="0047312B">
        <w:rPr>
          <w:lang w:val="en-US"/>
        </w:rPr>
        <w:t>Ducrocq</w:t>
      </w:r>
      <w:proofErr w:type="spellEnd"/>
      <w:r w:rsidRPr="0047312B">
        <w:rPr>
          <w:lang w:val="en-US"/>
        </w:rPr>
        <w:t xml:space="preserve">. 2010. Phylogenetic relationships of the </w:t>
      </w:r>
      <w:proofErr w:type="spellStart"/>
      <w:r w:rsidRPr="0047312B">
        <w:rPr>
          <w:lang w:val="en-US"/>
        </w:rPr>
        <w:t>Suidae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Cetartiodactyla</w:t>
      </w:r>
      <w:proofErr w:type="spellEnd"/>
      <w:r w:rsidRPr="0047312B">
        <w:rPr>
          <w:lang w:val="en-US"/>
        </w:rPr>
        <w:t xml:space="preserve">): new insights on the relationships within </w:t>
      </w:r>
      <w:proofErr w:type="spellStart"/>
      <w:r w:rsidRPr="0047312B">
        <w:rPr>
          <w:lang w:val="en-US"/>
        </w:rPr>
        <w:t>Suoidea</w:t>
      </w:r>
      <w:proofErr w:type="spellEnd"/>
      <w:r w:rsidRPr="0047312B">
        <w:rPr>
          <w:lang w:val="en-US"/>
        </w:rPr>
        <w:t xml:space="preserve">. </w:t>
      </w:r>
      <w:proofErr w:type="spellStart"/>
      <w:r w:rsidRPr="0047312B">
        <w:rPr>
          <w:lang w:val="en-US"/>
        </w:rPr>
        <w:t>Zoologica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Scripta</w:t>
      </w:r>
      <w:proofErr w:type="spellEnd"/>
      <w:r w:rsidRPr="0047312B">
        <w:rPr>
          <w:lang w:val="en-US"/>
        </w:rPr>
        <w:t xml:space="preserve"> 39:315–330.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Peigné</w:t>
      </w:r>
      <w:proofErr w:type="spellEnd"/>
      <w:r w:rsidRPr="0047312B">
        <w:rPr>
          <w:lang w:val="en-US"/>
        </w:rPr>
        <w:t xml:space="preserve"> S. 2003. Systematic review of European </w:t>
      </w:r>
      <w:proofErr w:type="spellStart"/>
      <w:r w:rsidRPr="0047312B">
        <w:rPr>
          <w:lang w:val="en-US"/>
        </w:rPr>
        <w:t>Nimravinae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Nimravidae</w:t>
      </w:r>
      <w:proofErr w:type="spellEnd"/>
      <w:r w:rsidRPr="0047312B">
        <w:rPr>
          <w:lang w:val="en-US"/>
        </w:rPr>
        <w:t xml:space="preserve">) and the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relationships of </w:t>
      </w:r>
      <w:proofErr w:type="spellStart"/>
      <w:r w:rsidRPr="0047312B">
        <w:rPr>
          <w:lang w:val="en-US"/>
        </w:rPr>
        <w:t>Palaeogene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Nimravidae</w:t>
      </w:r>
      <w:proofErr w:type="spellEnd"/>
      <w:r w:rsidRPr="0047312B">
        <w:rPr>
          <w:lang w:val="en-US"/>
        </w:rPr>
        <w:t xml:space="preserve">. </w:t>
      </w:r>
      <w:proofErr w:type="spellStart"/>
      <w:r w:rsidRPr="0047312B">
        <w:rPr>
          <w:lang w:val="en-US"/>
        </w:rPr>
        <w:t>Zoologica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Scripta</w:t>
      </w:r>
      <w:proofErr w:type="spellEnd"/>
      <w:r w:rsidRPr="0047312B">
        <w:rPr>
          <w:lang w:val="en-US"/>
        </w:rPr>
        <w:t xml:space="preserve"> 32, 199-229.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Peigné</w:t>
      </w:r>
      <w:proofErr w:type="spellEnd"/>
      <w:r w:rsidRPr="0047312B">
        <w:rPr>
          <w:lang w:val="en-US"/>
        </w:rPr>
        <w:t xml:space="preserve"> S., </w:t>
      </w:r>
      <w:proofErr w:type="spellStart"/>
      <w:r w:rsidRPr="0047312B">
        <w:rPr>
          <w:lang w:val="en-US"/>
        </w:rPr>
        <w:t>Morlo</w:t>
      </w:r>
      <w:proofErr w:type="spellEnd"/>
      <w:r w:rsidRPr="0047312B">
        <w:rPr>
          <w:lang w:val="en-US"/>
        </w:rPr>
        <w:t xml:space="preserve"> M., </w:t>
      </w:r>
      <w:proofErr w:type="spellStart"/>
      <w:r w:rsidRPr="0047312B">
        <w:rPr>
          <w:lang w:val="en-US"/>
        </w:rPr>
        <w:t>Chaimanee</w:t>
      </w:r>
      <w:proofErr w:type="spellEnd"/>
      <w:r w:rsidRPr="0047312B">
        <w:rPr>
          <w:lang w:val="en-US"/>
        </w:rPr>
        <w:t xml:space="preserve"> Y., </w:t>
      </w:r>
      <w:proofErr w:type="spellStart"/>
      <w:r w:rsidRPr="0047312B">
        <w:rPr>
          <w:lang w:val="en-US"/>
        </w:rPr>
        <w:t>Ducrocq</w:t>
      </w:r>
      <w:proofErr w:type="spellEnd"/>
      <w:r w:rsidRPr="0047312B">
        <w:rPr>
          <w:lang w:val="en-US"/>
        </w:rPr>
        <w:t xml:space="preserve"> S., </w:t>
      </w:r>
      <w:proofErr w:type="spellStart"/>
      <w:r w:rsidRPr="0047312B">
        <w:rPr>
          <w:lang w:val="en-US"/>
        </w:rPr>
        <w:t>Tun</w:t>
      </w:r>
      <w:proofErr w:type="spellEnd"/>
      <w:r w:rsidRPr="0047312B">
        <w:rPr>
          <w:lang w:val="en-US"/>
        </w:rPr>
        <w:t xml:space="preserve"> S. T. &amp; Jaeger J.-J. (2007) New discoveries of </w:t>
      </w:r>
      <w:proofErr w:type="spellStart"/>
      <w:r w:rsidRPr="0047312B">
        <w:rPr>
          <w:lang w:val="en-US"/>
        </w:rPr>
        <w:t>hyaenodontids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Creodonta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 from the </w:t>
      </w:r>
      <w:proofErr w:type="spellStart"/>
      <w:r w:rsidRPr="0047312B">
        <w:rPr>
          <w:lang w:val="en-US"/>
        </w:rPr>
        <w:t>Pondaung</w:t>
      </w:r>
      <w:proofErr w:type="spellEnd"/>
      <w:r w:rsidRPr="0047312B">
        <w:rPr>
          <w:lang w:val="en-US"/>
        </w:rPr>
        <w:t xml:space="preserve"> Formation, middle Eocene, Myanmar – </w:t>
      </w:r>
      <w:proofErr w:type="spellStart"/>
      <w:r w:rsidRPr="0047312B">
        <w:rPr>
          <w:lang w:val="en-US"/>
        </w:rPr>
        <w:t>paleobiogeographic</w:t>
      </w:r>
      <w:proofErr w:type="spellEnd"/>
      <w:r w:rsidRPr="0047312B">
        <w:rPr>
          <w:lang w:val="en-US"/>
        </w:rPr>
        <w:t xml:space="preserve"> implications. </w:t>
      </w:r>
      <w:proofErr w:type="spellStart"/>
      <w:r w:rsidRPr="0047312B">
        <w:rPr>
          <w:lang w:val="en-US"/>
        </w:rPr>
        <w:t>Geodiversitas</w:t>
      </w:r>
      <w:proofErr w:type="spellEnd"/>
      <w:r w:rsidRPr="0047312B">
        <w:rPr>
          <w:lang w:val="en-US"/>
        </w:rPr>
        <w:t xml:space="preserve"> 29, 441-458.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Petronio</w:t>
      </w:r>
      <w:proofErr w:type="spellEnd"/>
      <w:r w:rsidRPr="0047312B">
        <w:rPr>
          <w:lang w:val="en-US"/>
        </w:rPr>
        <w:t xml:space="preserve"> C, </w:t>
      </w:r>
      <w:proofErr w:type="spellStart"/>
      <w:r w:rsidRPr="0047312B">
        <w:rPr>
          <w:lang w:val="en-US"/>
        </w:rPr>
        <w:t>Krakhmalnaya</w:t>
      </w:r>
      <w:proofErr w:type="spellEnd"/>
      <w:r w:rsidRPr="0047312B">
        <w:rPr>
          <w:lang w:val="en-US"/>
        </w:rPr>
        <w:t xml:space="preserve"> T, </w:t>
      </w:r>
      <w:proofErr w:type="spellStart"/>
      <w:r w:rsidRPr="0047312B">
        <w:rPr>
          <w:lang w:val="en-US"/>
        </w:rPr>
        <w:t>Bellucci</w:t>
      </w:r>
      <w:proofErr w:type="spellEnd"/>
      <w:r w:rsidRPr="0047312B">
        <w:rPr>
          <w:lang w:val="en-US"/>
        </w:rPr>
        <w:t xml:space="preserve"> L, Di Stefano G (2007) Remarks on some Eurasian </w:t>
      </w:r>
      <w:proofErr w:type="spellStart"/>
      <w:r w:rsidRPr="0047312B">
        <w:rPr>
          <w:lang w:val="en-US"/>
        </w:rPr>
        <w:t>pliocervines</w:t>
      </w:r>
      <w:proofErr w:type="spellEnd"/>
      <w:r w:rsidRPr="0047312B">
        <w:rPr>
          <w:lang w:val="en-US"/>
        </w:rPr>
        <w:t xml:space="preserve">: Characteristics, evolution, and relationships with the tribe </w:t>
      </w:r>
      <w:proofErr w:type="spellStart"/>
      <w:r w:rsidRPr="0047312B">
        <w:rPr>
          <w:lang w:val="en-US"/>
        </w:rPr>
        <w:t>Cervini</w:t>
      </w:r>
      <w:proofErr w:type="spellEnd"/>
      <w:r w:rsidRPr="0047312B">
        <w:rPr>
          <w:lang w:val="en-US"/>
        </w:rPr>
        <w:t xml:space="preserve">. </w:t>
      </w:r>
      <w:proofErr w:type="spellStart"/>
      <w:r w:rsidRPr="0047312B">
        <w:rPr>
          <w:lang w:val="en-US"/>
        </w:rPr>
        <w:t>Geobios</w:t>
      </w:r>
      <w:proofErr w:type="spellEnd"/>
      <w:r w:rsidRPr="0047312B">
        <w:rPr>
          <w:lang w:val="en-US"/>
        </w:rPr>
        <w:t xml:space="preserve"> 40:113–130. 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Polly, P. D. 1996. The skeleton of </w:t>
      </w:r>
      <w:proofErr w:type="spellStart"/>
      <w:r w:rsidRPr="0047312B">
        <w:rPr>
          <w:i/>
          <w:lang w:val="en-US"/>
        </w:rPr>
        <w:t>Gazinocyon</w:t>
      </w:r>
      <w:proofErr w:type="spellEnd"/>
      <w:r w:rsidRPr="0047312B">
        <w:rPr>
          <w:i/>
          <w:lang w:val="en-US"/>
        </w:rPr>
        <w:t xml:space="preserve"> </w:t>
      </w:r>
      <w:proofErr w:type="spellStart"/>
      <w:r w:rsidRPr="0047312B">
        <w:rPr>
          <w:i/>
          <w:lang w:val="en-US"/>
        </w:rPr>
        <w:t>vulpeculus</w:t>
      </w:r>
      <w:proofErr w:type="spellEnd"/>
      <w:r w:rsidRPr="0047312B">
        <w:rPr>
          <w:lang w:val="en-US"/>
        </w:rPr>
        <w:t xml:space="preserve"> gen. et comb. </w:t>
      </w:r>
      <w:proofErr w:type="spellStart"/>
      <w:r w:rsidRPr="0047312B">
        <w:rPr>
          <w:lang w:val="en-US"/>
        </w:rPr>
        <w:t>nov</w:t>
      </w:r>
      <w:proofErr w:type="spellEnd"/>
      <w:r w:rsidRPr="0047312B">
        <w:rPr>
          <w:lang w:val="en-US"/>
        </w:rPr>
        <w:t xml:space="preserve">. and the </w:t>
      </w:r>
      <w:proofErr w:type="spellStart"/>
      <w:r w:rsidRPr="0047312B">
        <w:rPr>
          <w:lang w:val="en-US"/>
        </w:rPr>
        <w:t>cladistic</w:t>
      </w:r>
      <w:proofErr w:type="spellEnd"/>
      <w:r w:rsidRPr="0047312B">
        <w:rPr>
          <w:lang w:val="en-US"/>
        </w:rPr>
        <w:t xml:space="preserve"> relationships of </w:t>
      </w:r>
      <w:proofErr w:type="spellStart"/>
      <w:r w:rsidRPr="0047312B">
        <w:rPr>
          <w:lang w:val="en-US"/>
        </w:rPr>
        <w:t>Hyaenodontidae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Eutheria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). J. Vert. </w:t>
      </w:r>
      <w:proofErr w:type="spellStart"/>
      <w:r w:rsidRPr="0047312B">
        <w:rPr>
          <w:lang w:val="en-US"/>
        </w:rPr>
        <w:t>Palaeontol</w:t>
      </w:r>
      <w:proofErr w:type="spellEnd"/>
      <w:r w:rsidRPr="0047312B">
        <w:rPr>
          <w:lang w:val="en-US"/>
        </w:rPr>
        <w:t>. 16:303–319.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Raia</w:t>
      </w:r>
      <w:proofErr w:type="spellEnd"/>
      <w:r w:rsidRPr="0047312B">
        <w:rPr>
          <w:lang w:val="en-US"/>
        </w:rPr>
        <w:t xml:space="preserve"> P., (2010) Phylogenetic community assembly over time in Eurasian </w:t>
      </w:r>
      <w:proofErr w:type="spellStart"/>
      <w:r w:rsidRPr="0047312B">
        <w:rPr>
          <w:lang w:val="en-US"/>
        </w:rPr>
        <w:t>Plio</w:t>
      </w:r>
      <w:proofErr w:type="spellEnd"/>
      <w:r w:rsidRPr="0047312B">
        <w:rPr>
          <w:lang w:val="en-US"/>
        </w:rPr>
        <w:t xml:space="preserve">-Pleistocene mammals. </w:t>
      </w:r>
      <w:proofErr w:type="spellStart"/>
      <w:r w:rsidRPr="0047312B">
        <w:rPr>
          <w:lang w:val="en-US"/>
        </w:rPr>
        <w:t>Palaios</w:t>
      </w:r>
      <w:proofErr w:type="spellEnd"/>
      <w:r w:rsidRPr="0047312B">
        <w:rPr>
          <w:lang w:val="en-US"/>
        </w:rPr>
        <w:t xml:space="preserve"> 25, 327–338.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t>Raia</w:t>
      </w:r>
      <w:proofErr w:type="spellEnd"/>
      <w:r w:rsidRPr="0047312B">
        <w:t xml:space="preserve"> P., Carotenuto F., </w:t>
      </w:r>
      <w:proofErr w:type="spellStart"/>
      <w:r w:rsidRPr="0047312B">
        <w:t>Eronen</w:t>
      </w:r>
      <w:proofErr w:type="spellEnd"/>
      <w:r w:rsidRPr="0047312B">
        <w:t xml:space="preserve"> </w:t>
      </w:r>
      <w:proofErr w:type="spellStart"/>
      <w:r w:rsidRPr="0047312B">
        <w:t>J.T.</w:t>
      </w:r>
      <w:proofErr w:type="spellEnd"/>
      <w:r w:rsidRPr="0047312B">
        <w:t xml:space="preserve">, </w:t>
      </w:r>
      <w:proofErr w:type="spellStart"/>
      <w:r w:rsidRPr="0047312B">
        <w:t>Fortelius</w:t>
      </w:r>
      <w:proofErr w:type="spellEnd"/>
      <w:r w:rsidRPr="0047312B">
        <w:t xml:space="preserve"> M.  </w:t>
      </w:r>
      <w:r w:rsidRPr="0047312B">
        <w:rPr>
          <w:lang w:val="en-US"/>
        </w:rPr>
        <w:t>(in press) Longer in the tooth, shorter in the record? The evolutionary correlates of hypsodonty in Neogene ruminants. Proc. Royal Soc Lon B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t>Raia</w:t>
      </w:r>
      <w:proofErr w:type="spellEnd"/>
      <w:r w:rsidRPr="0047312B">
        <w:t xml:space="preserve"> P., Carotenuto F., </w:t>
      </w:r>
      <w:proofErr w:type="spellStart"/>
      <w:r w:rsidRPr="0047312B">
        <w:t>Meloro</w:t>
      </w:r>
      <w:proofErr w:type="spellEnd"/>
      <w:r w:rsidRPr="0047312B">
        <w:t xml:space="preserve"> C., </w:t>
      </w:r>
      <w:proofErr w:type="spellStart"/>
      <w:r w:rsidRPr="0047312B">
        <w:t>Piras</w:t>
      </w:r>
      <w:proofErr w:type="spellEnd"/>
      <w:r w:rsidRPr="0047312B">
        <w:t xml:space="preserve"> P., and D. </w:t>
      </w:r>
      <w:proofErr w:type="spellStart"/>
      <w:r w:rsidRPr="0047312B">
        <w:t>Pushkina</w:t>
      </w:r>
      <w:proofErr w:type="spellEnd"/>
      <w:r w:rsidRPr="0047312B">
        <w:t xml:space="preserve">  (2010). </w:t>
      </w:r>
      <w:r w:rsidRPr="0047312B">
        <w:rPr>
          <w:lang w:val="en-US"/>
        </w:rPr>
        <w:t>The shape of contention. Adaptation, history and contingency in ungulate mandibles. Evolution 64 (5), 1489 -1503.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Semprebon</w:t>
      </w:r>
      <w:proofErr w:type="spellEnd"/>
      <w:r w:rsidRPr="0047312B">
        <w:rPr>
          <w:lang w:val="en-US"/>
        </w:rPr>
        <w:t xml:space="preserve">, G. M. and Rivals, F. (2007) Was grass more prevalent in the pronghorn past? An assessment of the dietary adaptations of Miocene to Recent </w:t>
      </w:r>
      <w:proofErr w:type="spellStart"/>
      <w:r w:rsidRPr="0047312B">
        <w:rPr>
          <w:lang w:val="en-US"/>
        </w:rPr>
        <w:t>Antilocapridae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Mammalia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Artiodactyla</w:t>
      </w:r>
      <w:proofErr w:type="spellEnd"/>
      <w:r w:rsidRPr="0047312B">
        <w:rPr>
          <w:lang w:val="en-US"/>
        </w:rPr>
        <w:t xml:space="preserve">). </w:t>
      </w:r>
      <w:proofErr w:type="spellStart"/>
      <w:r w:rsidRPr="0047312B">
        <w:rPr>
          <w:lang w:val="en-US"/>
        </w:rPr>
        <w:t>Palaeogeography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Palaeoclimatology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Palaeoecology</w:t>
      </w:r>
      <w:proofErr w:type="spellEnd"/>
      <w:r w:rsidRPr="0047312B">
        <w:rPr>
          <w:lang w:val="en-US"/>
        </w:rPr>
        <w:t xml:space="preserve"> 253, 332–347.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Shoshani</w:t>
      </w:r>
      <w:proofErr w:type="spellEnd"/>
      <w:r w:rsidRPr="0047312B">
        <w:rPr>
          <w:lang w:val="en-US"/>
        </w:rPr>
        <w:t xml:space="preserve">, J., And </w:t>
      </w:r>
      <w:proofErr w:type="spellStart"/>
      <w:r w:rsidRPr="0047312B">
        <w:rPr>
          <w:lang w:val="en-US"/>
        </w:rPr>
        <w:t>Tassy</w:t>
      </w:r>
      <w:proofErr w:type="spellEnd"/>
      <w:r w:rsidRPr="0047312B">
        <w:rPr>
          <w:lang w:val="en-US"/>
        </w:rPr>
        <w:t xml:space="preserve">, P., (2005), Advances in </w:t>
      </w:r>
      <w:proofErr w:type="spellStart"/>
      <w:r w:rsidRPr="0047312B">
        <w:rPr>
          <w:lang w:val="en-US"/>
        </w:rPr>
        <w:t>proboscidean</w:t>
      </w:r>
      <w:proofErr w:type="spellEnd"/>
      <w:r w:rsidRPr="0047312B">
        <w:rPr>
          <w:lang w:val="en-US"/>
        </w:rPr>
        <w:t xml:space="preserve"> taxonomy and classification, anatomy and physiology, and ecology and </w:t>
      </w:r>
      <w:proofErr w:type="spellStart"/>
      <w:r w:rsidRPr="0047312B">
        <w:rPr>
          <w:lang w:val="en-US"/>
        </w:rPr>
        <w:t>behaviour</w:t>
      </w:r>
      <w:proofErr w:type="spellEnd"/>
      <w:r w:rsidRPr="0047312B">
        <w:rPr>
          <w:lang w:val="en-US"/>
        </w:rPr>
        <w:t>: Quaternary International, v. 126–128, p. 5–20.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Slater, G.J., And Van </w:t>
      </w:r>
      <w:proofErr w:type="spellStart"/>
      <w:r w:rsidRPr="0047312B">
        <w:rPr>
          <w:lang w:val="en-US"/>
        </w:rPr>
        <w:t>Valkenburgh</w:t>
      </w:r>
      <w:proofErr w:type="spellEnd"/>
      <w:r w:rsidRPr="0047312B">
        <w:rPr>
          <w:lang w:val="en-US"/>
        </w:rPr>
        <w:t xml:space="preserve">, B. (2008) Long in the tooth: Evolution of </w:t>
      </w:r>
      <w:proofErr w:type="spellStart"/>
      <w:r w:rsidRPr="0047312B">
        <w:rPr>
          <w:lang w:val="en-US"/>
        </w:rPr>
        <w:t>sabertooth</w:t>
      </w:r>
      <w:proofErr w:type="spellEnd"/>
      <w:r w:rsidRPr="0047312B">
        <w:rPr>
          <w:lang w:val="en-US"/>
        </w:rPr>
        <w:t xml:space="preserve"> cat cranial shape: Paleobiology, v. 34, p. 403–419.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lastRenderedPageBreak/>
        <w:t>Solounias</w:t>
      </w:r>
      <w:proofErr w:type="spellEnd"/>
      <w:r w:rsidRPr="0047312B">
        <w:rPr>
          <w:lang w:val="en-US"/>
        </w:rPr>
        <w:t xml:space="preserve"> N (1981) The </w:t>
      </w:r>
      <w:proofErr w:type="spellStart"/>
      <w:r w:rsidRPr="0047312B">
        <w:rPr>
          <w:lang w:val="en-US"/>
        </w:rPr>
        <w:t>Turolian</w:t>
      </w:r>
      <w:proofErr w:type="spellEnd"/>
      <w:r w:rsidRPr="0047312B">
        <w:rPr>
          <w:lang w:val="en-US"/>
        </w:rPr>
        <w:t xml:space="preserve"> Fauna from the Island of Samos, Greece, Contributions to Vertebrate evolution 6:l-232.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Spaulding M., O’Leary M.A., </w:t>
      </w:r>
      <w:proofErr w:type="spellStart"/>
      <w:r w:rsidRPr="0047312B">
        <w:rPr>
          <w:lang w:val="en-US"/>
        </w:rPr>
        <w:t>Gatesy</w:t>
      </w:r>
      <w:proofErr w:type="spellEnd"/>
      <w:r w:rsidRPr="0047312B">
        <w:rPr>
          <w:lang w:val="en-US"/>
        </w:rPr>
        <w:t xml:space="preserve"> J. (2009). Relationships of </w:t>
      </w:r>
      <w:proofErr w:type="spellStart"/>
      <w:r w:rsidRPr="0047312B">
        <w:rPr>
          <w:lang w:val="en-US"/>
        </w:rPr>
        <w:t>Cetacea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Artiodactyla</w:t>
      </w:r>
      <w:proofErr w:type="spellEnd"/>
      <w:r w:rsidRPr="0047312B">
        <w:rPr>
          <w:lang w:val="en-US"/>
        </w:rPr>
        <w:t xml:space="preserve">) Among Mammals: Increased </w:t>
      </w:r>
      <w:proofErr w:type="spellStart"/>
      <w:r w:rsidRPr="0047312B">
        <w:rPr>
          <w:lang w:val="en-US"/>
        </w:rPr>
        <w:t>Taxon</w:t>
      </w:r>
      <w:proofErr w:type="spellEnd"/>
      <w:r w:rsidRPr="0047312B">
        <w:rPr>
          <w:lang w:val="en-US"/>
        </w:rPr>
        <w:t xml:space="preserve"> Sampling Alters Interpretations of Key Fossils and Character Evolution. </w:t>
      </w:r>
      <w:proofErr w:type="spellStart"/>
      <w:r w:rsidRPr="0047312B">
        <w:rPr>
          <w:lang w:val="en-US"/>
        </w:rPr>
        <w:t>PLoS</w:t>
      </w:r>
      <w:proofErr w:type="spellEnd"/>
      <w:r w:rsidRPr="0047312B">
        <w:rPr>
          <w:lang w:val="en-US"/>
        </w:rPr>
        <w:t xml:space="preserve"> ONE 4: e7062.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Strömberg</w:t>
      </w:r>
      <w:proofErr w:type="spellEnd"/>
      <w:r w:rsidRPr="0047312B">
        <w:rPr>
          <w:lang w:val="en-US"/>
        </w:rPr>
        <w:t xml:space="preserve">, C. A. E. (2006). The evolution of </w:t>
      </w:r>
      <w:proofErr w:type="spellStart"/>
      <w:r w:rsidRPr="0047312B">
        <w:rPr>
          <w:lang w:val="en-US"/>
        </w:rPr>
        <w:t>hypsodonty</w:t>
      </w:r>
      <w:proofErr w:type="spellEnd"/>
      <w:r w:rsidRPr="0047312B">
        <w:rPr>
          <w:lang w:val="en-US"/>
        </w:rPr>
        <w:t xml:space="preserve"> in </w:t>
      </w:r>
      <w:proofErr w:type="spellStart"/>
      <w:r w:rsidRPr="0047312B">
        <w:rPr>
          <w:lang w:val="en-US"/>
        </w:rPr>
        <w:t>equids</w:t>
      </w:r>
      <w:proofErr w:type="spellEnd"/>
      <w:r w:rsidRPr="0047312B">
        <w:rPr>
          <w:lang w:val="en-US"/>
        </w:rPr>
        <w:t>: testing a hypothesis of adaptation. Paleobiology 32, 236–258.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Tedford</w:t>
      </w:r>
      <w:proofErr w:type="spellEnd"/>
      <w:r w:rsidRPr="0047312B">
        <w:rPr>
          <w:lang w:val="en-US"/>
        </w:rPr>
        <w:t xml:space="preserve"> RH, Wang X, Taylor BE. 2010.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systematics</w:t>
      </w:r>
      <w:proofErr w:type="spellEnd"/>
      <w:r w:rsidRPr="0047312B">
        <w:rPr>
          <w:lang w:val="en-US"/>
        </w:rPr>
        <w:t xml:space="preserve"> of the North American fossil </w:t>
      </w:r>
      <w:proofErr w:type="spellStart"/>
      <w:r w:rsidRPr="0047312B">
        <w:rPr>
          <w:lang w:val="en-US"/>
        </w:rPr>
        <w:t>Caninae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Canidae</w:t>
      </w:r>
      <w:proofErr w:type="spellEnd"/>
      <w:r w:rsidRPr="0047312B">
        <w:rPr>
          <w:lang w:val="en-US"/>
        </w:rPr>
        <w:t xml:space="preserve">). </w:t>
      </w:r>
      <w:proofErr w:type="spellStart"/>
      <w:r w:rsidRPr="0047312B">
        <w:rPr>
          <w:lang w:val="en-US"/>
        </w:rPr>
        <w:t>Bullettin</w:t>
      </w:r>
      <w:proofErr w:type="spellEnd"/>
      <w:r w:rsidRPr="0047312B">
        <w:rPr>
          <w:lang w:val="en-US"/>
        </w:rPr>
        <w:t xml:space="preserve"> of the American Museum of Natural History n. 325.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Thomas, M.G., </w:t>
      </w:r>
      <w:proofErr w:type="spellStart"/>
      <w:r w:rsidRPr="0047312B">
        <w:rPr>
          <w:lang w:val="en-US"/>
        </w:rPr>
        <w:t>Hagelberg</w:t>
      </w:r>
      <w:proofErr w:type="spellEnd"/>
      <w:r w:rsidRPr="0047312B">
        <w:rPr>
          <w:lang w:val="en-US"/>
        </w:rPr>
        <w:t xml:space="preserve">, E., Jones, H.B., Yang, Z., And Lister, A.M., (2000) Molecular and morphological evidence on the phylogeny of the </w:t>
      </w:r>
      <w:proofErr w:type="spellStart"/>
      <w:r w:rsidRPr="0047312B">
        <w:rPr>
          <w:lang w:val="en-US"/>
        </w:rPr>
        <w:t>Elephantidae</w:t>
      </w:r>
      <w:proofErr w:type="spellEnd"/>
      <w:r w:rsidRPr="0047312B">
        <w:rPr>
          <w:lang w:val="en-US"/>
        </w:rPr>
        <w:t>: Proceedings of the Royal Society London B, v. 267, p. 2493–2500.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Turner A, </w:t>
      </w:r>
      <w:proofErr w:type="spellStart"/>
      <w:r w:rsidRPr="0047312B">
        <w:rPr>
          <w:lang w:val="en-US"/>
        </w:rPr>
        <w:t>Antón</w:t>
      </w:r>
      <w:proofErr w:type="spellEnd"/>
      <w:r w:rsidRPr="0047312B">
        <w:rPr>
          <w:lang w:val="en-US"/>
        </w:rPr>
        <w:t xml:space="preserve"> M, </w:t>
      </w:r>
      <w:proofErr w:type="spellStart"/>
      <w:r w:rsidRPr="0047312B">
        <w:rPr>
          <w:lang w:val="en-US"/>
        </w:rPr>
        <w:t>Werdelin</w:t>
      </w:r>
      <w:proofErr w:type="spellEnd"/>
      <w:r w:rsidRPr="0047312B">
        <w:rPr>
          <w:lang w:val="en-US"/>
        </w:rPr>
        <w:t xml:space="preserve"> L. (2008) Taxonomy and evolutionary patterns in the fossil </w:t>
      </w:r>
      <w:proofErr w:type="spellStart"/>
      <w:r w:rsidRPr="0047312B">
        <w:rPr>
          <w:lang w:val="en-US"/>
        </w:rPr>
        <w:t>Hyaenidae</w:t>
      </w:r>
      <w:proofErr w:type="spellEnd"/>
      <w:r w:rsidRPr="0047312B">
        <w:rPr>
          <w:lang w:val="en-US"/>
        </w:rPr>
        <w:t xml:space="preserve"> of Europe. </w:t>
      </w:r>
      <w:proofErr w:type="spellStart"/>
      <w:r w:rsidRPr="0047312B">
        <w:rPr>
          <w:lang w:val="en-US"/>
        </w:rPr>
        <w:t>Geobios</w:t>
      </w:r>
      <w:proofErr w:type="spellEnd"/>
      <w:r w:rsidRPr="0047312B">
        <w:rPr>
          <w:lang w:val="en-US"/>
        </w:rPr>
        <w:t xml:space="preserve"> 41, 677–687.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Vislobokova</w:t>
      </w:r>
      <w:proofErr w:type="spellEnd"/>
      <w:r w:rsidRPr="0047312B">
        <w:rPr>
          <w:lang w:val="en-US"/>
        </w:rPr>
        <w:t xml:space="preserve"> I. (2004) New species of </w:t>
      </w:r>
      <w:proofErr w:type="spellStart"/>
      <w:r w:rsidRPr="0047312B">
        <w:rPr>
          <w:lang w:val="en-US"/>
        </w:rPr>
        <w:t>Orygotherium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Palaeomerycidae</w:t>
      </w:r>
      <w:proofErr w:type="spellEnd"/>
      <w:r w:rsidRPr="0047312B">
        <w:rPr>
          <w:lang w:val="en-US"/>
        </w:rPr>
        <w:t xml:space="preserve">, </w:t>
      </w:r>
      <w:proofErr w:type="spellStart"/>
      <w:r w:rsidRPr="0047312B">
        <w:rPr>
          <w:lang w:val="en-US"/>
        </w:rPr>
        <w:t>Ruminantia</w:t>
      </w:r>
      <w:proofErr w:type="spellEnd"/>
      <w:r w:rsidRPr="0047312B">
        <w:rPr>
          <w:lang w:val="en-US"/>
        </w:rPr>
        <w:t xml:space="preserve">) from the Early and Late Miocene of Eurasia. Ann </w:t>
      </w:r>
      <w:proofErr w:type="spellStart"/>
      <w:r w:rsidRPr="0047312B">
        <w:rPr>
          <w:lang w:val="en-US"/>
        </w:rPr>
        <w:t>Naturhist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Mus</w:t>
      </w:r>
      <w:proofErr w:type="spellEnd"/>
      <w:r w:rsidRPr="0047312B">
        <w:rPr>
          <w:lang w:val="en-US"/>
        </w:rPr>
        <w:t xml:space="preserve"> Wien 106:371–385.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Waddell, P. J., Okada, N., and M. Hasegawa. 1999. Towards resolving the </w:t>
      </w:r>
      <w:proofErr w:type="spellStart"/>
      <w:r w:rsidRPr="0047312B">
        <w:rPr>
          <w:lang w:val="en-US"/>
        </w:rPr>
        <w:t>interordinal</w:t>
      </w:r>
      <w:proofErr w:type="spellEnd"/>
      <w:r w:rsidRPr="0047312B">
        <w:rPr>
          <w:lang w:val="en-US"/>
        </w:rPr>
        <w:t xml:space="preserve"> relationships of placental mammals. Systematic Biology 48: 1-5.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Wang X. (1994).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systematics</w:t>
      </w:r>
      <w:proofErr w:type="spellEnd"/>
      <w:r w:rsidRPr="0047312B">
        <w:rPr>
          <w:lang w:val="en-US"/>
        </w:rPr>
        <w:t xml:space="preserve"> of the </w:t>
      </w:r>
      <w:proofErr w:type="spellStart"/>
      <w:r w:rsidRPr="0047312B">
        <w:rPr>
          <w:lang w:val="en-US"/>
        </w:rPr>
        <w:t>Hesperocyoninae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Canidae</w:t>
      </w:r>
      <w:proofErr w:type="spellEnd"/>
      <w:r w:rsidRPr="0047312B">
        <w:rPr>
          <w:lang w:val="en-US"/>
        </w:rPr>
        <w:t xml:space="preserve">). </w:t>
      </w:r>
      <w:proofErr w:type="spellStart"/>
      <w:r w:rsidRPr="0047312B">
        <w:rPr>
          <w:lang w:val="en-US"/>
        </w:rPr>
        <w:t>Bullettin</w:t>
      </w:r>
      <w:proofErr w:type="spellEnd"/>
      <w:r w:rsidRPr="0047312B">
        <w:rPr>
          <w:lang w:val="en-US"/>
        </w:rPr>
        <w:t xml:space="preserve"> of the American Museum of Natural History n. 221.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r w:rsidRPr="0047312B">
        <w:rPr>
          <w:lang w:val="en-US"/>
        </w:rPr>
        <w:t xml:space="preserve">Wang, X., R. H. </w:t>
      </w:r>
      <w:proofErr w:type="spellStart"/>
      <w:r w:rsidRPr="0047312B">
        <w:rPr>
          <w:lang w:val="en-US"/>
        </w:rPr>
        <w:t>Tedford</w:t>
      </w:r>
      <w:proofErr w:type="spellEnd"/>
      <w:r w:rsidRPr="0047312B">
        <w:rPr>
          <w:lang w:val="en-US"/>
        </w:rPr>
        <w:t xml:space="preserve">, and B. E. Taylor. 1999. </w:t>
      </w:r>
      <w:proofErr w:type="spellStart"/>
      <w:r w:rsidRPr="0047312B">
        <w:rPr>
          <w:lang w:val="en-US"/>
        </w:rPr>
        <w:t>Phylogenetic</w:t>
      </w:r>
      <w:proofErr w:type="spellEnd"/>
      <w:r w:rsidRPr="0047312B">
        <w:rPr>
          <w:lang w:val="en-US"/>
        </w:rPr>
        <w:t xml:space="preserve"> </w:t>
      </w:r>
      <w:proofErr w:type="spellStart"/>
      <w:r w:rsidRPr="0047312B">
        <w:rPr>
          <w:lang w:val="en-US"/>
        </w:rPr>
        <w:t>systematics</w:t>
      </w:r>
      <w:proofErr w:type="spellEnd"/>
      <w:r w:rsidRPr="0047312B">
        <w:rPr>
          <w:lang w:val="en-US"/>
        </w:rPr>
        <w:t xml:space="preserve"> of the </w:t>
      </w:r>
      <w:proofErr w:type="spellStart"/>
      <w:r w:rsidRPr="0047312B">
        <w:rPr>
          <w:lang w:val="en-US"/>
        </w:rPr>
        <w:t>Borophaginae</w:t>
      </w:r>
      <w:proofErr w:type="spellEnd"/>
      <w:r w:rsidRPr="0047312B">
        <w:rPr>
          <w:lang w:val="en-US"/>
        </w:rPr>
        <w:t xml:space="preserve"> (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: </w:t>
      </w:r>
      <w:proofErr w:type="spellStart"/>
      <w:r w:rsidRPr="0047312B">
        <w:rPr>
          <w:lang w:val="en-US"/>
        </w:rPr>
        <w:t>Canidae</w:t>
      </w:r>
      <w:proofErr w:type="spellEnd"/>
      <w:r w:rsidRPr="0047312B">
        <w:rPr>
          <w:lang w:val="en-US"/>
        </w:rPr>
        <w:t>). Bulletin of the American Museum of Natural History 243, 1–391.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jc w:val="both"/>
        <w:rPr>
          <w:lang w:val="en-US"/>
        </w:rPr>
      </w:pPr>
      <w:proofErr w:type="spellStart"/>
      <w:r w:rsidRPr="0047312B">
        <w:rPr>
          <w:lang w:val="en-US"/>
        </w:rPr>
        <w:t>Werdelin</w:t>
      </w:r>
      <w:proofErr w:type="spellEnd"/>
      <w:r w:rsidRPr="0047312B">
        <w:rPr>
          <w:lang w:val="en-US"/>
        </w:rPr>
        <w:t xml:space="preserve">, L., </w:t>
      </w:r>
      <w:proofErr w:type="spellStart"/>
      <w:r w:rsidRPr="0047312B">
        <w:rPr>
          <w:lang w:val="en-US"/>
        </w:rPr>
        <w:t>Solounias</w:t>
      </w:r>
      <w:proofErr w:type="spellEnd"/>
      <w:r w:rsidRPr="0047312B">
        <w:rPr>
          <w:lang w:val="en-US"/>
        </w:rPr>
        <w:t xml:space="preserve">, N., 1991. The </w:t>
      </w:r>
      <w:proofErr w:type="spellStart"/>
      <w:r w:rsidRPr="0047312B">
        <w:rPr>
          <w:lang w:val="en-US"/>
        </w:rPr>
        <w:t>Hyaenidae</w:t>
      </w:r>
      <w:proofErr w:type="spellEnd"/>
      <w:r w:rsidRPr="0047312B">
        <w:rPr>
          <w:lang w:val="en-US"/>
        </w:rPr>
        <w:t xml:space="preserve">: taxonomy, </w:t>
      </w:r>
      <w:proofErr w:type="spellStart"/>
      <w:r w:rsidRPr="0047312B">
        <w:rPr>
          <w:lang w:val="en-US"/>
        </w:rPr>
        <w:t>systematics</w:t>
      </w:r>
      <w:proofErr w:type="spellEnd"/>
      <w:r w:rsidRPr="0047312B">
        <w:rPr>
          <w:lang w:val="en-US"/>
        </w:rPr>
        <w:t xml:space="preserve"> and evolution. Fossils and Strata 30, 1–104.</w:t>
      </w:r>
    </w:p>
    <w:p w:rsidR="00D51BF3" w:rsidRPr="0047312B" w:rsidRDefault="00D51BF3" w:rsidP="00D51BF3">
      <w:pPr>
        <w:numPr>
          <w:ilvl w:val="0"/>
          <w:numId w:val="1"/>
        </w:numPr>
        <w:spacing w:line="360" w:lineRule="auto"/>
        <w:contextualSpacing/>
        <w:rPr>
          <w:lang w:val="en-US"/>
        </w:rPr>
      </w:pPr>
      <w:r w:rsidRPr="0047312B">
        <w:rPr>
          <w:lang w:val="en-US"/>
        </w:rPr>
        <w:t xml:space="preserve">Wesley-Hunt GD, Flynn JJ. (2005). Phylogeny of the Carnivora: basal relationships among the </w:t>
      </w:r>
      <w:proofErr w:type="spellStart"/>
      <w:r w:rsidRPr="0047312B">
        <w:rPr>
          <w:lang w:val="en-US"/>
        </w:rPr>
        <w:t>carnivoramorphans</w:t>
      </w:r>
      <w:proofErr w:type="spellEnd"/>
      <w:r w:rsidRPr="0047312B">
        <w:rPr>
          <w:lang w:val="en-US"/>
        </w:rPr>
        <w:t>, and assessment of the position of ‘</w:t>
      </w:r>
      <w:proofErr w:type="spellStart"/>
      <w:r w:rsidRPr="0047312B">
        <w:rPr>
          <w:lang w:val="en-US"/>
        </w:rPr>
        <w:t>Miacoidea</w:t>
      </w:r>
      <w:proofErr w:type="spellEnd"/>
      <w:r w:rsidRPr="0047312B">
        <w:rPr>
          <w:lang w:val="en-US"/>
        </w:rPr>
        <w:t xml:space="preserve">’ relative to </w:t>
      </w:r>
      <w:proofErr w:type="spellStart"/>
      <w:r w:rsidRPr="0047312B">
        <w:rPr>
          <w:lang w:val="en-US"/>
        </w:rPr>
        <w:t>Carnivora</w:t>
      </w:r>
      <w:proofErr w:type="spellEnd"/>
      <w:r w:rsidRPr="0047312B">
        <w:rPr>
          <w:lang w:val="en-US"/>
        </w:rPr>
        <w:t xml:space="preserve">. Journal of Systematic </w:t>
      </w:r>
      <w:proofErr w:type="spellStart"/>
      <w:r w:rsidRPr="0047312B">
        <w:rPr>
          <w:lang w:val="en-US"/>
        </w:rPr>
        <w:t>Palaeontology</w:t>
      </w:r>
      <w:proofErr w:type="spellEnd"/>
      <w:r w:rsidRPr="0047312B">
        <w:rPr>
          <w:lang w:val="en-US"/>
        </w:rPr>
        <w:t xml:space="preserve"> 3, 1–28.</w:t>
      </w:r>
    </w:p>
    <w:p w:rsidR="00D661B0" w:rsidRPr="009265B4" w:rsidRDefault="00D51BF3" w:rsidP="009265B4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  <w:lang w:val="en-US"/>
        </w:rPr>
      </w:pPr>
      <w:r w:rsidRPr="009265B4">
        <w:rPr>
          <w:lang w:val="en-US"/>
        </w:rPr>
        <w:t xml:space="preserve">Wesley-Hunt GD, Flynn JJ. (2005b). Phylogeny of the Carnivora: basal relationships among the  </w:t>
      </w:r>
      <w:proofErr w:type="spellStart"/>
      <w:r w:rsidRPr="009265B4">
        <w:rPr>
          <w:lang w:val="en-US"/>
        </w:rPr>
        <w:t>carnivoramorphans</w:t>
      </w:r>
      <w:proofErr w:type="spellEnd"/>
      <w:r w:rsidRPr="009265B4">
        <w:rPr>
          <w:lang w:val="en-US"/>
        </w:rPr>
        <w:t>, and assessment of the position of ‘</w:t>
      </w:r>
      <w:proofErr w:type="spellStart"/>
      <w:r w:rsidRPr="009265B4">
        <w:rPr>
          <w:lang w:val="en-US"/>
        </w:rPr>
        <w:t>Miacoidea</w:t>
      </w:r>
      <w:proofErr w:type="spellEnd"/>
      <w:r w:rsidRPr="009265B4">
        <w:rPr>
          <w:lang w:val="en-US"/>
        </w:rPr>
        <w:t xml:space="preserve">’ relative to </w:t>
      </w:r>
      <w:proofErr w:type="spellStart"/>
      <w:r w:rsidRPr="009265B4">
        <w:rPr>
          <w:lang w:val="en-US"/>
        </w:rPr>
        <w:t>Carnivora</w:t>
      </w:r>
      <w:proofErr w:type="spellEnd"/>
      <w:r w:rsidRPr="009265B4">
        <w:rPr>
          <w:lang w:val="en-US"/>
        </w:rPr>
        <w:t xml:space="preserve">. Journal of  Systematic </w:t>
      </w:r>
      <w:proofErr w:type="spellStart"/>
      <w:r w:rsidRPr="009265B4">
        <w:rPr>
          <w:lang w:val="en-US"/>
        </w:rPr>
        <w:t>Palaeontology</w:t>
      </w:r>
      <w:proofErr w:type="spellEnd"/>
      <w:r w:rsidRPr="009265B4">
        <w:rPr>
          <w:lang w:val="en-US"/>
        </w:rPr>
        <w:t xml:space="preserve"> 3: 1-28.</w:t>
      </w:r>
      <w:r w:rsidR="009265B4" w:rsidRPr="009265B4">
        <w:rPr>
          <w:sz w:val="24"/>
          <w:szCs w:val="24"/>
          <w:lang w:val="en-US"/>
        </w:rPr>
        <w:t xml:space="preserve"> </w:t>
      </w:r>
    </w:p>
    <w:sectPr w:rsidR="00D661B0" w:rsidRPr="009265B4" w:rsidSect="005F4F61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95513"/>
    <w:multiLevelType w:val="hybridMultilevel"/>
    <w:tmpl w:val="1234BF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597255"/>
    <w:rsid w:val="00074091"/>
    <w:rsid w:val="0011016D"/>
    <w:rsid w:val="00117184"/>
    <w:rsid w:val="00154CF4"/>
    <w:rsid w:val="001673D8"/>
    <w:rsid w:val="001F06E0"/>
    <w:rsid w:val="00216217"/>
    <w:rsid w:val="0021766C"/>
    <w:rsid w:val="00251795"/>
    <w:rsid w:val="002622BF"/>
    <w:rsid w:val="00274141"/>
    <w:rsid w:val="002B61D3"/>
    <w:rsid w:val="002B62BB"/>
    <w:rsid w:val="002C3824"/>
    <w:rsid w:val="002C4815"/>
    <w:rsid w:val="00301984"/>
    <w:rsid w:val="00305570"/>
    <w:rsid w:val="0034402D"/>
    <w:rsid w:val="00387017"/>
    <w:rsid w:val="0039071E"/>
    <w:rsid w:val="003E0B70"/>
    <w:rsid w:val="003E2ECB"/>
    <w:rsid w:val="00437AC4"/>
    <w:rsid w:val="0045522B"/>
    <w:rsid w:val="0047312B"/>
    <w:rsid w:val="00486804"/>
    <w:rsid w:val="00503CE4"/>
    <w:rsid w:val="00525D48"/>
    <w:rsid w:val="0056338D"/>
    <w:rsid w:val="00597255"/>
    <w:rsid w:val="005D610C"/>
    <w:rsid w:val="005F4F61"/>
    <w:rsid w:val="00603C0D"/>
    <w:rsid w:val="00620B59"/>
    <w:rsid w:val="00697BA0"/>
    <w:rsid w:val="006C0462"/>
    <w:rsid w:val="006C1A93"/>
    <w:rsid w:val="006F048D"/>
    <w:rsid w:val="006F7086"/>
    <w:rsid w:val="00747FA2"/>
    <w:rsid w:val="007A1353"/>
    <w:rsid w:val="007C02D9"/>
    <w:rsid w:val="007E2DD8"/>
    <w:rsid w:val="00832D7F"/>
    <w:rsid w:val="00853084"/>
    <w:rsid w:val="008D5CB8"/>
    <w:rsid w:val="00917EE5"/>
    <w:rsid w:val="009265B4"/>
    <w:rsid w:val="00960A64"/>
    <w:rsid w:val="00977E4E"/>
    <w:rsid w:val="00983E43"/>
    <w:rsid w:val="009952DA"/>
    <w:rsid w:val="009B2FE0"/>
    <w:rsid w:val="00A3569F"/>
    <w:rsid w:val="00A73DD5"/>
    <w:rsid w:val="00AF1E2D"/>
    <w:rsid w:val="00B0787B"/>
    <w:rsid w:val="00B507F5"/>
    <w:rsid w:val="00C51A9B"/>
    <w:rsid w:val="00C6762F"/>
    <w:rsid w:val="00C758FF"/>
    <w:rsid w:val="00C82F77"/>
    <w:rsid w:val="00CB45FA"/>
    <w:rsid w:val="00CB7057"/>
    <w:rsid w:val="00CC7130"/>
    <w:rsid w:val="00D17429"/>
    <w:rsid w:val="00D17BBF"/>
    <w:rsid w:val="00D2188C"/>
    <w:rsid w:val="00D51BF3"/>
    <w:rsid w:val="00D661B0"/>
    <w:rsid w:val="00DC748C"/>
    <w:rsid w:val="00E272A2"/>
    <w:rsid w:val="00E878B8"/>
    <w:rsid w:val="00EA43E3"/>
    <w:rsid w:val="00EB1406"/>
    <w:rsid w:val="00F21B10"/>
    <w:rsid w:val="00F94DCF"/>
    <w:rsid w:val="00FB6391"/>
    <w:rsid w:val="00FB7FE5"/>
    <w:rsid w:val="00FD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0B59"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uiPriority w:val="9"/>
    <w:qFormat/>
    <w:rsid w:val="00D17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312B"/>
    <w:pPr>
      <w:ind w:left="708"/>
    </w:pPr>
  </w:style>
  <w:style w:type="character" w:styleId="Collegamentoipertestuale">
    <w:name w:val="Hyperlink"/>
    <w:basedOn w:val="Carpredefinitoparagrafo"/>
    <w:uiPriority w:val="99"/>
    <w:unhideWhenUsed/>
    <w:rsid w:val="00983E43"/>
    <w:rPr>
      <w:color w:val="0000FF"/>
      <w:u w:val="single"/>
    </w:rPr>
  </w:style>
  <w:style w:type="character" w:customStyle="1" w:styleId="apple-style-span">
    <w:name w:val="apple-style-span"/>
    <w:basedOn w:val="Carpredefinitoparagrafo"/>
    <w:rsid w:val="00D17BBF"/>
  </w:style>
  <w:style w:type="character" w:customStyle="1" w:styleId="Titolo2Carattere">
    <w:name w:val="Titolo 2 Carattere"/>
    <w:basedOn w:val="Carpredefinitoparagrafo"/>
    <w:link w:val="Titolo2"/>
    <w:uiPriority w:val="9"/>
    <w:rsid w:val="00D17BBF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2011-05-03T13:33:00Z</dcterms:created>
  <dcterms:modified xsi:type="dcterms:W3CDTF">2011-10-25T09:12:00Z</dcterms:modified>
</cp:coreProperties>
</file>