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264"/>
        <w:gridCol w:w="4996"/>
        <w:gridCol w:w="1559"/>
      </w:tblGrid>
      <w:tr w:rsidR="00942C83" w14:paraId="4CC550B5" w14:textId="77777777" w:rsidTr="00624466">
        <w:tc>
          <w:tcPr>
            <w:tcW w:w="1040" w:type="dxa"/>
          </w:tcPr>
          <w:p w14:paraId="49C6C003" w14:textId="68DC646E" w:rsidR="00624466" w:rsidRPr="00624466" w:rsidRDefault="00624466">
            <w:r>
              <w:t>Название</w:t>
            </w:r>
          </w:p>
        </w:tc>
        <w:tc>
          <w:tcPr>
            <w:tcW w:w="988" w:type="dxa"/>
          </w:tcPr>
          <w:p w14:paraId="68C10E93" w14:textId="0B00620F" w:rsidR="00624466" w:rsidRDefault="00624466">
            <w:r>
              <w:t>Автор</w:t>
            </w:r>
          </w:p>
        </w:tc>
        <w:tc>
          <w:tcPr>
            <w:tcW w:w="6047" w:type="dxa"/>
          </w:tcPr>
          <w:p w14:paraId="51591549" w14:textId="7EB6225A" w:rsidR="00624466" w:rsidRDefault="00624466">
            <w:r>
              <w:t>Скриншот</w:t>
            </w:r>
          </w:p>
        </w:tc>
        <w:tc>
          <w:tcPr>
            <w:tcW w:w="1270" w:type="dxa"/>
          </w:tcPr>
          <w:p w14:paraId="61928355" w14:textId="5A841FB7" w:rsidR="00624466" w:rsidRDefault="00624466">
            <w:r>
              <w:t>Аннотация</w:t>
            </w:r>
          </w:p>
        </w:tc>
      </w:tr>
      <w:tr w:rsidR="00942C83" w14:paraId="1B1675A9" w14:textId="77777777" w:rsidTr="00624466">
        <w:tc>
          <w:tcPr>
            <w:tcW w:w="1040" w:type="dxa"/>
          </w:tcPr>
          <w:p w14:paraId="48B6211F" w14:textId="4DCEDC11" w:rsidR="00624466" w:rsidRPr="00624466" w:rsidRDefault="00624466">
            <w:pPr>
              <w:rPr>
                <w:lang w:val="en-US"/>
              </w:rPr>
            </w:pPr>
            <w:proofErr w:type="spellStart"/>
            <w:r w:rsidRPr="00624466">
              <w:t>Geogebra</w:t>
            </w:r>
            <w:proofErr w:type="spellEnd"/>
          </w:p>
        </w:tc>
        <w:tc>
          <w:tcPr>
            <w:tcW w:w="988" w:type="dxa"/>
          </w:tcPr>
          <w:p w14:paraId="0E217549" w14:textId="61C45B77" w:rsidR="00624466" w:rsidRDefault="00624466">
            <w:proofErr w:type="spellStart"/>
            <w:r w:rsidRPr="00624466">
              <w:t>Markus</w:t>
            </w:r>
            <w:proofErr w:type="spellEnd"/>
            <w:r w:rsidRPr="00624466">
              <w:t xml:space="preserve"> </w:t>
            </w:r>
            <w:proofErr w:type="spellStart"/>
            <w:r w:rsidRPr="00624466">
              <w:t>Hohenwarter</w:t>
            </w:r>
            <w:proofErr w:type="spellEnd"/>
          </w:p>
        </w:tc>
        <w:tc>
          <w:tcPr>
            <w:tcW w:w="6047" w:type="dxa"/>
          </w:tcPr>
          <w:p w14:paraId="349D2EE3" w14:textId="6BE367C5" w:rsidR="00624466" w:rsidRDefault="00624466">
            <w:r w:rsidRPr="00624466">
              <w:drawing>
                <wp:inline distT="0" distB="0" distL="0" distR="0" wp14:anchorId="0E10ED2D" wp14:editId="2839F5D2">
                  <wp:extent cx="2839085" cy="163850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73" cy="16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0D1C8B3E" w14:textId="3E39A636" w:rsidR="00624466" w:rsidRDefault="00624466">
            <w:r w:rsidRPr="00624466">
              <w:t>бесплатное приложение на компьютер, строящая график любой заданной ей функции. Удобный интерфейс и широкий функционал.</w:t>
            </w:r>
          </w:p>
        </w:tc>
      </w:tr>
      <w:tr w:rsidR="00942C83" w14:paraId="33D4112D" w14:textId="77777777" w:rsidTr="00624466">
        <w:tc>
          <w:tcPr>
            <w:tcW w:w="1040" w:type="dxa"/>
          </w:tcPr>
          <w:p w14:paraId="47AC8758" w14:textId="0294F9DA" w:rsidR="00624466" w:rsidRDefault="00624466">
            <w:r w:rsidRPr="00624466">
              <w:t>Mathdf.com</w:t>
            </w:r>
          </w:p>
        </w:tc>
        <w:tc>
          <w:tcPr>
            <w:tcW w:w="988" w:type="dxa"/>
          </w:tcPr>
          <w:p w14:paraId="40D12897" w14:textId="77777777" w:rsidR="00624466" w:rsidRDefault="00624466"/>
        </w:tc>
        <w:tc>
          <w:tcPr>
            <w:tcW w:w="6047" w:type="dxa"/>
          </w:tcPr>
          <w:p w14:paraId="330EF8BB" w14:textId="6F6035E3" w:rsidR="00624466" w:rsidRDefault="00624466">
            <w:r w:rsidRPr="00624466">
              <w:drawing>
                <wp:inline distT="0" distB="0" distL="0" distR="0" wp14:anchorId="59002BBE" wp14:editId="3FEE8CC4">
                  <wp:extent cx="3441065" cy="1967531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881" cy="198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6068E989" w14:textId="4F1F7A01" w:rsidR="00624466" w:rsidRDefault="00624466">
            <w:r w:rsidRPr="00624466">
              <w:t>онлайн калькулятор, решающий задачи высшей математики. Отличается простым, тривиальным дизайном.</w:t>
            </w:r>
          </w:p>
        </w:tc>
      </w:tr>
      <w:tr w:rsidR="00942C83" w14:paraId="07DB7D3D" w14:textId="77777777" w:rsidTr="00624466">
        <w:tc>
          <w:tcPr>
            <w:tcW w:w="1040" w:type="dxa"/>
          </w:tcPr>
          <w:p w14:paraId="69A3AE1B" w14:textId="5F2578E4" w:rsidR="00624466" w:rsidRDefault="00624466">
            <w:proofErr w:type="spellStart"/>
            <w:r w:rsidRPr="00624466">
              <w:t>Photomath</w:t>
            </w:r>
            <w:proofErr w:type="spellEnd"/>
          </w:p>
        </w:tc>
        <w:tc>
          <w:tcPr>
            <w:tcW w:w="988" w:type="dxa"/>
          </w:tcPr>
          <w:p w14:paraId="475B3BF1" w14:textId="5E1E6C72" w:rsidR="00624466" w:rsidRDefault="00624466">
            <w:proofErr w:type="spellStart"/>
            <w:r w:rsidRPr="00624466">
              <w:t>Microblink</w:t>
            </w:r>
            <w:proofErr w:type="spellEnd"/>
          </w:p>
        </w:tc>
        <w:tc>
          <w:tcPr>
            <w:tcW w:w="6047" w:type="dxa"/>
          </w:tcPr>
          <w:p w14:paraId="1217693D" w14:textId="52DF8B40" w:rsidR="00624466" w:rsidRDefault="00624466">
            <w:r w:rsidRPr="00624466">
              <w:drawing>
                <wp:inline distT="0" distB="0" distL="0" distR="0" wp14:anchorId="64EE030C" wp14:editId="73CFB366">
                  <wp:extent cx="1586865" cy="2678148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86" cy="2693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272D1716" w14:textId="6802FB0E" w:rsidR="00624466" w:rsidRDefault="00624466">
            <w:r w:rsidRPr="00624466">
              <w:t>бесплатное мобильное приложение, решающая уравнения и неравенства школьного уровня и уровня ЕГЭ. Есть возможность ввести пример с камеры устройства. Приложение считает его и решит.</w:t>
            </w:r>
          </w:p>
        </w:tc>
      </w:tr>
      <w:tr w:rsidR="00942C83" w14:paraId="68C81AAF" w14:textId="77777777" w:rsidTr="00624466">
        <w:tc>
          <w:tcPr>
            <w:tcW w:w="1040" w:type="dxa"/>
          </w:tcPr>
          <w:p w14:paraId="0A604343" w14:textId="11676599" w:rsidR="00624466" w:rsidRDefault="00624466">
            <w:r w:rsidRPr="00624466">
              <w:t>matrixcalc.org</w:t>
            </w:r>
          </w:p>
        </w:tc>
        <w:tc>
          <w:tcPr>
            <w:tcW w:w="988" w:type="dxa"/>
          </w:tcPr>
          <w:p w14:paraId="2A011A5D" w14:textId="77777777" w:rsidR="00624466" w:rsidRDefault="00624466"/>
        </w:tc>
        <w:tc>
          <w:tcPr>
            <w:tcW w:w="6047" w:type="dxa"/>
          </w:tcPr>
          <w:p w14:paraId="075D1E08" w14:textId="6CA75694" w:rsidR="00624466" w:rsidRDefault="00942C83">
            <w:r w:rsidRPr="00942C83">
              <w:drawing>
                <wp:inline distT="0" distB="0" distL="0" distR="0" wp14:anchorId="6AB14D18" wp14:editId="1799077E">
                  <wp:extent cx="3454400" cy="1740678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029" cy="176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1A55CDE2" w14:textId="7973F918" w:rsidR="00624466" w:rsidRDefault="00942C83">
            <w:r w:rsidRPr="00942C83">
              <w:t xml:space="preserve">онлайн калькулятор, позволяющий решать задачи с матрицами. Удобен, но есть сервисы, которые могут делать тоже самое и </w:t>
            </w:r>
            <w:r w:rsidRPr="00942C83">
              <w:lastRenderedPageBreak/>
              <w:t>помимо этого ещё больше. Так что сайт уступает остальным сервисам.</w:t>
            </w:r>
          </w:p>
        </w:tc>
      </w:tr>
      <w:tr w:rsidR="00942C83" w14:paraId="58CCA0E7" w14:textId="77777777" w:rsidTr="00624466">
        <w:tc>
          <w:tcPr>
            <w:tcW w:w="1040" w:type="dxa"/>
          </w:tcPr>
          <w:p w14:paraId="5FB4A5A1" w14:textId="4B2F1C0A" w:rsidR="00624466" w:rsidRDefault="00942C83">
            <w:r w:rsidRPr="00942C83">
              <w:lastRenderedPageBreak/>
              <w:t>math.semestr.ru</w:t>
            </w:r>
          </w:p>
        </w:tc>
        <w:tc>
          <w:tcPr>
            <w:tcW w:w="988" w:type="dxa"/>
          </w:tcPr>
          <w:p w14:paraId="30430D92" w14:textId="77777777" w:rsidR="00624466" w:rsidRDefault="00624466"/>
        </w:tc>
        <w:tc>
          <w:tcPr>
            <w:tcW w:w="6047" w:type="dxa"/>
          </w:tcPr>
          <w:p w14:paraId="176C6C17" w14:textId="53C54203" w:rsidR="00624466" w:rsidRDefault="00942C83">
            <w:r w:rsidRPr="00942C83">
              <w:drawing>
                <wp:inline distT="0" distB="0" distL="0" distR="0" wp14:anchorId="51825910" wp14:editId="26563956">
                  <wp:extent cx="2999105" cy="2975702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981" cy="30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357B5DDC" w14:textId="4BC9D8BC" w:rsidR="00624466" w:rsidRDefault="00942C83">
            <w:r>
              <w:t>Подробные руководства по решению математических примеров нешкольного уровня. Для тех, кто хочет понимать, что решает.</w:t>
            </w:r>
          </w:p>
        </w:tc>
      </w:tr>
      <w:tr w:rsidR="00942C83" w14:paraId="38B9DDDC" w14:textId="77777777" w:rsidTr="00624466">
        <w:tc>
          <w:tcPr>
            <w:tcW w:w="1040" w:type="dxa"/>
          </w:tcPr>
          <w:p w14:paraId="3D45B1E8" w14:textId="4550BFE4" w:rsidR="00624466" w:rsidRDefault="00942C83">
            <w:r w:rsidRPr="00942C83">
              <w:t>kontrolnaya-rabota.ru</w:t>
            </w:r>
          </w:p>
        </w:tc>
        <w:tc>
          <w:tcPr>
            <w:tcW w:w="988" w:type="dxa"/>
          </w:tcPr>
          <w:p w14:paraId="35C6F204" w14:textId="77777777" w:rsidR="00624466" w:rsidRDefault="00624466"/>
        </w:tc>
        <w:tc>
          <w:tcPr>
            <w:tcW w:w="6047" w:type="dxa"/>
          </w:tcPr>
          <w:p w14:paraId="2C3F4A0A" w14:textId="049F2568" w:rsidR="00624466" w:rsidRDefault="00942C83">
            <w:r w:rsidRPr="00942C83">
              <w:drawing>
                <wp:inline distT="0" distB="0" distL="0" distR="0" wp14:anchorId="686AAB45" wp14:editId="28FAA562">
                  <wp:extent cx="2458085" cy="269535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067" cy="271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13081928" w14:textId="5BAAF4CC" w:rsidR="00624466" w:rsidRDefault="00942C83">
            <w:r w:rsidRPr="00942C83">
              <w:t>сайт, с самым большим функционалом в списке: от решения систем неравенств до решения пределов. После каждого введённого примера присутствует подробное решение, где-то даже объяснение решения.</w:t>
            </w:r>
          </w:p>
        </w:tc>
      </w:tr>
      <w:tr w:rsidR="00942C83" w14:paraId="56B34031" w14:textId="77777777" w:rsidTr="00624466">
        <w:tc>
          <w:tcPr>
            <w:tcW w:w="1040" w:type="dxa"/>
          </w:tcPr>
          <w:p w14:paraId="4D8121F4" w14:textId="77C27304" w:rsidR="00624466" w:rsidRDefault="00942C83">
            <w:r w:rsidRPr="00942C83">
              <w:lastRenderedPageBreak/>
              <w:t>mathway.com</w:t>
            </w:r>
          </w:p>
        </w:tc>
        <w:tc>
          <w:tcPr>
            <w:tcW w:w="988" w:type="dxa"/>
          </w:tcPr>
          <w:p w14:paraId="6E007018" w14:textId="77777777" w:rsidR="00624466" w:rsidRDefault="00624466"/>
        </w:tc>
        <w:tc>
          <w:tcPr>
            <w:tcW w:w="6047" w:type="dxa"/>
          </w:tcPr>
          <w:p w14:paraId="21D93C7C" w14:textId="69E3BCD4" w:rsidR="00624466" w:rsidRDefault="00942C83">
            <w:r w:rsidRPr="00942C83">
              <w:drawing>
                <wp:inline distT="0" distB="0" distL="0" distR="0" wp14:anchorId="60D00EE5" wp14:editId="321CBE63">
                  <wp:extent cx="2884805" cy="2268373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694" cy="227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dxa"/>
          </w:tcPr>
          <w:p w14:paraId="25F22CF3" w14:textId="4931E661" w:rsidR="00624466" w:rsidRDefault="00942C83">
            <w:r w:rsidRPr="00942C83">
              <w:t xml:space="preserve">сайт, выполненный в стилистике чата. Присутствует продвинутый калькулятор, с которого удобно вводить различные выражения, в том числе и матрицы. При решении задач, сайт спрашивает, какое действие ему сделать: умножение, деление и </w:t>
            </w:r>
            <w:proofErr w:type="spellStart"/>
            <w:r w:rsidRPr="00942C83">
              <w:t>тд</w:t>
            </w:r>
            <w:proofErr w:type="spellEnd"/>
            <w:r w:rsidRPr="00942C83">
              <w:t>, что удобно. История вычислений сохраняется, так что всегда можно вернуться к предыдущим примерам.</w:t>
            </w:r>
          </w:p>
        </w:tc>
      </w:tr>
    </w:tbl>
    <w:p w14:paraId="2028D1D1" w14:textId="77777777" w:rsidR="00BA3D52" w:rsidRDefault="00BA3D52"/>
    <w:sectPr w:rsidR="00BA3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8F"/>
    <w:rsid w:val="0005548F"/>
    <w:rsid w:val="00624466"/>
    <w:rsid w:val="00942C83"/>
    <w:rsid w:val="00BA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7071"/>
  <w15:chartTrackingRefBased/>
  <w15:docId w15:val="{9142E092-3CA0-4703-881F-DC7E951F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18DE1-6D77-4636-8EC2-DFE44B8E9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2022-09-15T18:45:00Z</dcterms:created>
  <dcterms:modified xsi:type="dcterms:W3CDTF">2022-09-15T19:00:00Z</dcterms:modified>
</cp:coreProperties>
</file>