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C81B13" w14:textId="3AD93986" w:rsidR="00E859F9" w:rsidRPr="00CF7413" w:rsidRDefault="00E859F9" w:rsidP="00E859F9">
      <w:pPr>
        <w:jc w:val="center"/>
        <w:rPr>
          <w:rFonts w:ascii="Times New Roman" w:hAnsi="Times New Roman" w:cs="Times New Roman"/>
          <w:b/>
          <w:bCs/>
          <w:sz w:val="28"/>
          <w:szCs w:val="28"/>
        </w:rPr>
      </w:pPr>
      <w:r w:rsidRPr="00CF7413">
        <w:rPr>
          <w:rFonts w:ascii="Times New Roman" w:hAnsi="Times New Roman" w:cs="Times New Roman"/>
          <w:b/>
          <w:bCs/>
          <w:sz w:val="28"/>
          <w:szCs w:val="28"/>
        </w:rPr>
        <w:t>Лабораторная работа № 1. Тема 1.</w:t>
      </w:r>
    </w:p>
    <w:p w14:paraId="3A80AE62" w14:textId="5C10C306" w:rsidR="00E859F9" w:rsidRPr="00CF7413" w:rsidRDefault="00E859F9" w:rsidP="00E859F9">
      <w:pPr>
        <w:jc w:val="center"/>
        <w:rPr>
          <w:rFonts w:ascii="Times New Roman" w:hAnsi="Times New Roman" w:cs="Times New Roman"/>
          <w:b/>
          <w:bCs/>
          <w:sz w:val="28"/>
          <w:szCs w:val="28"/>
        </w:rPr>
      </w:pPr>
      <w:r w:rsidRPr="00CF7413">
        <w:rPr>
          <w:rFonts w:ascii="Times New Roman" w:hAnsi="Times New Roman" w:cs="Times New Roman"/>
          <w:b/>
          <w:bCs/>
          <w:sz w:val="28"/>
          <w:szCs w:val="28"/>
        </w:rPr>
        <w:t>Задание 1.1</w:t>
      </w:r>
    </w:p>
    <w:p w14:paraId="0A16947A" w14:textId="3E4EAED2" w:rsidR="00E859F9" w:rsidRPr="00CF7413" w:rsidRDefault="00E859F9" w:rsidP="00E859F9">
      <w:pPr>
        <w:jc w:val="center"/>
        <w:rPr>
          <w:rFonts w:ascii="Times New Roman" w:hAnsi="Times New Roman" w:cs="Times New Roman"/>
          <w:b/>
          <w:bCs/>
          <w:sz w:val="28"/>
          <w:szCs w:val="28"/>
        </w:rPr>
      </w:pPr>
      <w:r w:rsidRPr="00CF7413">
        <w:rPr>
          <w:rFonts w:ascii="Times New Roman" w:hAnsi="Times New Roman" w:cs="Times New Roman"/>
          <w:b/>
          <w:bCs/>
          <w:sz w:val="28"/>
          <w:szCs w:val="28"/>
        </w:rPr>
        <w:t>Компьютерная обработка информации.</w:t>
      </w:r>
    </w:p>
    <w:p w14:paraId="6B95867A" w14:textId="400E57EC" w:rsidR="00E859F9" w:rsidRPr="00CF7413" w:rsidRDefault="00E859F9" w:rsidP="00E859F9">
      <w:pPr>
        <w:rPr>
          <w:rFonts w:ascii="Times New Roman" w:hAnsi="Times New Roman" w:cs="Times New Roman"/>
          <w:sz w:val="28"/>
          <w:szCs w:val="28"/>
        </w:rPr>
      </w:pPr>
      <w:r w:rsidRPr="00CF7413">
        <w:rPr>
          <w:rFonts w:ascii="Times New Roman" w:hAnsi="Times New Roman" w:cs="Times New Roman"/>
          <w:sz w:val="28"/>
          <w:szCs w:val="28"/>
        </w:rPr>
        <w:t>В технических системах сбор информации осуществляется с помощью первичных преобразователей (датчиков), осуществляющих преобразование представляющей интерес характеристик объекта (полезная информация) в какую-либо характеристику электрического сигнала.</w:t>
      </w:r>
      <w:r w:rsidRPr="00CF7413">
        <w:rPr>
          <w:rFonts w:ascii="Times New Roman" w:hAnsi="Times New Roman" w:cs="Times New Roman"/>
          <w:sz w:val="28"/>
          <w:szCs w:val="28"/>
        </w:rPr>
        <w:br/>
        <w:t>На этапе подготовки информации осуществляется ее преобразование, нацеленное на упрощение реализации последующих этапов: передачи, обработки, хранения. В современных системах, предполагающих использование ЭВМ для обработки и хранения информации, под подготовкой обычно понимают процесс аналого-цифрового преобразования. В ходе этого процесса аналоговая информация преобразуется к цифровой форме, предполагающей заданный ряд возможных значений по величине (дискретизация/квантование по уровню); преобразования из аналоговой формы в цифровую осуществляется с задаваемой периодичностью (дискретизация/квантование по времени).</w:t>
      </w:r>
    </w:p>
    <w:p w14:paraId="014FDECA" w14:textId="4CB0CF0F" w:rsidR="00E859F9" w:rsidRPr="00CF7413" w:rsidRDefault="00E859F9" w:rsidP="00E859F9">
      <w:pPr>
        <w:rPr>
          <w:rFonts w:ascii="Times New Roman" w:hAnsi="Times New Roman" w:cs="Times New Roman"/>
          <w:sz w:val="28"/>
          <w:szCs w:val="28"/>
        </w:rPr>
      </w:pPr>
      <w:r w:rsidRPr="00CF7413">
        <w:rPr>
          <w:rFonts w:ascii="Times New Roman" w:hAnsi="Times New Roman" w:cs="Times New Roman"/>
          <w:sz w:val="28"/>
          <w:szCs w:val="28"/>
        </w:rPr>
        <w:t>Под обработкой информации понимается любое ее преобразование, проводимое по законам логики, математики, а также неформальным правилам, основанным на «здравом смысле», интуиции, обобщенном опыте, сложившихся взглядах и нормах поведения. Результатом обработки является тоже информация, но либо представленная в иных формах (например, упорядоченная по каким-то признакам), либо содержащая ответы на поставленные вопросы (например, решение некоторой задачи). Если процесс обработки формализуем, он может выполняться техническими средствами, например, с использованием ЭВМ.</w:t>
      </w:r>
    </w:p>
    <w:p w14:paraId="6F6528BF" w14:textId="77777777" w:rsidR="00C258FF" w:rsidRPr="00CF7413" w:rsidRDefault="00C258FF" w:rsidP="00E859F9">
      <w:pPr>
        <w:jc w:val="center"/>
        <w:rPr>
          <w:rFonts w:ascii="Times New Roman" w:hAnsi="Times New Roman" w:cs="Times New Roman"/>
          <w:sz w:val="28"/>
          <w:szCs w:val="28"/>
        </w:rPr>
      </w:pPr>
    </w:p>
    <w:p w14:paraId="2288EC59" w14:textId="77777777" w:rsidR="00C258FF" w:rsidRPr="00CF7413" w:rsidRDefault="00C258FF" w:rsidP="00E859F9">
      <w:pPr>
        <w:jc w:val="center"/>
        <w:rPr>
          <w:rFonts w:ascii="Times New Roman" w:hAnsi="Times New Roman" w:cs="Times New Roman"/>
          <w:sz w:val="28"/>
          <w:szCs w:val="28"/>
        </w:rPr>
      </w:pPr>
    </w:p>
    <w:p w14:paraId="1B18AC54" w14:textId="77777777" w:rsidR="00C258FF" w:rsidRPr="00CF7413" w:rsidRDefault="00C258FF" w:rsidP="00E859F9">
      <w:pPr>
        <w:jc w:val="center"/>
        <w:rPr>
          <w:rFonts w:ascii="Times New Roman" w:hAnsi="Times New Roman" w:cs="Times New Roman"/>
          <w:sz w:val="28"/>
          <w:szCs w:val="28"/>
        </w:rPr>
      </w:pPr>
    </w:p>
    <w:p w14:paraId="06346BB5" w14:textId="5209F085" w:rsidR="00C258FF" w:rsidRPr="00CF7413" w:rsidRDefault="00C258FF" w:rsidP="00E859F9">
      <w:pPr>
        <w:jc w:val="center"/>
        <w:rPr>
          <w:rFonts w:ascii="Times New Roman" w:hAnsi="Times New Roman" w:cs="Times New Roman"/>
          <w:sz w:val="28"/>
          <w:szCs w:val="28"/>
        </w:rPr>
      </w:pPr>
    </w:p>
    <w:p w14:paraId="625D020B" w14:textId="21F03F1D" w:rsidR="00C258FF" w:rsidRPr="00CF7413" w:rsidRDefault="00C258FF" w:rsidP="00E859F9">
      <w:pPr>
        <w:jc w:val="center"/>
        <w:rPr>
          <w:rFonts w:ascii="Times New Roman" w:hAnsi="Times New Roman" w:cs="Times New Roman"/>
          <w:sz w:val="28"/>
          <w:szCs w:val="28"/>
        </w:rPr>
      </w:pPr>
      <w:r w:rsidRPr="00CF7413">
        <w:rPr>
          <w:rFonts w:ascii="Times New Roman" w:hAnsi="Times New Roman" w:cs="Times New Roman"/>
          <w:sz w:val="28"/>
          <w:szCs w:val="28"/>
        </w:rPr>
        <w:t>Модели.</w:t>
      </w:r>
    </w:p>
    <w:p w14:paraId="39812FE2" w14:textId="77777777" w:rsidR="00C258FF" w:rsidRPr="00CF7413" w:rsidRDefault="00C258FF" w:rsidP="00C258FF">
      <w:pPr>
        <w:rPr>
          <w:rFonts w:ascii="Times New Roman" w:hAnsi="Times New Roman" w:cs="Times New Roman"/>
          <w:sz w:val="28"/>
          <w:szCs w:val="28"/>
        </w:rPr>
      </w:pPr>
      <w:r w:rsidRPr="00CF7413">
        <w:rPr>
          <w:rFonts w:ascii="Times New Roman" w:hAnsi="Times New Roman" w:cs="Times New Roman"/>
          <w:sz w:val="28"/>
          <w:szCs w:val="28"/>
        </w:rPr>
        <w:t xml:space="preserve">Информационные модели – описание моделируемого объекта на одном из языков кодирования информации (словесное описание схемы, чертежи, карты, рисунки, научные формулы, программы и т. д.). Информационная модель, как и любой другой вид информации, должна иметь свой материальный носитель. Одним из наиболее часто используемых типов </w:t>
      </w:r>
      <w:r w:rsidRPr="00CF7413">
        <w:rPr>
          <w:rFonts w:ascii="Times New Roman" w:hAnsi="Times New Roman" w:cs="Times New Roman"/>
          <w:sz w:val="28"/>
          <w:szCs w:val="28"/>
        </w:rPr>
        <w:lastRenderedPageBreak/>
        <w:t>информационных моделей. является таблица, которая состоит из строк и столбцов</w:t>
      </w:r>
    </w:p>
    <w:tbl>
      <w:tblPr>
        <w:tblStyle w:val="a5"/>
        <w:tblW w:w="0" w:type="auto"/>
        <w:tblLook w:val="04A0" w:firstRow="1" w:lastRow="0" w:firstColumn="1" w:lastColumn="0" w:noHBand="0" w:noVBand="1"/>
      </w:tblPr>
      <w:tblGrid>
        <w:gridCol w:w="1335"/>
        <w:gridCol w:w="890"/>
        <w:gridCol w:w="890"/>
        <w:gridCol w:w="890"/>
        <w:gridCol w:w="890"/>
        <w:gridCol w:w="890"/>
        <w:gridCol w:w="890"/>
        <w:gridCol w:w="890"/>
        <w:gridCol w:w="890"/>
        <w:gridCol w:w="890"/>
      </w:tblGrid>
      <w:tr w:rsidR="00672E25" w:rsidRPr="00CF7413" w14:paraId="75E49646" w14:textId="77777777" w:rsidTr="00C258FF">
        <w:tc>
          <w:tcPr>
            <w:tcW w:w="934" w:type="dxa"/>
          </w:tcPr>
          <w:p w14:paraId="759F09D4" w14:textId="77777777" w:rsidR="00C258FF" w:rsidRPr="00CF7413" w:rsidRDefault="00C258FF" w:rsidP="00C258FF">
            <w:pPr>
              <w:rPr>
                <w:rFonts w:ascii="Times New Roman" w:hAnsi="Times New Roman" w:cs="Times New Roman"/>
                <w:sz w:val="28"/>
                <w:szCs w:val="28"/>
              </w:rPr>
            </w:pPr>
            <w:r w:rsidRPr="00CF7413">
              <w:rPr>
                <w:rFonts w:ascii="Times New Roman" w:hAnsi="Times New Roman" w:cs="Times New Roman"/>
                <w:sz w:val="28"/>
                <w:szCs w:val="28"/>
              </w:rPr>
              <w:t>Скорость</w:t>
            </w:r>
          </w:p>
          <w:p w14:paraId="10088538" w14:textId="2F495027" w:rsidR="00C258FF" w:rsidRPr="00CF7413" w:rsidRDefault="00C258FF" w:rsidP="00C258FF">
            <w:pPr>
              <w:rPr>
                <w:rFonts w:ascii="Times New Roman" w:hAnsi="Times New Roman" w:cs="Times New Roman"/>
                <w:sz w:val="28"/>
                <w:szCs w:val="28"/>
              </w:rPr>
            </w:pPr>
            <w:r w:rsidRPr="00CF7413">
              <w:rPr>
                <w:rFonts w:ascii="Times New Roman" w:hAnsi="Times New Roman" w:cs="Times New Roman"/>
                <w:sz w:val="28"/>
                <w:szCs w:val="28"/>
              </w:rPr>
              <w:t>Потока</w:t>
            </w:r>
          </w:p>
          <w:p w14:paraId="0531DAF6" w14:textId="593766EA" w:rsidR="00C258FF" w:rsidRPr="00CF7413" w:rsidRDefault="00C258FF" w:rsidP="00C258FF">
            <w:pPr>
              <w:rPr>
                <w:rFonts w:ascii="Times New Roman" w:hAnsi="Times New Roman" w:cs="Times New Roman"/>
                <w:sz w:val="28"/>
                <w:szCs w:val="28"/>
              </w:rPr>
            </w:pPr>
            <w:r w:rsidRPr="00CF7413">
              <w:rPr>
                <w:rFonts w:ascii="Times New Roman" w:hAnsi="Times New Roman" w:cs="Times New Roman"/>
                <w:sz w:val="28"/>
                <w:szCs w:val="28"/>
              </w:rPr>
              <w:t>м</w:t>
            </w:r>
            <w:r w:rsidRPr="00CF7413">
              <w:rPr>
                <w:rFonts w:ascii="Times New Roman" w:hAnsi="Times New Roman" w:cs="Times New Roman"/>
                <w:sz w:val="28"/>
                <w:szCs w:val="28"/>
                <w:lang w:val="en-US"/>
              </w:rPr>
              <w:t>/</w:t>
            </w:r>
            <w:r w:rsidRPr="00CF7413">
              <w:rPr>
                <w:rFonts w:ascii="Times New Roman" w:hAnsi="Times New Roman" w:cs="Times New Roman"/>
                <w:sz w:val="28"/>
                <w:szCs w:val="28"/>
              </w:rPr>
              <w:t>с</w:t>
            </w:r>
          </w:p>
        </w:tc>
        <w:tc>
          <w:tcPr>
            <w:tcW w:w="934" w:type="dxa"/>
          </w:tcPr>
          <w:p w14:paraId="64A9B07C" w14:textId="2EC06C58" w:rsidR="00C258FF" w:rsidRPr="00CF7413" w:rsidRDefault="00C258FF" w:rsidP="00C258FF">
            <w:pPr>
              <w:rPr>
                <w:rFonts w:ascii="Times New Roman" w:hAnsi="Times New Roman" w:cs="Times New Roman"/>
                <w:sz w:val="28"/>
                <w:szCs w:val="28"/>
              </w:rPr>
            </w:pPr>
            <w:r w:rsidRPr="00CF7413">
              <w:rPr>
                <w:rFonts w:ascii="Times New Roman" w:hAnsi="Times New Roman" w:cs="Times New Roman"/>
                <w:sz w:val="28"/>
                <w:szCs w:val="28"/>
              </w:rPr>
              <w:t>0,5</w:t>
            </w:r>
          </w:p>
        </w:tc>
        <w:tc>
          <w:tcPr>
            <w:tcW w:w="934" w:type="dxa"/>
          </w:tcPr>
          <w:p w14:paraId="5CE469D3" w14:textId="1147A5D8" w:rsidR="00C258FF" w:rsidRPr="00CF7413" w:rsidRDefault="00C258FF" w:rsidP="00C258FF">
            <w:pPr>
              <w:rPr>
                <w:rFonts w:ascii="Times New Roman" w:hAnsi="Times New Roman" w:cs="Times New Roman"/>
                <w:sz w:val="28"/>
                <w:szCs w:val="28"/>
              </w:rPr>
            </w:pPr>
            <w:r w:rsidRPr="00CF7413">
              <w:rPr>
                <w:rFonts w:ascii="Times New Roman" w:hAnsi="Times New Roman" w:cs="Times New Roman"/>
                <w:sz w:val="28"/>
                <w:szCs w:val="28"/>
              </w:rPr>
              <w:t>0,55</w:t>
            </w:r>
          </w:p>
        </w:tc>
        <w:tc>
          <w:tcPr>
            <w:tcW w:w="934" w:type="dxa"/>
          </w:tcPr>
          <w:p w14:paraId="41BCA941" w14:textId="4C3C9974" w:rsidR="00C258FF" w:rsidRPr="00CF7413" w:rsidRDefault="00C258FF" w:rsidP="00C258FF">
            <w:pPr>
              <w:rPr>
                <w:rFonts w:ascii="Times New Roman" w:hAnsi="Times New Roman" w:cs="Times New Roman"/>
                <w:sz w:val="28"/>
                <w:szCs w:val="28"/>
              </w:rPr>
            </w:pPr>
            <w:r w:rsidRPr="00CF7413">
              <w:rPr>
                <w:rFonts w:ascii="Times New Roman" w:hAnsi="Times New Roman" w:cs="Times New Roman"/>
                <w:sz w:val="28"/>
                <w:szCs w:val="28"/>
              </w:rPr>
              <w:t>0,6</w:t>
            </w:r>
          </w:p>
        </w:tc>
        <w:tc>
          <w:tcPr>
            <w:tcW w:w="934" w:type="dxa"/>
          </w:tcPr>
          <w:p w14:paraId="7DB60823" w14:textId="5F371026" w:rsidR="00C258FF" w:rsidRPr="00CF7413" w:rsidRDefault="00C258FF" w:rsidP="00C258FF">
            <w:pPr>
              <w:rPr>
                <w:rFonts w:ascii="Times New Roman" w:hAnsi="Times New Roman" w:cs="Times New Roman"/>
                <w:sz w:val="28"/>
                <w:szCs w:val="28"/>
              </w:rPr>
            </w:pPr>
            <w:r w:rsidRPr="00CF7413">
              <w:rPr>
                <w:rFonts w:ascii="Times New Roman" w:hAnsi="Times New Roman" w:cs="Times New Roman"/>
                <w:sz w:val="28"/>
                <w:szCs w:val="28"/>
              </w:rPr>
              <w:t>0,65</w:t>
            </w:r>
          </w:p>
        </w:tc>
        <w:tc>
          <w:tcPr>
            <w:tcW w:w="935" w:type="dxa"/>
          </w:tcPr>
          <w:p w14:paraId="4B632BA3" w14:textId="56F80205" w:rsidR="00C258FF" w:rsidRPr="00CF7413" w:rsidRDefault="00C258FF" w:rsidP="00C258FF">
            <w:pPr>
              <w:rPr>
                <w:rFonts w:ascii="Times New Roman" w:hAnsi="Times New Roman" w:cs="Times New Roman"/>
                <w:sz w:val="28"/>
                <w:szCs w:val="28"/>
              </w:rPr>
            </w:pPr>
            <w:r w:rsidRPr="00CF7413">
              <w:rPr>
                <w:rFonts w:ascii="Times New Roman" w:hAnsi="Times New Roman" w:cs="Times New Roman"/>
                <w:sz w:val="28"/>
                <w:szCs w:val="28"/>
              </w:rPr>
              <w:t>0,7</w:t>
            </w:r>
          </w:p>
        </w:tc>
        <w:tc>
          <w:tcPr>
            <w:tcW w:w="935" w:type="dxa"/>
          </w:tcPr>
          <w:p w14:paraId="368DEF0C" w14:textId="2320DC12" w:rsidR="00C258FF" w:rsidRPr="00CF7413" w:rsidRDefault="00C258FF" w:rsidP="00C258FF">
            <w:pPr>
              <w:rPr>
                <w:rFonts w:ascii="Times New Roman" w:hAnsi="Times New Roman" w:cs="Times New Roman"/>
                <w:sz w:val="28"/>
                <w:szCs w:val="28"/>
              </w:rPr>
            </w:pPr>
            <w:r w:rsidRPr="00CF7413">
              <w:rPr>
                <w:rFonts w:ascii="Times New Roman" w:hAnsi="Times New Roman" w:cs="Times New Roman"/>
                <w:sz w:val="28"/>
                <w:szCs w:val="28"/>
              </w:rPr>
              <w:t>0,</w:t>
            </w:r>
            <w:r w:rsidR="00672E25" w:rsidRPr="00CF7413">
              <w:rPr>
                <w:rFonts w:ascii="Times New Roman" w:hAnsi="Times New Roman" w:cs="Times New Roman"/>
                <w:sz w:val="28"/>
                <w:szCs w:val="28"/>
              </w:rPr>
              <w:t>75</w:t>
            </w:r>
          </w:p>
        </w:tc>
        <w:tc>
          <w:tcPr>
            <w:tcW w:w="935" w:type="dxa"/>
          </w:tcPr>
          <w:p w14:paraId="7E18693C" w14:textId="3EA7680B" w:rsidR="00C258FF" w:rsidRPr="00CF7413" w:rsidRDefault="00C258FF" w:rsidP="00C258FF">
            <w:pPr>
              <w:rPr>
                <w:rFonts w:ascii="Times New Roman" w:hAnsi="Times New Roman" w:cs="Times New Roman"/>
                <w:sz w:val="28"/>
                <w:szCs w:val="28"/>
              </w:rPr>
            </w:pPr>
            <w:r w:rsidRPr="00CF7413">
              <w:rPr>
                <w:rFonts w:ascii="Times New Roman" w:hAnsi="Times New Roman" w:cs="Times New Roman"/>
                <w:sz w:val="28"/>
                <w:szCs w:val="28"/>
              </w:rPr>
              <w:t>0,8</w:t>
            </w:r>
          </w:p>
        </w:tc>
        <w:tc>
          <w:tcPr>
            <w:tcW w:w="935" w:type="dxa"/>
          </w:tcPr>
          <w:p w14:paraId="098A26C0" w14:textId="3F42CBD4" w:rsidR="00C258FF" w:rsidRPr="00CF7413" w:rsidRDefault="00672E25" w:rsidP="00C258FF">
            <w:pPr>
              <w:rPr>
                <w:rFonts w:ascii="Times New Roman" w:hAnsi="Times New Roman" w:cs="Times New Roman"/>
                <w:sz w:val="28"/>
                <w:szCs w:val="28"/>
              </w:rPr>
            </w:pPr>
            <w:r w:rsidRPr="00CF7413">
              <w:rPr>
                <w:rFonts w:ascii="Times New Roman" w:hAnsi="Times New Roman" w:cs="Times New Roman"/>
                <w:sz w:val="28"/>
                <w:szCs w:val="28"/>
              </w:rPr>
              <w:t>0,85</w:t>
            </w:r>
          </w:p>
        </w:tc>
        <w:tc>
          <w:tcPr>
            <w:tcW w:w="935" w:type="dxa"/>
          </w:tcPr>
          <w:p w14:paraId="13FD4249" w14:textId="09CE503E" w:rsidR="00C258FF" w:rsidRPr="00CF7413" w:rsidRDefault="00672E25" w:rsidP="00C258FF">
            <w:pPr>
              <w:rPr>
                <w:rFonts w:ascii="Times New Roman" w:hAnsi="Times New Roman" w:cs="Times New Roman"/>
                <w:sz w:val="28"/>
                <w:szCs w:val="28"/>
              </w:rPr>
            </w:pPr>
            <w:r w:rsidRPr="00CF7413">
              <w:rPr>
                <w:rFonts w:ascii="Times New Roman" w:hAnsi="Times New Roman" w:cs="Times New Roman"/>
                <w:sz w:val="28"/>
                <w:szCs w:val="28"/>
              </w:rPr>
              <w:t>0,9</w:t>
            </w:r>
          </w:p>
        </w:tc>
      </w:tr>
      <w:tr w:rsidR="00672E25" w:rsidRPr="00CF7413" w14:paraId="61AD44C3" w14:textId="77777777" w:rsidTr="00C258FF">
        <w:tc>
          <w:tcPr>
            <w:tcW w:w="934" w:type="dxa"/>
          </w:tcPr>
          <w:p w14:paraId="5D65FEA1" w14:textId="1458116D" w:rsidR="00C258FF" w:rsidRPr="00CF7413" w:rsidRDefault="00C258FF" w:rsidP="00C258FF">
            <w:pPr>
              <w:rPr>
                <w:rFonts w:ascii="Times New Roman" w:hAnsi="Times New Roman" w:cs="Times New Roman"/>
                <w:sz w:val="28"/>
                <w:szCs w:val="28"/>
              </w:rPr>
            </w:pPr>
            <w:r w:rsidRPr="00CF7413">
              <w:rPr>
                <w:rFonts w:ascii="Times New Roman" w:hAnsi="Times New Roman" w:cs="Times New Roman"/>
                <w:sz w:val="28"/>
                <w:szCs w:val="28"/>
              </w:rPr>
              <w:t xml:space="preserve">Сила </w:t>
            </w:r>
            <w:proofErr w:type="spellStart"/>
            <w:r w:rsidRPr="00CF7413">
              <w:rPr>
                <w:rFonts w:ascii="Times New Roman" w:hAnsi="Times New Roman" w:cs="Times New Roman"/>
                <w:sz w:val="28"/>
                <w:szCs w:val="28"/>
              </w:rPr>
              <w:t>Рх</w:t>
            </w:r>
            <w:proofErr w:type="spellEnd"/>
            <w:r w:rsidRPr="00CF7413">
              <w:rPr>
                <w:rFonts w:ascii="Times New Roman" w:hAnsi="Times New Roman" w:cs="Times New Roman"/>
                <w:sz w:val="28"/>
                <w:szCs w:val="28"/>
              </w:rPr>
              <w:t xml:space="preserve">, </w:t>
            </w:r>
            <w:r w:rsidRPr="00CF7413">
              <w:rPr>
                <w:rFonts w:ascii="Times New Roman" w:hAnsi="Times New Roman" w:cs="Times New Roman"/>
                <w:sz w:val="28"/>
                <w:szCs w:val="28"/>
                <w:lang w:val="en-US"/>
              </w:rPr>
              <w:t>H</w:t>
            </w:r>
          </w:p>
        </w:tc>
        <w:tc>
          <w:tcPr>
            <w:tcW w:w="934" w:type="dxa"/>
          </w:tcPr>
          <w:p w14:paraId="2CE6426D" w14:textId="40E2D112" w:rsidR="00C258FF" w:rsidRPr="00CF7413" w:rsidRDefault="00672E25" w:rsidP="00C258FF">
            <w:pPr>
              <w:rPr>
                <w:rFonts w:ascii="Times New Roman" w:hAnsi="Times New Roman" w:cs="Times New Roman"/>
                <w:sz w:val="28"/>
                <w:szCs w:val="28"/>
              </w:rPr>
            </w:pPr>
            <w:r w:rsidRPr="00CF7413">
              <w:rPr>
                <w:rFonts w:ascii="Times New Roman" w:hAnsi="Times New Roman" w:cs="Times New Roman"/>
                <w:sz w:val="28"/>
                <w:szCs w:val="28"/>
              </w:rPr>
              <w:t>1,72</w:t>
            </w:r>
          </w:p>
        </w:tc>
        <w:tc>
          <w:tcPr>
            <w:tcW w:w="934" w:type="dxa"/>
          </w:tcPr>
          <w:p w14:paraId="188F2492" w14:textId="5256F52B" w:rsidR="00C258FF" w:rsidRPr="00CF7413" w:rsidRDefault="00672E25" w:rsidP="00C258FF">
            <w:pPr>
              <w:rPr>
                <w:rFonts w:ascii="Times New Roman" w:hAnsi="Times New Roman" w:cs="Times New Roman"/>
                <w:sz w:val="28"/>
                <w:szCs w:val="28"/>
              </w:rPr>
            </w:pPr>
            <w:r w:rsidRPr="00CF7413">
              <w:rPr>
                <w:rFonts w:ascii="Times New Roman" w:hAnsi="Times New Roman" w:cs="Times New Roman"/>
                <w:sz w:val="28"/>
                <w:szCs w:val="28"/>
              </w:rPr>
              <w:t>1,92</w:t>
            </w:r>
          </w:p>
        </w:tc>
        <w:tc>
          <w:tcPr>
            <w:tcW w:w="934" w:type="dxa"/>
          </w:tcPr>
          <w:p w14:paraId="467AA7C4" w14:textId="1381732A" w:rsidR="00C258FF" w:rsidRPr="00CF7413" w:rsidRDefault="00672E25" w:rsidP="00C258FF">
            <w:pPr>
              <w:rPr>
                <w:rFonts w:ascii="Times New Roman" w:hAnsi="Times New Roman" w:cs="Times New Roman"/>
                <w:sz w:val="28"/>
                <w:szCs w:val="28"/>
              </w:rPr>
            </w:pPr>
            <w:r w:rsidRPr="00CF7413">
              <w:rPr>
                <w:rFonts w:ascii="Times New Roman" w:hAnsi="Times New Roman" w:cs="Times New Roman"/>
                <w:sz w:val="28"/>
                <w:szCs w:val="28"/>
              </w:rPr>
              <w:t>2,13</w:t>
            </w:r>
          </w:p>
        </w:tc>
        <w:tc>
          <w:tcPr>
            <w:tcW w:w="934" w:type="dxa"/>
          </w:tcPr>
          <w:p w14:paraId="6A82E2EA" w14:textId="0D391F4E" w:rsidR="00C258FF" w:rsidRPr="00CF7413" w:rsidRDefault="00672E25" w:rsidP="00C258FF">
            <w:pPr>
              <w:rPr>
                <w:rFonts w:ascii="Times New Roman" w:hAnsi="Times New Roman" w:cs="Times New Roman"/>
                <w:sz w:val="28"/>
                <w:szCs w:val="28"/>
              </w:rPr>
            </w:pPr>
            <w:r w:rsidRPr="00CF7413">
              <w:rPr>
                <w:rFonts w:ascii="Times New Roman" w:hAnsi="Times New Roman" w:cs="Times New Roman"/>
                <w:sz w:val="28"/>
                <w:szCs w:val="28"/>
              </w:rPr>
              <w:t>2,35</w:t>
            </w:r>
          </w:p>
        </w:tc>
        <w:tc>
          <w:tcPr>
            <w:tcW w:w="935" w:type="dxa"/>
          </w:tcPr>
          <w:p w14:paraId="3A482D9C" w14:textId="3853585B" w:rsidR="00C258FF" w:rsidRPr="00CF7413" w:rsidRDefault="00672E25" w:rsidP="00C258FF">
            <w:pPr>
              <w:rPr>
                <w:rFonts w:ascii="Times New Roman" w:hAnsi="Times New Roman" w:cs="Times New Roman"/>
                <w:sz w:val="28"/>
                <w:szCs w:val="28"/>
              </w:rPr>
            </w:pPr>
            <w:r w:rsidRPr="00CF7413">
              <w:rPr>
                <w:rFonts w:ascii="Times New Roman" w:hAnsi="Times New Roman" w:cs="Times New Roman"/>
                <w:sz w:val="28"/>
                <w:szCs w:val="28"/>
              </w:rPr>
              <w:t>2,58</w:t>
            </w:r>
          </w:p>
        </w:tc>
        <w:tc>
          <w:tcPr>
            <w:tcW w:w="935" w:type="dxa"/>
          </w:tcPr>
          <w:p w14:paraId="7E0A8426" w14:textId="1B5851A4" w:rsidR="00C258FF" w:rsidRPr="00CF7413" w:rsidRDefault="00672E25" w:rsidP="00C258FF">
            <w:pPr>
              <w:rPr>
                <w:rFonts w:ascii="Times New Roman" w:hAnsi="Times New Roman" w:cs="Times New Roman"/>
                <w:sz w:val="28"/>
                <w:szCs w:val="28"/>
              </w:rPr>
            </w:pPr>
            <w:r w:rsidRPr="00CF7413">
              <w:rPr>
                <w:rFonts w:ascii="Times New Roman" w:hAnsi="Times New Roman" w:cs="Times New Roman"/>
                <w:sz w:val="28"/>
                <w:szCs w:val="28"/>
              </w:rPr>
              <w:t>2,82</w:t>
            </w:r>
          </w:p>
        </w:tc>
        <w:tc>
          <w:tcPr>
            <w:tcW w:w="935" w:type="dxa"/>
          </w:tcPr>
          <w:p w14:paraId="747C94C5" w14:textId="41BB39B3" w:rsidR="00C258FF" w:rsidRPr="00CF7413" w:rsidRDefault="00672E25" w:rsidP="00C258FF">
            <w:pPr>
              <w:rPr>
                <w:rFonts w:ascii="Times New Roman" w:hAnsi="Times New Roman" w:cs="Times New Roman"/>
                <w:sz w:val="28"/>
                <w:szCs w:val="28"/>
              </w:rPr>
            </w:pPr>
            <w:r w:rsidRPr="00CF7413">
              <w:rPr>
                <w:rFonts w:ascii="Times New Roman" w:hAnsi="Times New Roman" w:cs="Times New Roman"/>
                <w:sz w:val="28"/>
                <w:szCs w:val="28"/>
              </w:rPr>
              <w:t>3,07</w:t>
            </w:r>
          </w:p>
        </w:tc>
        <w:tc>
          <w:tcPr>
            <w:tcW w:w="935" w:type="dxa"/>
          </w:tcPr>
          <w:p w14:paraId="6A644A37" w14:textId="63EB8A37" w:rsidR="00C258FF" w:rsidRPr="00CF7413" w:rsidRDefault="00672E25" w:rsidP="00C258FF">
            <w:pPr>
              <w:rPr>
                <w:rFonts w:ascii="Times New Roman" w:hAnsi="Times New Roman" w:cs="Times New Roman"/>
                <w:sz w:val="28"/>
                <w:szCs w:val="28"/>
              </w:rPr>
            </w:pPr>
            <w:r w:rsidRPr="00CF7413">
              <w:rPr>
                <w:rFonts w:ascii="Times New Roman" w:hAnsi="Times New Roman" w:cs="Times New Roman"/>
                <w:sz w:val="28"/>
                <w:szCs w:val="28"/>
              </w:rPr>
              <w:t>3,33</w:t>
            </w:r>
          </w:p>
        </w:tc>
        <w:tc>
          <w:tcPr>
            <w:tcW w:w="935" w:type="dxa"/>
          </w:tcPr>
          <w:p w14:paraId="24801B8A" w14:textId="070B2766" w:rsidR="00C258FF" w:rsidRPr="00CF7413" w:rsidRDefault="00672E25" w:rsidP="00C258FF">
            <w:pPr>
              <w:rPr>
                <w:rFonts w:ascii="Times New Roman" w:hAnsi="Times New Roman" w:cs="Times New Roman"/>
                <w:sz w:val="28"/>
                <w:szCs w:val="28"/>
              </w:rPr>
            </w:pPr>
            <w:r w:rsidRPr="00CF7413">
              <w:rPr>
                <w:rFonts w:ascii="Times New Roman" w:hAnsi="Times New Roman" w:cs="Times New Roman"/>
                <w:sz w:val="28"/>
                <w:szCs w:val="28"/>
              </w:rPr>
              <w:t>3,60</w:t>
            </w:r>
          </w:p>
        </w:tc>
      </w:tr>
    </w:tbl>
    <w:p w14:paraId="18B1FE60" w14:textId="2893825C" w:rsidR="00C258FF" w:rsidRPr="00CF7413" w:rsidRDefault="00C258FF" w:rsidP="00C258FF">
      <w:pPr>
        <w:rPr>
          <w:rFonts w:ascii="Times New Roman" w:hAnsi="Times New Roman" w:cs="Times New Roman"/>
          <w:sz w:val="28"/>
          <w:szCs w:val="28"/>
        </w:rPr>
      </w:pPr>
    </w:p>
    <w:p w14:paraId="3DFCD65E" w14:textId="4E7383F6" w:rsidR="00672E25" w:rsidRPr="00CF7413" w:rsidRDefault="00672E25" w:rsidP="00C258FF">
      <w:pPr>
        <w:rPr>
          <w:rFonts w:ascii="Times New Roman" w:hAnsi="Times New Roman" w:cs="Times New Roman"/>
          <w:sz w:val="28"/>
          <w:szCs w:val="28"/>
        </w:rPr>
      </w:pPr>
      <w:r w:rsidRPr="00CF7413">
        <w:rPr>
          <w:rFonts w:ascii="Times New Roman" w:hAnsi="Times New Roman" w:cs="Times New Roman"/>
          <w:sz w:val="28"/>
          <w:szCs w:val="28"/>
        </w:rPr>
        <w:t>Источник: https://lib.susu.ru/ftd?base=SUSU_METHOD&amp;key=000529228&amp;dtype=F&amp;etype=.pdf</w:t>
      </w:r>
    </w:p>
    <w:p w14:paraId="5EA77C47" w14:textId="1C97CA31" w:rsidR="00C258FF" w:rsidRPr="00CF7413" w:rsidRDefault="00C258FF" w:rsidP="00E859F9">
      <w:pPr>
        <w:jc w:val="center"/>
        <w:rPr>
          <w:rFonts w:ascii="Times New Roman" w:hAnsi="Times New Roman" w:cs="Times New Roman"/>
          <w:sz w:val="28"/>
          <w:szCs w:val="28"/>
        </w:rPr>
      </w:pPr>
      <w:r w:rsidRPr="00CF7413">
        <w:rPr>
          <w:rFonts w:ascii="Times New Roman" w:hAnsi="Times New Roman" w:cs="Times New Roman"/>
          <w:sz w:val="28"/>
          <w:szCs w:val="28"/>
        </w:rPr>
        <w:t>Методы.</w:t>
      </w:r>
    </w:p>
    <w:p w14:paraId="35115B90" w14:textId="41BDD4D0" w:rsidR="00C258FF" w:rsidRPr="00CF7413" w:rsidRDefault="00C258FF" w:rsidP="00C258FF">
      <w:pPr>
        <w:rPr>
          <w:rFonts w:ascii="Times New Roman" w:hAnsi="Times New Roman" w:cs="Times New Roman"/>
          <w:sz w:val="28"/>
          <w:szCs w:val="28"/>
        </w:rPr>
      </w:pPr>
      <w:r w:rsidRPr="00CF7413">
        <w:rPr>
          <w:rFonts w:ascii="Times New Roman" w:hAnsi="Times New Roman" w:cs="Times New Roman"/>
          <w:color w:val="000000"/>
          <w:sz w:val="28"/>
          <w:szCs w:val="28"/>
          <w:shd w:val="clear" w:color="auto" w:fill="FFFFFF"/>
        </w:rPr>
        <w:t xml:space="preserve">Общие подходы — это ранжирование, или </w:t>
      </w:r>
      <w:proofErr w:type="spellStart"/>
      <w:r w:rsidRPr="00CF7413">
        <w:rPr>
          <w:rFonts w:ascii="Times New Roman" w:hAnsi="Times New Roman" w:cs="Times New Roman"/>
          <w:color w:val="000000"/>
          <w:sz w:val="28"/>
          <w:szCs w:val="28"/>
          <w:shd w:val="clear" w:color="auto" w:fill="FFFFFF"/>
        </w:rPr>
        <w:t>приоритизация</w:t>
      </w:r>
      <w:proofErr w:type="spellEnd"/>
      <w:r w:rsidRPr="00CF7413">
        <w:rPr>
          <w:rFonts w:ascii="Times New Roman" w:hAnsi="Times New Roman" w:cs="Times New Roman"/>
          <w:color w:val="000000"/>
          <w:sz w:val="28"/>
          <w:szCs w:val="28"/>
          <w:shd w:val="clear" w:color="auto" w:fill="FFFFFF"/>
        </w:rPr>
        <w:t>, матрицы, сценарный подход, инвестиционный анализ, сегментирование и риск-анализ. Первые три способа применяются практически при любом типе анализа, поэтому владеть ими обязательно. Оставшиеся три используются при решении специфичных задач. Например, сегментирование помогает разделить компании по категориям, а инвестиционный анализ применяется для сопоставления затрат с предполагаемым доходом.</w:t>
      </w:r>
    </w:p>
    <w:p w14:paraId="5FFD567C" w14:textId="71E2CAF4" w:rsidR="00C258FF" w:rsidRPr="00CF7413" w:rsidRDefault="00C258FF" w:rsidP="00C258FF">
      <w:pPr>
        <w:rPr>
          <w:rFonts w:ascii="Times New Roman" w:hAnsi="Times New Roman" w:cs="Times New Roman"/>
          <w:sz w:val="28"/>
          <w:szCs w:val="28"/>
        </w:rPr>
      </w:pPr>
      <w:r w:rsidRPr="00CF7413">
        <w:rPr>
          <w:rFonts w:ascii="Times New Roman" w:hAnsi="Times New Roman" w:cs="Times New Roman"/>
          <w:sz w:val="28"/>
          <w:szCs w:val="28"/>
        </w:rPr>
        <w:t xml:space="preserve">Источник: </w:t>
      </w:r>
      <w:hyperlink r:id="rId7" w:anchor=":~:text=%D0%9C%D0%B5%D1%82%D0%BE%D0%B4%D1%8B%20%D0%BE%D0%B1%D1%80%D0%B0%D0%B1%D0%BE%D1%82%D0%BA%D0%B8%20%D0%B8%D0%BD%D1%84%D0%BE%D1%80%D0%BC%D0%B0%D1%86%D0%B8%D0%B8&amp;text=%D0%9E%D0%B1%D1%89%D0%B8%D0%B5%20%D0%BF%D0%BE%D0%B4%D1%85%D0%BE%D0%B4%D1%8B%20%E2%80%94%20%D1%8D%D1%82%D0%BE%20%D1%80%D0%B0%D0%BD%D0%B6%D0%B8%D1%80%D0%BE%D0%B2%D0%B0%D0%BD%D0%B8%D0%B5%2C%20%D0%B8%D0%BB%D0%B8,%D0%B0%D0%BD%D0%B0%D0%BB%D0%B8%D0%B7%D0%B0%2C%20%D0%BF%D0%BE%D1%8D%D1%82%D0%BE%D0%BC%D1%83%20%D0%B2%D0%BB%D0%B0%D0%B4%D0%B5%D1%82%D1%8C%20%D0%B8%D0%BC%D0%B8%20%D0%BE%D0%B1%D1%8F%D0%B7%D0%B0%D1%82%D0%B5%D0%BB%D1%8C%D0%BD%D0%BE" w:history="1">
        <w:r w:rsidRPr="00CF7413">
          <w:rPr>
            <w:rStyle w:val="a3"/>
            <w:rFonts w:ascii="Times New Roman" w:hAnsi="Times New Roman" w:cs="Times New Roman"/>
            <w:sz w:val="28"/>
            <w:szCs w:val="28"/>
          </w:rPr>
          <w:t>https://changellenge.com/article/kak-pravilno-analizirovat-informatsiyu/#:~:text=%D0%9C%D0%B5%D1%82%D0%BE%D0%B4%D1%8B%20%D0%BE%D0%B1%D1%80%D0%B0%D0%B1%D0%BE%D1%82%D0%BA%D0%B8%20%D0%B8%D0%BD%D1%84%D0%BE%D1%80%D0%BC%D0%B0%D1%86%D0%B8%D0%B8&amp;text=%D0%9E%D0%B1%D1%89%D0%B8%D0%B5%20%D0%BF%D0%BE%D0%B4%D1%85%D0%BE%D0%B4%D1%8B%20%E2%80%94%20%D1%8D%D1%82%D0%BE%20%D1%80%D0%B0%D0%BD%D0%B6%D0%B8%D1%80%D0%BE%D0%B2%D0%B0%D0%BD%D0%B8%D0%B5%2C%20%D0%B8%D0%BB%D0%B8,%D0%B0%D0%BD%D0%B0%D0%BB%D0%B8%D0%B7%D0%B0%2C%20%D0%BF%D0%BE%D1%8D%D1%82%D0%BE%D0%BC%D1%83%20%D0%B2%D0%BB%D0%B0%D0%B4%D0%B5%D1%82%D1%8C%20%D0%B8%D0%BC%D0%B8%20%D0%BE%D0%B1%D1%8F%D0%B7%D0%B0%D1%82%D0%B5%D0%BB%D1%8C%D0%BD%D0%BE</w:t>
        </w:r>
      </w:hyperlink>
      <w:r w:rsidRPr="00CF7413">
        <w:rPr>
          <w:rFonts w:ascii="Times New Roman" w:hAnsi="Times New Roman" w:cs="Times New Roman"/>
          <w:sz w:val="28"/>
          <w:szCs w:val="28"/>
        </w:rPr>
        <w:t xml:space="preserve">. </w:t>
      </w:r>
    </w:p>
    <w:p w14:paraId="37F7FB0C" w14:textId="36045116" w:rsidR="00E859F9" w:rsidRPr="00CF7413" w:rsidRDefault="00E859F9" w:rsidP="00E859F9">
      <w:pPr>
        <w:jc w:val="center"/>
        <w:rPr>
          <w:rFonts w:ascii="Times New Roman" w:hAnsi="Times New Roman" w:cs="Times New Roman"/>
          <w:sz w:val="28"/>
          <w:szCs w:val="28"/>
        </w:rPr>
      </w:pPr>
      <w:r w:rsidRPr="00CF7413">
        <w:rPr>
          <w:rFonts w:ascii="Times New Roman" w:hAnsi="Times New Roman" w:cs="Times New Roman"/>
          <w:sz w:val="28"/>
          <w:szCs w:val="28"/>
        </w:rPr>
        <w:t>Средства.</w:t>
      </w:r>
    </w:p>
    <w:p w14:paraId="607A5A62" w14:textId="2414B12F" w:rsidR="00C258FF" w:rsidRPr="00CF7413" w:rsidRDefault="00C258FF" w:rsidP="00C258FF">
      <w:pPr>
        <w:rPr>
          <w:rFonts w:ascii="Times New Roman" w:hAnsi="Times New Roman" w:cs="Times New Roman"/>
          <w:sz w:val="28"/>
          <w:szCs w:val="28"/>
        </w:rPr>
      </w:pPr>
      <w:r w:rsidRPr="00CF7413">
        <w:rPr>
          <w:rFonts w:ascii="Times New Roman" w:hAnsi="Times New Roman" w:cs="Times New Roman"/>
          <w:sz w:val="28"/>
          <w:szCs w:val="28"/>
        </w:rPr>
        <w:t xml:space="preserve">К основным средствам технической обработки относятся: средства регистрации и сбора информации, средства приема и передачи данных, средства подготовки данных, средства ввода, средства обработки информации и средства отображения информации. Ниже, все эти средства </w:t>
      </w:r>
      <w:r w:rsidRPr="00CF7413">
        <w:rPr>
          <w:rFonts w:ascii="Times New Roman" w:hAnsi="Times New Roman" w:cs="Times New Roman"/>
          <w:sz w:val="28"/>
          <w:szCs w:val="28"/>
        </w:rPr>
        <w:lastRenderedPageBreak/>
        <w:t>рассмотрены подробно. Получение первичной информации и регистрация является одним из трудоемких процессов. Поэтому широко применяются устройства для механизированного и автоматизированного измерения, сбора и регистрации данных. Номенклатура этих средств весьма обширна. К ним относят: электронные весы, разнообразные счетчики, табло, расходомеры, кассовые аппараты, машинки для счета банкнот, банкоматы и многое другое. Сюда же относят различные регистраторы производства, предназначенные для оформления и фиксации сведений о хозяйственных операциях на машинных носителях.</w:t>
      </w:r>
    </w:p>
    <w:p w14:paraId="50EA3B4A" w14:textId="77777777" w:rsidR="00C258FF" w:rsidRPr="00CF7413" w:rsidRDefault="00C258FF" w:rsidP="00C258FF">
      <w:pPr>
        <w:jc w:val="center"/>
        <w:rPr>
          <w:rFonts w:ascii="Times New Roman" w:hAnsi="Times New Roman" w:cs="Times New Roman"/>
          <w:sz w:val="28"/>
          <w:szCs w:val="28"/>
        </w:rPr>
      </w:pPr>
    </w:p>
    <w:p w14:paraId="714227E5" w14:textId="52E7D56B" w:rsidR="00E859F9" w:rsidRPr="00CF7413" w:rsidRDefault="00C258FF" w:rsidP="00C258FF">
      <w:pPr>
        <w:jc w:val="center"/>
        <w:rPr>
          <w:rFonts w:ascii="Times New Roman" w:hAnsi="Times New Roman" w:cs="Times New Roman"/>
          <w:sz w:val="28"/>
          <w:szCs w:val="28"/>
        </w:rPr>
      </w:pPr>
      <w:r w:rsidRPr="00CF7413">
        <w:rPr>
          <w:rFonts w:ascii="Times New Roman" w:hAnsi="Times New Roman" w:cs="Times New Roman"/>
          <w:sz w:val="28"/>
          <w:szCs w:val="28"/>
        </w:rPr>
        <w:t xml:space="preserve">Источник: </w:t>
      </w:r>
      <w:hyperlink r:id="rId8" w:history="1">
        <w:r w:rsidRPr="00CF7413">
          <w:rPr>
            <w:rStyle w:val="a3"/>
            <w:rFonts w:ascii="Times New Roman" w:hAnsi="Times New Roman" w:cs="Times New Roman"/>
            <w:sz w:val="28"/>
            <w:szCs w:val="28"/>
          </w:rPr>
          <w:t>https://center-yf.ru/data/stat/sredstva-obrabotki-informacii.php</w:t>
        </w:r>
      </w:hyperlink>
    </w:p>
    <w:p w14:paraId="22F35266" w14:textId="4F7B5902" w:rsidR="00672E25" w:rsidRPr="00CF7413" w:rsidRDefault="00672E25" w:rsidP="00C258FF">
      <w:pPr>
        <w:jc w:val="center"/>
        <w:rPr>
          <w:rFonts w:ascii="Times New Roman" w:hAnsi="Times New Roman" w:cs="Times New Roman"/>
          <w:b/>
          <w:bCs/>
          <w:sz w:val="28"/>
          <w:szCs w:val="28"/>
        </w:rPr>
      </w:pPr>
      <w:r w:rsidRPr="00CF7413">
        <w:rPr>
          <w:rFonts w:ascii="Times New Roman" w:hAnsi="Times New Roman" w:cs="Times New Roman"/>
          <w:b/>
          <w:bCs/>
          <w:sz w:val="28"/>
          <w:szCs w:val="28"/>
        </w:rPr>
        <w:t>Структуры данных в компьютерной алгебре.</w:t>
      </w:r>
    </w:p>
    <w:p w14:paraId="4A1283A8" w14:textId="77777777" w:rsidR="00672E25" w:rsidRPr="00CF7413" w:rsidRDefault="00672E25" w:rsidP="00672E25">
      <w:pPr>
        <w:rPr>
          <w:rFonts w:ascii="Times New Roman" w:hAnsi="Times New Roman" w:cs="Times New Roman"/>
          <w:sz w:val="28"/>
          <w:szCs w:val="28"/>
        </w:rPr>
      </w:pPr>
    </w:p>
    <w:p w14:paraId="034E8109" w14:textId="77777777" w:rsidR="00672E25" w:rsidRPr="00CF7413" w:rsidRDefault="00672E25" w:rsidP="00672E25">
      <w:pPr>
        <w:rPr>
          <w:rFonts w:ascii="Times New Roman" w:hAnsi="Times New Roman" w:cs="Times New Roman"/>
          <w:sz w:val="28"/>
          <w:szCs w:val="28"/>
        </w:rPr>
      </w:pPr>
      <w:r w:rsidRPr="00CF7413">
        <w:rPr>
          <w:rFonts w:ascii="Times New Roman" w:hAnsi="Times New Roman" w:cs="Times New Roman"/>
          <w:sz w:val="28"/>
          <w:szCs w:val="28"/>
        </w:rPr>
        <w:t>Структурой данных называется совокупность множеств</w:t>
      </w:r>
    </w:p>
    <w:p w14:paraId="75B8F8A7" w14:textId="77777777" w:rsidR="00672E25" w:rsidRPr="00CF7413" w:rsidRDefault="00672E25" w:rsidP="00672E25">
      <w:pPr>
        <w:rPr>
          <w:rFonts w:ascii="Times New Roman" w:hAnsi="Times New Roman" w:cs="Times New Roman"/>
          <w:sz w:val="28"/>
          <w:szCs w:val="28"/>
        </w:rPr>
      </w:pPr>
      <w:r w:rsidRPr="00CF7413">
        <w:rPr>
          <w:rFonts w:ascii="Times New Roman" w:hAnsi="Times New Roman" w:cs="Times New Roman"/>
          <w:sz w:val="28"/>
          <w:szCs w:val="28"/>
        </w:rPr>
        <w:t>{M1, M2, … MN} и совокупность отношений {P1, P2, … PR},</w:t>
      </w:r>
    </w:p>
    <w:p w14:paraId="54281C53" w14:textId="77777777" w:rsidR="00672E25" w:rsidRPr="00CF7413" w:rsidRDefault="00672E25" w:rsidP="00672E25">
      <w:pPr>
        <w:rPr>
          <w:rFonts w:ascii="Times New Roman" w:hAnsi="Times New Roman" w:cs="Times New Roman"/>
          <w:sz w:val="28"/>
          <w:szCs w:val="28"/>
        </w:rPr>
      </w:pPr>
      <w:r w:rsidRPr="00CF7413">
        <w:rPr>
          <w:rFonts w:ascii="Times New Roman" w:hAnsi="Times New Roman" w:cs="Times New Roman"/>
          <w:sz w:val="28"/>
          <w:szCs w:val="28"/>
        </w:rPr>
        <w:t>определённых над элементами этих множеств:</w:t>
      </w:r>
    </w:p>
    <w:p w14:paraId="21D37E16" w14:textId="77777777" w:rsidR="00672E25" w:rsidRPr="00CF7413" w:rsidRDefault="00672E25" w:rsidP="00672E25">
      <w:pPr>
        <w:rPr>
          <w:rFonts w:ascii="Times New Roman" w:hAnsi="Times New Roman" w:cs="Times New Roman"/>
          <w:sz w:val="28"/>
          <w:szCs w:val="28"/>
          <w:lang w:val="en-US"/>
        </w:rPr>
      </w:pPr>
      <w:r w:rsidRPr="00CF7413">
        <w:rPr>
          <w:rFonts w:ascii="Times New Roman" w:hAnsi="Times New Roman" w:cs="Times New Roman"/>
          <w:sz w:val="28"/>
          <w:szCs w:val="28"/>
          <w:lang w:val="en-US"/>
        </w:rPr>
        <w:t xml:space="preserve">S = {M1, M2, … </w:t>
      </w:r>
      <w:proofErr w:type="gramStart"/>
      <w:r w:rsidRPr="00CF7413">
        <w:rPr>
          <w:rFonts w:ascii="Times New Roman" w:hAnsi="Times New Roman" w:cs="Times New Roman"/>
          <w:sz w:val="28"/>
          <w:szCs w:val="28"/>
          <w:lang w:val="en-US"/>
        </w:rPr>
        <w:t>MN ;</w:t>
      </w:r>
      <w:proofErr w:type="gramEnd"/>
      <w:r w:rsidRPr="00CF7413">
        <w:rPr>
          <w:rFonts w:ascii="Times New Roman" w:hAnsi="Times New Roman" w:cs="Times New Roman"/>
          <w:sz w:val="28"/>
          <w:szCs w:val="28"/>
          <w:lang w:val="en-US"/>
        </w:rPr>
        <w:t xml:space="preserve"> P1, P2, … PR}</w:t>
      </w:r>
    </w:p>
    <w:p w14:paraId="4998D4FA" w14:textId="77777777" w:rsidR="00672E25" w:rsidRPr="00CF7413" w:rsidRDefault="00672E25" w:rsidP="00672E25">
      <w:pPr>
        <w:rPr>
          <w:rFonts w:ascii="Times New Roman" w:hAnsi="Times New Roman" w:cs="Times New Roman"/>
          <w:sz w:val="28"/>
          <w:szCs w:val="28"/>
        </w:rPr>
      </w:pPr>
      <w:r w:rsidRPr="00CF7413">
        <w:rPr>
          <w:rFonts w:ascii="Times New Roman" w:hAnsi="Times New Roman" w:cs="Times New Roman"/>
          <w:sz w:val="28"/>
          <w:szCs w:val="28"/>
        </w:rPr>
        <w:t>Пример</w:t>
      </w:r>
      <w:r w:rsidRPr="00CF7413">
        <w:rPr>
          <w:rFonts w:ascii="Times New Roman" w:hAnsi="Times New Roman" w:cs="Times New Roman"/>
          <w:sz w:val="28"/>
          <w:szCs w:val="28"/>
          <w:lang w:val="en-US"/>
        </w:rPr>
        <w:t xml:space="preserve">. </w:t>
      </w:r>
      <w:r w:rsidRPr="00CF7413">
        <w:rPr>
          <w:rFonts w:ascii="Times New Roman" w:hAnsi="Times New Roman" w:cs="Times New Roman"/>
          <w:sz w:val="28"/>
          <w:szCs w:val="28"/>
        </w:rPr>
        <w:t>Структура массива определяется следующим образом:</w:t>
      </w:r>
    </w:p>
    <w:p w14:paraId="072F6380" w14:textId="77777777" w:rsidR="00672E25" w:rsidRPr="00CF7413" w:rsidRDefault="00672E25" w:rsidP="00672E25">
      <w:pPr>
        <w:ind w:firstLine="708"/>
        <w:rPr>
          <w:rFonts w:ascii="Times New Roman" w:hAnsi="Times New Roman" w:cs="Times New Roman"/>
          <w:sz w:val="28"/>
          <w:szCs w:val="28"/>
          <w:lang w:val="en-US"/>
        </w:rPr>
      </w:pPr>
      <w:r w:rsidRPr="00CF7413">
        <w:rPr>
          <w:rFonts w:ascii="Times New Roman" w:hAnsi="Times New Roman" w:cs="Times New Roman"/>
          <w:sz w:val="28"/>
          <w:szCs w:val="28"/>
          <w:lang w:val="en-US"/>
        </w:rPr>
        <w:t>M = {a1, a2, …</w:t>
      </w:r>
      <w:proofErr w:type="spellStart"/>
      <w:r w:rsidRPr="00CF7413">
        <w:rPr>
          <w:rFonts w:ascii="Times New Roman" w:hAnsi="Times New Roman" w:cs="Times New Roman"/>
          <w:sz w:val="28"/>
          <w:szCs w:val="28"/>
          <w:lang w:val="en-US"/>
        </w:rPr>
        <w:t>aN</w:t>
      </w:r>
      <w:proofErr w:type="spellEnd"/>
      <w:r w:rsidRPr="00CF7413">
        <w:rPr>
          <w:rFonts w:ascii="Times New Roman" w:hAnsi="Times New Roman" w:cs="Times New Roman"/>
          <w:sz w:val="28"/>
          <w:szCs w:val="28"/>
          <w:lang w:val="en-US"/>
        </w:rPr>
        <w:t>},</w:t>
      </w:r>
    </w:p>
    <w:p w14:paraId="4008CF76" w14:textId="77777777" w:rsidR="00672E25" w:rsidRPr="00CF7413" w:rsidRDefault="00672E25" w:rsidP="00672E25">
      <w:pPr>
        <w:ind w:firstLine="708"/>
        <w:rPr>
          <w:rFonts w:ascii="Times New Roman" w:hAnsi="Times New Roman" w:cs="Times New Roman"/>
          <w:sz w:val="28"/>
          <w:szCs w:val="28"/>
          <w:lang w:val="en-US"/>
        </w:rPr>
      </w:pPr>
      <w:r w:rsidRPr="00CF7413">
        <w:rPr>
          <w:rFonts w:ascii="Times New Roman" w:hAnsi="Times New Roman" w:cs="Times New Roman"/>
          <w:sz w:val="28"/>
          <w:szCs w:val="28"/>
          <w:lang w:val="en-US"/>
        </w:rPr>
        <w:t xml:space="preserve">P (ai, </w:t>
      </w:r>
      <w:proofErr w:type="spellStart"/>
      <w:r w:rsidRPr="00CF7413">
        <w:rPr>
          <w:rFonts w:ascii="Times New Roman" w:hAnsi="Times New Roman" w:cs="Times New Roman"/>
          <w:sz w:val="28"/>
          <w:szCs w:val="28"/>
          <w:lang w:val="en-US"/>
        </w:rPr>
        <w:t>aj</w:t>
      </w:r>
      <w:proofErr w:type="spellEnd"/>
      <w:r w:rsidRPr="00CF7413">
        <w:rPr>
          <w:rFonts w:ascii="Times New Roman" w:hAnsi="Times New Roman" w:cs="Times New Roman"/>
          <w:sz w:val="28"/>
          <w:szCs w:val="28"/>
          <w:lang w:val="en-US"/>
        </w:rPr>
        <w:t xml:space="preserve">) = true, </w:t>
      </w:r>
      <w:r w:rsidRPr="00CF7413">
        <w:rPr>
          <w:rFonts w:ascii="Times New Roman" w:hAnsi="Times New Roman" w:cs="Times New Roman"/>
          <w:sz w:val="28"/>
          <w:szCs w:val="28"/>
        </w:rPr>
        <w:t>если</w:t>
      </w:r>
      <w:r w:rsidRPr="00CF7413">
        <w:rPr>
          <w:rFonts w:ascii="Times New Roman" w:hAnsi="Times New Roman" w:cs="Times New Roman"/>
          <w:sz w:val="28"/>
          <w:szCs w:val="28"/>
          <w:lang w:val="en-US"/>
        </w:rPr>
        <w:t xml:space="preserve"> j=i+1,</w:t>
      </w:r>
    </w:p>
    <w:p w14:paraId="2D0BB0EB" w14:textId="77777777" w:rsidR="00672E25" w:rsidRPr="00CF7413" w:rsidRDefault="00672E25" w:rsidP="00672E25">
      <w:pPr>
        <w:ind w:left="708" w:firstLine="708"/>
        <w:rPr>
          <w:rFonts w:ascii="Times New Roman" w:hAnsi="Times New Roman" w:cs="Times New Roman"/>
          <w:sz w:val="28"/>
          <w:szCs w:val="28"/>
        </w:rPr>
      </w:pPr>
      <w:r w:rsidRPr="00CF7413">
        <w:rPr>
          <w:rFonts w:ascii="Times New Roman" w:hAnsi="Times New Roman" w:cs="Times New Roman"/>
          <w:sz w:val="28"/>
          <w:szCs w:val="28"/>
        </w:rPr>
        <w:t xml:space="preserve">= </w:t>
      </w:r>
      <w:proofErr w:type="spellStart"/>
      <w:r w:rsidRPr="00CF7413">
        <w:rPr>
          <w:rFonts w:ascii="Times New Roman" w:hAnsi="Times New Roman" w:cs="Times New Roman"/>
          <w:sz w:val="28"/>
          <w:szCs w:val="28"/>
        </w:rPr>
        <w:t>false</w:t>
      </w:r>
      <w:proofErr w:type="spellEnd"/>
      <w:r w:rsidRPr="00CF7413">
        <w:rPr>
          <w:rFonts w:ascii="Times New Roman" w:hAnsi="Times New Roman" w:cs="Times New Roman"/>
          <w:sz w:val="28"/>
          <w:szCs w:val="28"/>
        </w:rPr>
        <w:t xml:space="preserve"> - в противном случае.</w:t>
      </w:r>
    </w:p>
    <w:p w14:paraId="48D844D1" w14:textId="6B0EFEBB" w:rsidR="00C258FF" w:rsidRPr="00CF7413" w:rsidRDefault="00672E25" w:rsidP="00672E25">
      <w:pPr>
        <w:ind w:firstLine="708"/>
        <w:rPr>
          <w:rFonts w:ascii="Times New Roman" w:hAnsi="Times New Roman" w:cs="Times New Roman"/>
          <w:sz w:val="28"/>
          <w:szCs w:val="28"/>
        </w:rPr>
      </w:pPr>
      <w:proofErr w:type="gramStart"/>
      <w:r w:rsidRPr="00CF7413">
        <w:rPr>
          <w:rFonts w:ascii="Times New Roman" w:hAnsi="Times New Roman" w:cs="Times New Roman"/>
          <w:sz w:val="28"/>
          <w:szCs w:val="28"/>
        </w:rPr>
        <w:t>( P</w:t>
      </w:r>
      <w:proofErr w:type="gramEnd"/>
      <w:r w:rsidRPr="00CF7413">
        <w:rPr>
          <w:rFonts w:ascii="Times New Roman" w:hAnsi="Times New Roman" w:cs="Times New Roman"/>
          <w:sz w:val="28"/>
          <w:szCs w:val="28"/>
        </w:rPr>
        <w:t xml:space="preserve"> () – функция следования )</w:t>
      </w:r>
    </w:p>
    <w:p w14:paraId="13FC095A" w14:textId="47B8DEC4" w:rsidR="00672E25" w:rsidRPr="00CF7413" w:rsidRDefault="00672E25" w:rsidP="00672E25">
      <w:pPr>
        <w:rPr>
          <w:rFonts w:ascii="Times New Roman" w:hAnsi="Times New Roman" w:cs="Times New Roman"/>
          <w:sz w:val="28"/>
          <w:szCs w:val="28"/>
        </w:rPr>
      </w:pPr>
      <w:r w:rsidRPr="00CF7413">
        <w:rPr>
          <w:rFonts w:ascii="Times New Roman" w:hAnsi="Times New Roman" w:cs="Times New Roman"/>
          <w:sz w:val="28"/>
          <w:szCs w:val="28"/>
        </w:rPr>
        <w:t xml:space="preserve">Отношение следования (элементы множеств – вершины, отношения следования - стрелки) Отношение «иметь имя» (обеспечивает доступ к элементам множеств в терминах алгоритма – a </w:t>
      </w:r>
      <w:proofErr w:type="gramStart"/>
      <w:r w:rsidRPr="00CF7413">
        <w:rPr>
          <w:rFonts w:ascii="Times New Roman" w:hAnsi="Times New Roman" w:cs="Times New Roman"/>
          <w:sz w:val="28"/>
          <w:szCs w:val="28"/>
        </w:rPr>
        <w:t>[ i</w:t>
      </w:r>
      <w:proofErr w:type="gramEnd"/>
      <w:r w:rsidRPr="00CF7413">
        <w:rPr>
          <w:rFonts w:ascii="Times New Roman" w:hAnsi="Times New Roman" w:cs="Times New Roman"/>
          <w:sz w:val="28"/>
          <w:szCs w:val="28"/>
        </w:rPr>
        <w:t xml:space="preserve"> ])</w:t>
      </w:r>
    </w:p>
    <w:p w14:paraId="394F30F0" w14:textId="1A46D142" w:rsidR="00672E25" w:rsidRPr="00CF7413" w:rsidRDefault="00672E25" w:rsidP="00672E25">
      <w:pPr>
        <w:rPr>
          <w:rFonts w:ascii="Times New Roman" w:hAnsi="Times New Roman" w:cs="Times New Roman"/>
          <w:sz w:val="28"/>
          <w:szCs w:val="28"/>
        </w:rPr>
      </w:pPr>
      <w:r w:rsidRPr="00CF7413">
        <w:rPr>
          <w:rFonts w:ascii="Times New Roman" w:hAnsi="Times New Roman" w:cs="Times New Roman"/>
          <w:sz w:val="28"/>
          <w:szCs w:val="28"/>
        </w:rPr>
        <w:t xml:space="preserve">Отношение «иметь значение» (обеспечивает функциональные преобразования данных – </w:t>
      </w:r>
      <w:proofErr w:type="spellStart"/>
      <w:r w:rsidRPr="00CF7413">
        <w:rPr>
          <w:rFonts w:ascii="Times New Roman" w:hAnsi="Times New Roman" w:cs="Times New Roman"/>
          <w:sz w:val="28"/>
          <w:szCs w:val="28"/>
        </w:rPr>
        <w:t>val</w:t>
      </w:r>
      <w:proofErr w:type="spellEnd"/>
      <w:r w:rsidRPr="00CF7413">
        <w:rPr>
          <w:rFonts w:ascii="Times New Roman" w:hAnsi="Times New Roman" w:cs="Times New Roman"/>
          <w:sz w:val="28"/>
          <w:szCs w:val="28"/>
        </w:rPr>
        <w:t xml:space="preserve"> </w:t>
      </w:r>
      <w:proofErr w:type="gramStart"/>
      <w:r w:rsidRPr="00CF7413">
        <w:rPr>
          <w:rFonts w:ascii="Times New Roman" w:hAnsi="Times New Roman" w:cs="Times New Roman"/>
          <w:sz w:val="28"/>
          <w:szCs w:val="28"/>
        </w:rPr>
        <w:t>[ i</w:t>
      </w:r>
      <w:proofErr w:type="gramEnd"/>
      <w:r w:rsidRPr="00CF7413">
        <w:rPr>
          <w:rFonts w:ascii="Times New Roman" w:hAnsi="Times New Roman" w:cs="Times New Roman"/>
          <w:sz w:val="28"/>
          <w:szCs w:val="28"/>
        </w:rPr>
        <w:t xml:space="preserve"> ])</w:t>
      </w:r>
    </w:p>
    <w:p w14:paraId="29D69277" w14:textId="1DDC278B" w:rsidR="00672E25" w:rsidRPr="00CF7413" w:rsidRDefault="00672E25" w:rsidP="00672E25">
      <w:pPr>
        <w:rPr>
          <w:rFonts w:ascii="Times New Roman" w:hAnsi="Times New Roman" w:cs="Times New Roman"/>
          <w:sz w:val="28"/>
          <w:szCs w:val="28"/>
        </w:rPr>
      </w:pPr>
      <w:r w:rsidRPr="00CF7413">
        <w:rPr>
          <w:rFonts w:ascii="Times New Roman" w:hAnsi="Times New Roman" w:cs="Times New Roman"/>
          <w:noProof/>
          <w:sz w:val="28"/>
          <w:szCs w:val="28"/>
        </w:rPr>
        <w:drawing>
          <wp:inline distT="0" distB="0" distL="0" distR="0" wp14:anchorId="33078982" wp14:editId="35D09475">
            <wp:extent cx="5940425" cy="145097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1450975"/>
                    </a:xfrm>
                    <a:prstGeom prst="rect">
                      <a:avLst/>
                    </a:prstGeom>
                  </pic:spPr>
                </pic:pic>
              </a:graphicData>
            </a:graphic>
          </wp:inline>
        </w:drawing>
      </w:r>
    </w:p>
    <w:p w14:paraId="5E340002" w14:textId="77777777" w:rsidR="007B1B72" w:rsidRPr="00CF7413" w:rsidRDefault="007B1B72" w:rsidP="00672E25">
      <w:pPr>
        <w:rPr>
          <w:rFonts w:ascii="Times New Roman" w:hAnsi="Times New Roman" w:cs="Times New Roman"/>
          <w:sz w:val="28"/>
          <w:szCs w:val="28"/>
        </w:rPr>
      </w:pPr>
      <w:r w:rsidRPr="00CF7413">
        <w:rPr>
          <w:rFonts w:ascii="Times New Roman" w:hAnsi="Times New Roman" w:cs="Times New Roman"/>
          <w:sz w:val="28"/>
          <w:szCs w:val="28"/>
        </w:rPr>
        <w:lastRenderedPageBreak/>
        <w:t>Память вычислительной (алгоритмической) машины имеет линейную структуру.</w:t>
      </w:r>
    </w:p>
    <w:p w14:paraId="588FA656" w14:textId="77777777" w:rsidR="007B1B72" w:rsidRPr="00CF7413" w:rsidRDefault="007B1B72" w:rsidP="00672E25">
      <w:pPr>
        <w:rPr>
          <w:rFonts w:ascii="Times New Roman" w:hAnsi="Times New Roman" w:cs="Times New Roman"/>
          <w:sz w:val="28"/>
          <w:szCs w:val="28"/>
        </w:rPr>
      </w:pPr>
      <w:r w:rsidRPr="00CF7413">
        <w:rPr>
          <w:rFonts w:ascii="Times New Roman" w:hAnsi="Times New Roman" w:cs="Times New Roman"/>
          <w:sz w:val="28"/>
          <w:szCs w:val="28"/>
        </w:rPr>
        <w:t>Обработка любого типа информации (имеющего структуру произвольной сложности) должна моделироваться на схеме массива – линейной структуре.</w:t>
      </w:r>
    </w:p>
    <w:p w14:paraId="373EE5BF" w14:textId="4CEDF4F7" w:rsidR="007B1B72" w:rsidRPr="00CF7413" w:rsidRDefault="007B1B72" w:rsidP="00672E25">
      <w:pPr>
        <w:rPr>
          <w:rFonts w:ascii="Times New Roman" w:hAnsi="Times New Roman" w:cs="Times New Roman"/>
          <w:sz w:val="28"/>
          <w:szCs w:val="28"/>
        </w:rPr>
      </w:pPr>
      <w:r w:rsidRPr="00CF7413">
        <w:rPr>
          <w:rFonts w:ascii="Times New Roman" w:hAnsi="Times New Roman" w:cs="Times New Roman"/>
          <w:sz w:val="28"/>
          <w:szCs w:val="28"/>
        </w:rPr>
        <w:t>Линейная структура памяти – вектор памяти.</w:t>
      </w:r>
    </w:p>
    <w:p w14:paraId="364D5755" w14:textId="042B84DA" w:rsidR="007B1B72" w:rsidRPr="00CF7413" w:rsidRDefault="007B1B72" w:rsidP="00672E25">
      <w:pPr>
        <w:rPr>
          <w:rFonts w:ascii="Times New Roman" w:hAnsi="Times New Roman" w:cs="Times New Roman"/>
          <w:sz w:val="28"/>
          <w:szCs w:val="28"/>
        </w:rPr>
      </w:pPr>
      <w:r w:rsidRPr="00CF7413">
        <w:rPr>
          <w:rFonts w:ascii="Times New Roman" w:hAnsi="Times New Roman" w:cs="Times New Roman"/>
          <w:sz w:val="28"/>
          <w:szCs w:val="28"/>
        </w:rPr>
        <w:t xml:space="preserve">Отношение «иметь имя» переопределяется с помощью отношения «иметь адрес». Адрес произвольного элемента массива вычисляется по формуле: </w:t>
      </w:r>
      <w:proofErr w:type="spellStart"/>
      <w:r w:rsidRPr="00CF7413">
        <w:rPr>
          <w:rFonts w:ascii="Times New Roman" w:hAnsi="Times New Roman" w:cs="Times New Roman"/>
          <w:sz w:val="28"/>
          <w:szCs w:val="28"/>
        </w:rPr>
        <w:t>ai</w:t>
      </w:r>
      <w:proofErr w:type="spellEnd"/>
      <w:r w:rsidRPr="00CF7413">
        <w:rPr>
          <w:rFonts w:ascii="Times New Roman" w:hAnsi="Times New Roman" w:cs="Times New Roman"/>
          <w:sz w:val="28"/>
          <w:szCs w:val="28"/>
        </w:rPr>
        <w:t xml:space="preserve"> = a0 + i * b (a0 – база, адрес 1-го элемента массива; i – номер адресуемого элемента; b – число ячеек, занимаемых одним элементом массива).</w:t>
      </w:r>
    </w:p>
    <w:p w14:paraId="149451ED" w14:textId="18D31D0A" w:rsidR="00420C98" w:rsidRPr="00CF7413" w:rsidRDefault="00420C98" w:rsidP="00672E25">
      <w:pPr>
        <w:rPr>
          <w:rFonts w:ascii="Times New Roman" w:hAnsi="Times New Roman" w:cs="Times New Roman"/>
          <w:sz w:val="28"/>
          <w:szCs w:val="28"/>
        </w:rPr>
      </w:pPr>
      <w:r w:rsidRPr="00CF7413">
        <w:rPr>
          <w:rFonts w:ascii="Times New Roman" w:hAnsi="Times New Roman" w:cs="Times New Roman"/>
          <w:sz w:val="28"/>
          <w:szCs w:val="28"/>
        </w:rPr>
        <w:t>Источник: http://kspt.icc.spbstu.ru/media/files/2012/course/comp-algebra/CAS_L03.pdf</w:t>
      </w:r>
    </w:p>
    <w:p w14:paraId="113EFDAD" w14:textId="77777777" w:rsidR="007B1B72" w:rsidRPr="00CF7413" w:rsidRDefault="007B1B72" w:rsidP="007B1B72">
      <w:pPr>
        <w:jc w:val="center"/>
        <w:rPr>
          <w:rFonts w:ascii="Times New Roman" w:hAnsi="Times New Roman" w:cs="Times New Roman"/>
          <w:sz w:val="28"/>
          <w:szCs w:val="28"/>
        </w:rPr>
      </w:pPr>
      <w:r w:rsidRPr="00CF7413">
        <w:rPr>
          <w:rFonts w:ascii="Times New Roman" w:hAnsi="Times New Roman" w:cs="Times New Roman"/>
          <w:sz w:val="28"/>
          <w:szCs w:val="28"/>
        </w:rPr>
        <w:t>Типы целых чисел</w:t>
      </w:r>
    </w:p>
    <w:p w14:paraId="51B15934" w14:textId="77777777" w:rsidR="007B1B72" w:rsidRPr="00CF7413" w:rsidRDefault="007B1B72" w:rsidP="007B1B72">
      <w:pPr>
        <w:rPr>
          <w:rFonts w:ascii="Times New Roman" w:hAnsi="Times New Roman" w:cs="Times New Roman"/>
          <w:sz w:val="28"/>
          <w:szCs w:val="28"/>
        </w:rPr>
      </w:pPr>
      <w:r w:rsidRPr="00CF7413">
        <w:rPr>
          <w:rFonts w:ascii="Times New Roman" w:hAnsi="Times New Roman" w:cs="Times New Roman"/>
          <w:sz w:val="28"/>
          <w:szCs w:val="28"/>
        </w:rPr>
        <w:t xml:space="preserve">Короткие целые числа (целые числа одинарной точности). </w:t>
      </w:r>
    </w:p>
    <w:p w14:paraId="025A2E7A" w14:textId="08B47924" w:rsidR="007B1B72" w:rsidRPr="00CF7413" w:rsidRDefault="007B1B72" w:rsidP="007B1B72">
      <w:pPr>
        <w:rPr>
          <w:rFonts w:ascii="Times New Roman" w:hAnsi="Times New Roman" w:cs="Times New Roman"/>
          <w:sz w:val="28"/>
          <w:szCs w:val="28"/>
        </w:rPr>
      </w:pPr>
      <w:r w:rsidRPr="00CF7413">
        <w:rPr>
          <w:rFonts w:ascii="Times New Roman" w:hAnsi="Times New Roman" w:cs="Times New Roman"/>
          <w:sz w:val="28"/>
          <w:szCs w:val="28"/>
        </w:rPr>
        <w:t>Длинные целые числа (целые числа кратной точности).</w:t>
      </w:r>
    </w:p>
    <w:p w14:paraId="0E981460" w14:textId="0A3C3EAB" w:rsidR="007B1B72" w:rsidRPr="00CF7413" w:rsidRDefault="007B1B72" w:rsidP="007B1B72">
      <w:pPr>
        <w:rPr>
          <w:rFonts w:ascii="Times New Roman" w:hAnsi="Times New Roman" w:cs="Times New Roman"/>
          <w:sz w:val="28"/>
          <w:szCs w:val="28"/>
        </w:rPr>
      </w:pPr>
      <w:r w:rsidRPr="00CF7413">
        <w:rPr>
          <w:rFonts w:ascii="Times New Roman" w:hAnsi="Times New Roman" w:cs="Times New Roman"/>
          <w:sz w:val="28"/>
          <w:szCs w:val="28"/>
        </w:rPr>
        <w:t>Заметим, что в классической математике целые числа не разделяются на «длинные» и «короткие».</w:t>
      </w:r>
    </w:p>
    <w:p w14:paraId="443CDDF1" w14:textId="4EACE1B5" w:rsidR="007B1B72" w:rsidRPr="00CF7413" w:rsidRDefault="007B1B72" w:rsidP="007B1B72">
      <w:pPr>
        <w:rPr>
          <w:rFonts w:ascii="Times New Roman" w:hAnsi="Times New Roman" w:cs="Times New Roman"/>
          <w:sz w:val="28"/>
          <w:szCs w:val="28"/>
        </w:rPr>
      </w:pPr>
    </w:p>
    <w:p w14:paraId="595BBB63" w14:textId="723AE91D" w:rsidR="007B1B72" w:rsidRPr="00CF7413" w:rsidRDefault="007B1B72" w:rsidP="007B1B72">
      <w:pPr>
        <w:jc w:val="center"/>
        <w:rPr>
          <w:rFonts w:ascii="Times New Roman" w:hAnsi="Times New Roman" w:cs="Times New Roman"/>
          <w:sz w:val="28"/>
          <w:szCs w:val="28"/>
        </w:rPr>
      </w:pPr>
      <w:r w:rsidRPr="00CF7413">
        <w:rPr>
          <w:rFonts w:ascii="Times New Roman" w:hAnsi="Times New Roman" w:cs="Times New Roman"/>
          <w:sz w:val="28"/>
          <w:szCs w:val="28"/>
        </w:rPr>
        <w:t>Представление чисел произвольной точности.</w:t>
      </w:r>
    </w:p>
    <w:p w14:paraId="6FF6D34E" w14:textId="77777777" w:rsidR="007B1B72" w:rsidRPr="00CF7413" w:rsidRDefault="007B1B72" w:rsidP="007B1B72">
      <w:pPr>
        <w:rPr>
          <w:rFonts w:ascii="Times New Roman" w:hAnsi="Times New Roman" w:cs="Times New Roman"/>
          <w:sz w:val="28"/>
          <w:szCs w:val="28"/>
        </w:rPr>
      </w:pPr>
      <w:r w:rsidRPr="00CF7413">
        <w:rPr>
          <w:rFonts w:ascii="Times New Roman" w:hAnsi="Times New Roman" w:cs="Times New Roman"/>
          <w:sz w:val="28"/>
          <w:szCs w:val="28"/>
        </w:rPr>
        <w:t>МАССИВЫ (разрядность представления чисел – постоянная), (тип представления – не масштабируемое) (способ доступа к элементу – прямой (по индексу)).</w:t>
      </w:r>
    </w:p>
    <w:p w14:paraId="6B002B74" w14:textId="77777777" w:rsidR="007B1B72" w:rsidRPr="00CF7413" w:rsidRDefault="007B1B72" w:rsidP="007B1B72">
      <w:pPr>
        <w:rPr>
          <w:rFonts w:ascii="Times New Roman" w:hAnsi="Times New Roman" w:cs="Times New Roman"/>
          <w:sz w:val="28"/>
          <w:szCs w:val="28"/>
        </w:rPr>
      </w:pPr>
      <w:r w:rsidRPr="00CF7413">
        <w:rPr>
          <w:rFonts w:ascii="Times New Roman" w:hAnsi="Times New Roman" w:cs="Times New Roman"/>
          <w:sz w:val="28"/>
          <w:szCs w:val="28"/>
        </w:rPr>
        <w:t>ПОСЛЕДОВАТЕЛЬНОСТИ (разрядность представления чисел – переменная) (тип представления – масштабируемое) (способ доступа к элементу – последовательный (по указателям)).</w:t>
      </w:r>
    </w:p>
    <w:p w14:paraId="01E16069" w14:textId="60E162FE" w:rsidR="007B1B72" w:rsidRPr="00CF7413" w:rsidRDefault="007B1B72" w:rsidP="007B1B72">
      <w:pPr>
        <w:rPr>
          <w:rFonts w:ascii="Times New Roman" w:hAnsi="Times New Roman" w:cs="Times New Roman"/>
          <w:sz w:val="28"/>
          <w:szCs w:val="28"/>
        </w:rPr>
      </w:pPr>
      <w:r w:rsidRPr="00CF7413">
        <w:rPr>
          <w:rFonts w:ascii="Times New Roman" w:hAnsi="Times New Roman" w:cs="Times New Roman"/>
          <w:sz w:val="28"/>
          <w:szCs w:val="28"/>
        </w:rPr>
        <w:t>СПИСКИ (разрядность представления чисел – переменная) (тип представления – масштабируемое) (способ доступа к элементу – последовательный (по указателям)) (способ изменения разрядности – встроенный).</w:t>
      </w:r>
    </w:p>
    <w:p w14:paraId="419F85D6" w14:textId="0AD4DE5F" w:rsidR="007B1B72" w:rsidRPr="00CF7413" w:rsidRDefault="007B1B72" w:rsidP="007B1B72">
      <w:pPr>
        <w:jc w:val="center"/>
        <w:rPr>
          <w:rFonts w:ascii="Times New Roman" w:hAnsi="Times New Roman" w:cs="Times New Roman"/>
          <w:b/>
          <w:bCs/>
          <w:sz w:val="28"/>
          <w:szCs w:val="28"/>
        </w:rPr>
      </w:pPr>
      <w:r w:rsidRPr="00CF7413">
        <w:rPr>
          <w:rFonts w:ascii="Times New Roman" w:hAnsi="Times New Roman" w:cs="Times New Roman"/>
          <w:b/>
          <w:bCs/>
          <w:sz w:val="28"/>
          <w:szCs w:val="28"/>
        </w:rPr>
        <w:t>Системы компьютерной алгебры: достижения и перспективы.</w:t>
      </w:r>
    </w:p>
    <w:p w14:paraId="2363A55A" w14:textId="789A1085" w:rsidR="007B1B72" w:rsidRPr="00CF7413" w:rsidRDefault="007B1B72" w:rsidP="007B1B72">
      <w:pPr>
        <w:rPr>
          <w:rFonts w:ascii="Times New Roman" w:hAnsi="Times New Roman" w:cs="Times New Roman"/>
          <w:sz w:val="28"/>
          <w:szCs w:val="28"/>
        </w:rPr>
      </w:pPr>
      <w:r w:rsidRPr="00CF7413">
        <w:rPr>
          <w:rFonts w:ascii="Times New Roman" w:hAnsi="Times New Roman" w:cs="Times New Roman"/>
          <w:noProof/>
          <w:sz w:val="28"/>
          <w:szCs w:val="28"/>
        </w:rPr>
        <w:lastRenderedPageBreak/>
        <w:drawing>
          <wp:inline distT="0" distB="0" distL="0" distR="0" wp14:anchorId="23CDCF73" wp14:editId="6A451DEE">
            <wp:extent cx="5940425" cy="375285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752850"/>
                    </a:xfrm>
                    <a:prstGeom prst="rect">
                      <a:avLst/>
                    </a:prstGeom>
                  </pic:spPr>
                </pic:pic>
              </a:graphicData>
            </a:graphic>
          </wp:inline>
        </w:drawing>
      </w:r>
    </w:p>
    <w:p w14:paraId="4978AF15" w14:textId="51775D6D" w:rsidR="007B1B72" w:rsidRPr="00CF7413" w:rsidRDefault="007B1B72" w:rsidP="007B1B72">
      <w:pPr>
        <w:rPr>
          <w:rFonts w:ascii="Times New Roman" w:hAnsi="Times New Roman" w:cs="Times New Roman"/>
          <w:sz w:val="28"/>
          <w:szCs w:val="28"/>
        </w:rPr>
      </w:pPr>
      <w:r w:rsidRPr="00CF7413">
        <w:rPr>
          <w:rFonts w:ascii="Times New Roman" w:hAnsi="Times New Roman" w:cs="Times New Roman"/>
          <w:noProof/>
          <w:sz w:val="28"/>
          <w:szCs w:val="28"/>
        </w:rPr>
        <w:drawing>
          <wp:inline distT="0" distB="0" distL="0" distR="0" wp14:anchorId="14FF8593" wp14:editId="4341E191">
            <wp:extent cx="5940425" cy="365950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659505"/>
                    </a:xfrm>
                    <a:prstGeom prst="rect">
                      <a:avLst/>
                    </a:prstGeom>
                  </pic:spPr>
                </pic:pic>
              </a:graphicData>
            </a:graphic>
          </wp:inline>
        </w:drawing>
      </w:r>
    </w:p>
    <w:p w14:paraId="6B48120F" w14:textId="0B2B3A96" w:rsidR="007B1B72" w:rsidRPr="00CF7413" w:rsidRDefault="007B1B72" w:rsidP="007B1B72">
      <w:pPr>
        <w:rPr>
          <w:rFonts w:ascii="Times New Roman" w:hAnsi="Times New Roman" w:cs="Times New Roman"/>
          <w:sz w:val="28"/>
          <w:szCs w:val="28"/>
        </w:rPr>
      </w:pPr>
      <w:r w:rsidRPr="00CF7413">
        <w:rPr>
          <w:rFonts w:ascii="Times New Roman" w:hAnsi="Times New Roman" w:cs="Times New Roman"/>
          <w:noProof/>
          <w:sz w:val="28"/>
          <w:szCs w:val="28"/>
        </w:rPr>
        <w:lastRenderedPageBreak/>
        <w:drawing>
          <wp:inline distT="0" distB="0" distL="0" distR="0" wp14:anchorId="471DD39A" wp14:editId="6F22EDF5">
            <wp:extent cx="5940425" cy="3636010"/>
            <wp:effectExtent l="0" t="0" r="3175"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636010"/>
                    </a:xfrm>
                    <a:prstGeom prst="rect">
                      <a:avLst/>
                    </a:prstGeom>
                  </pic:spPr>
                </pic:pic>
              </a:graphicData>
            </a:graphic>
          </wp:inline>
        </w:drawing>
      </w:r>
    </w:p>
    <w:p w14:paraId="1473424B" w14:textId="61A59381" w:rsidR="00420C98" w:rsidRPr="00CF7413" w:rsidRDefault="00420C98" w:rsidP="007B1B72">
      <w:pPr>
        <w:rPr>
          <w:rFonts w:ascii="Times New Roman" w:hAnsi="Times New Roman" w:cs="Times New Roman"/>
          <w:sz w:val="28"/>
          <w:szCs w:val="28"/>
        </w:rPr>
      </w:pPr>
      <w:r w:rsidRPr="00CF7413">
        <w:rPr>
          <w:rFonts w:ascii="Times New Roman" w:hAnsi="Times New Roman" w:cs="Times New Roman"/>
          <w:noProof/>
          <w:sz w:val="28"/>
          <w:szCs w:val="28"/>
        </w:rPr>
        <w:drawing>
          <wp:inline distT="0" distB="0" distL="0" distR="0" wp14:anchorId="2818B6BF" wp14:editId="1C34F461">
            <wp:extent cx="5940425" cy="347408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474085"/>
                    </a:xfrm>
                    <a:prstGeom prst="rect">
                      <a:avLst/>
                    </a:prstGeom>
                  </pic:spPr>
                </pic:pic>
              </a:graphicData>
            </a:graphic>
          </wp:inline>
        </w:drawing>
      </w:r>
    </w:p>
    <w:p w14:paraId="7B25DF26" w14:textId="3DED8ACD" w:rsidR="00420C98" w:rsidRPr="00CF7413" w:rsidRDefault="007B1B72" w:rsidP="007B1B72">
      <w:pPr>
        <w:rPr>
          <w:rFonts w:ascii="Times New Roman" w:hAnsi="Times New Roman" w:cs="Times New Roman"/>
          <w:sz w:val="28"/>
          <w:szCs w:val="28"/>
        </w:rPr>
      </w:pPr>
      <w:r w:rsidRPr="00CF7413">
        <w:rPr>
          <w:rFonts w:ascii="Times New Roman" w:hAnsi="Times New Roman" w:cs="Times New Roman"/>
          <w:sz w:val="28"/>
          <w:szCs w:val="28"/>
        </w:rPr>
        <w:t xml:space="preserve">На этих </w:t>
      </w:r>
      <w:r w:rsidR="00420C98" w:rsidRPr="00CF7413">
        <w:rPr>
          <w:rFonts w:ascii="Times New Roman" w:hAnsi="Times New Roman" w:cs="Times New Roman"/>
          <w:sz w:val="28"/>
          <w:szCs w:val="28"/>
        </w:rPr>
        <w:t xml:space="preserve">изображения мы видим большое разнообразия применения служб СКА, которые классифицируются по функциональному назначению, ПО на котором используются программы и, конечно, по областям применения. Программами также можно пользоваться как полноценным приложением, так и встраиваемым расширением для какого- либо программного языка, что говорит о гибкой функциональности СКА. </w:t>
      </w:r>
    </w:p>
    <w:p w14:paraId="3BEE1EB7" w14:textId="77777777" w:rsidR="00420C98" w:rsidRPr="00CF7413" w:rsidRDefault="00420C98" w:rsidP="007B1B72">
      <w:pPr>
        <w:rPr>
          <w:rFonts w:ascii="Times New Roman" w:hAnsi="Times New Roman" w:cs="Times New Roman"/>
          <w:sz w:val="28"/>
          <w:szCs w:val="28"/>
        </w:rPr>
      </w:pPr>
    </w:p>
    <w:p w14:paraId="7224C72E" w14:textId="77777777" w:rsidR="00420C98" w:rsidRPr="00CF7413" w:rsidRDefault="00420C98" w:rsidP="00420C98">
      <w:pPr>
        <w:jc w:val="center"/>
        <w:rPr>
          <w:rFonts w:ascii="Times New Roman" w:hAnsi="Times New Roman" w:cs="Times New Roman"/>
          <w:sz w:val="28"/>
          <w:szCs w:val="28"/>
        </w:rPr>
      </w:pPr>
      <w:r w:rsidRPr="00CF7413">
        <w:rPr>
          <w:rFonts w:ascii="Times New Roman" w:hAnsi="Times New Roman" w:cs="Times New Roman"/>
          <w:sz w:val="28"/>
          <w:szCs w:val="28"/>
        </w:rPr>
        <w:lastRenderedPageBreak/>
        <w:t>Перспективные направления развития</w:t>
      </w:r>
    </w:p>
    <w:p w14:paraId="4A346D79" w14:textId="31937BA0" w:rsidR="00420C98" w:rsidRPr="00CF7413" w:rsidRDefault="00420C98" w:rsidP="00420C98">
      <w:pPr>
        <w:pStyle w:val="a6"/>
        <w:numPr>
          <w:ilvl w:val="0"/>
          <w:numId w:val="1"/>
        </w:numPr>
        <w:rPr>
          <w:rFonts w:ascii="Times New Roman" w:hAnsi="Times New Roman" w:cs="Times New Roman"/>
          <w:sz w:val="28"/>
          <w:szCs w:val="28"/>
        </w:rPr>
      </w:pPr>
      <w:r w:rsidRPr="00CF7413">
        <w:rPr>
          <w:rFonts w:ascii="Times New Roman" w:hAnsi="Times New Roman" w:cs="Times New Roman"/>
          <w:sz w:val="28"/>
          <w:szCs w:val="28"/>
        </w:rPr>
        <w:t>Расширение состава встроенных и программируемых типов математических объектов.</w:t>
      </w:r>
    </w:p>
    <w:p w14:paraId="6D2134D8" w14:textId="77777777" w:rsidR="007640C1" w:rsidRPr="00CF7413" w:rsidRDefault="00420C98" w:rsidP="00420C98">
      <w:pPr>
        <w:pStyle w:val="a6"/>
        <w:numPr>
          <w:ilvl w:val="0"/>
          <w:numId w:val="1"/>
        </w:numPr>
        <w:rPr>
          <w:rFonts w:ascii="Times New Roman" w:hAnsi="Times New Roman" w:cs="Times New Roman"/>
          <w:sz w:val="28"/>
          <w:szCs w:val="28"/>
        </w:rPr>
      </w:pPr>
      <w:r w:rsidRPr="00CF7413">
        <w:rPr>
          <w:rFonts w:ascii="Times New Roman" w:hAnsi="Times New Roman" w:cs="Times New Roman"/>
          <w:sz w:val="28"/>
          <w:szCs w:val="28"/>
        </w:rPr>
        <w:t>Интеграция СКА с другими компьютерными системами</w:t>
      </w:r>
    </w:p>
    <w:p w14:paraId="755EAFC4" w14:textId="77777777" w:rsidR="007640C1" w:rsidRPr="00CF7413" w:rsidRDefault="00420C98" w:rsidP="00420C98">
      <w:pPr>
        <w:pStyle w:val="a6"/>
        <w:numPr>
          <w:ilvl w:val="0"/>
          <w:numId w:val="1"/>
        </w:numPr>
        <w:rPr>
          <w:rFonts w:ascii="Times New Roman" w:hAnsi="Times New Roman" w:cs="Times New Roman"/>
          <w:sz w:val="28"/>
          <w:szCs w:val="28"/>
        </w:rPr>
      </w:pPr>
      <w:r w:rsidRPr="00CF7413">
        <w:rPr>
          <w:rFonts w:ascii="Times New Roman" w:hAnsi="Times New Roman" w:cs="Times New Roman"/>
          <w:sz w:val="28"/>
          <w:szCs w:val="28"/>
        </w:rPr>
        <w:t xml:space="preserve"> Унификация и объектная ориентация интерфейса пользователя</w:t>
      </w:r>
      <w:r w:rsidR="007640C1" w:rsidRPr="00CF7413">
        <w:rPr>
          <w:rFonts w:ascii="Times New Roman" w:hAnsi="Times New Roman" w:cs="Times New Roman"/>
          <w:sz w:val="28"/>
          <w:szCs w:val="28"/>
        </w:rPr>
        <w:t xml:space="preserve"> </w:t>
      </w:r>
    </w:p>
    <w:p w14:paraId="069CB9B0" w14:textId="77777777" w:rsidR="007640C1" w:rsidRPr="00CF7413" w:rsidRDefault="00420C98" w:rsidP="00420C98">
      <w:pPr>
        <w:pStyle w:val="a6"/>
        <w:numPr>
          <w:ilvl w:val="0"/>
          <w:numId w:val="1"/>
        </w:numPr>
        <w:rPr>
          <w:rFonts w:ascii="Times New Roman" w:hAnsi="Times New Roman" w:cs="Times New Roman"/>
          <w:sz w:val="28"/>
          <w:szCs w:val="28"/>
        </w:rPr>
      </w:pPr>
      <w:r w:rsidRPr="00CF7413">
        <w:rPr>
          <w:rFonts w:ascii="Times New Roman" w:hAnsi="Times New Roman" w:cs="Times New Roman"/>
          <w:sz w:val="28"/>
          <w:szCs w:val="28"/>
        </w:rPr>
        <w:t>Программирование символьных вычислений произвольной сложности</w:t>
      </w:r>
    </w:p>
    <w:p w14:paraId="30E2A645" w14:textId="77777777" w:rsidR="007640C1" w:rsidRPr="00CF7413" w:rsidRDefault="00420C98" w:rsidP="00420C98">
      <w:pPr>
        <w:pStyle w:val="a6"/>
        <w:numPr>
          <w:ilvl w:val="0"/>
          <w:numId w:val="1"/>
        </w:numPr>
        <w:rPr>
          <w:rFonts w:ascii="Times New Roman" w:hAnsi="Times New Roman" w:cs="Times New Roman"/>
          <w:sz w:val="28"/>
          <w:szCs w:val="28"/>
        </w:rPr>
      </w:pPr>
      <w:r w:rsidRPr="00CF7413">
        <w:rPr>
          <w:rFonts w:ascii="Times New Roman" w:hAnsi="Times New Roman" w:cs="Times New Roman"/>
          <w:sz w:val="28"/>
          <w:szCs w:val="28"/>
        </w:rPr>
        <w:t>Ускорение работы СКА.</w:t>
      </w:r>
    </w:p>
    <w:p w14:paraId="0741BF91" w14:textId="77777777" w:rsidR="007640C1" w:rsidRPr="00CF7413" w:rsidRDefault="007640C1" w:rsidP="007640C1">
      <w:pPr>
        <w:rPr>
          <w:rFonts w:ascii="Times New Roman" w:hAnsi="Times New Roman" w:cs="Times New Roman"/>
          <w:sz w:val="28"/>
          <w:szCs w:val="28"/>
        </w:rPr>
      </w:pPr>
      <w:r w:rsidRPr="00CF7413">
        <w:rPr>
          <w:rFonts w:ascii="Times New Roman" w:hAnsi="Times New Roman" w:cs="Times New Roman"/>
          <w:sz w:val="28"/>
          <w:szCs w:val="28"/>
        </w:rPr>
        <w:t>Есть множество направлений СКА и вот самые важные на мой взгляд:</w:t>
      </w:r>
    </w:p>
    <w:p w14:paraId="503A1A76" w14:textId="77777777" w:rsidR="007640C1" w:rsidRPr="00CF7413" w:rsidRDefault="007640C1" w:rsidP="007640C1">
      <w:pPr>
        <w:rPr>
          <w:rFonts w:ascii="Times New Roman" w:hAnsi="Times New Roman" w:cs="Times New Roman"/>
          <w:sz w:val="28"/>
          <w:szCs w:val="28"/>
        </w:rPr>
      </w:pPr>
    </w:p>
    <w:p w14:paraId="463A1212" w14:textId="77777777" w:rsidR="007640C1" w:rsidRPr="00CF7413" w:rsidRDefault="007640C1" w:rsidP="007640C1">
      <w:pPr>
        <w:rPr>
          <w:rFonts w:ascii="Times New Roman" w:hAnsi="Times New Roman" w:cs="Times New Roman"/>
          <w:sz w:val="28"/>
          <w:szCs w:val="28"/>
        </w:rPr>
      </w:pPr>
    </w:p>
    <w:p w14:paraId="39ACFB9B" w14:textId="2260EA77" w:rsidR="007640C1" w:rsidRPr="00CF7413" w:rsidRDefault="007640C1" w:rsidP="007640C1">
      <w:pPr>
        <w:pStyle w:val="a6"/>
        <w:numPr>
          <w:ilvl w:val="0"/>
          <w:numId w:val="2"/>
        </w:numPr>
        <w:rPr>
          <w:rFonts w:ascii="Times New Roman" w:hAnsi="Times New Roman" w:cs="Times New Roman"/>
          <w:sz w:val="28"/>
          <w:szCs w:val="28"/>
        </w:rPr>
      </w:pPr>
      <w:r w:rsidRPr="00CF7413">
        <w:rPr>
          <w:rFonts w:ascii="Times New Roman" w:hAnsi="Times New Roman" w:cs="Times New Roman"/>
          <w:sz w:val="28"/>
          <w:szCs w:val="28"/>
        </w:rPr>
        <w:t>Для унификации пользовательский интерфейс СКА должен иметь те же функциональные возможности, что и интерфейсы других сред программирования и проектирования (настройка параметров, редактирование объектов, отладка проектов и т.п.).</w:t>
      </w:r>
    </w:p>
    <w:p w14:paraId="3E30F74A" w14:textId="7B0F9B0A" w:rsidR="007640C1" w:rsidRPr="00CF7413" w:rsidRDefault="007640C1" w:rsidP="007640C1">
      <w:pPr>
        <w:pStyle w:val="a6"/>
        <w:numPr>
          <w:ilvl w:val="0"/>
          <w:numId w:val="2"/>
        </w:numPr>
        <w:rPr>
          <w:rFonts w:ascii="Times New Roman" w:hAnsi="Times New Roman" w:cs="Times New Roman"/>
          <w:sz w:val="28"/>
          <w:szCs w:val="28"/>
        </w:rPr>
      </w:pPr>
      <w:r w:rsidRPr="00CF7413">
        <w:rPr>
          <w:rFonts w:ascii="Times New Roman" w:hAnsi="Times New Roman" w:cs="Times New Roman"/>
          <w:sz w:val="28"/>
          <w:szCs w:val="28"/>
        </w:rPr>
        <w:t>Для объектной ориентации необходима реализация специальных классов объектов, представляющих алгебраические и другие абстрактные математические категории (тождества, многообразия, исчисления и т.п.).</w:t>
      </w:r>
    </w:p>
    <w:p w14:paraId="7E7BA6CC" w14:textId="77777777" w:rsidR="007640C1" w:rsidRPr="00CF7413" w:rsidRDefault="007640C1" w:rsidP="007640C1">
      <w:pPr>
        <w:pStyle w:val="a6"/>
        <w:numPr>
          <w:ilvl w:val="0"/>
          <w:numId w:val="2"/>
        </w:numPr>
        <w:rPr>
          <w:rFonts w:ascii="Times New Roman" w:hAnsi="Times New Roman" w:cs="Times New Roman"/>
          <w:sz w:val="28"/>
          <w:szCs w:val="28"/>
        </w:rPr>
      </w:pPr>
      <w:r w:rsidRPr="00CF7413">
        <w:rPr>
          <w:rFonts w:ascii="Times New Roman" w:hAnsi="Times New Roman" w:cs="Times New Roman"/>
          <w:sz w:val="28"/>
          <w:szCs w:val="28"/>
        </w:rPr>
        <w:t>Для образовательных и рекламных целей требуется наличие инструментальных средств создания интерактивных документов (анимационная графика, панели управления и т.п.).</w:t>
      </w:r>
    </w:p>
    <w:p w14:paraId="66755533" w14:textId="77777777" w:rsidR="007640C1" w:rsidRPr="00CF7413" w:rsidRDefault="007640C1" w:rsidP="007640C1">
      <w:pPr>
        <w:rPr>
          <w:rFonts w:ascii="Times New Roman" w:hAnsi="Times New Roman" w:cs="Times New Roman"/>
          <w:sz w:val="28"/>
          <w:szCs w:val="28"/>
        </w:rPr>
      </w:pPr>
    </w:p>
    <w:p w14:paraId="436C3295" w14:textId="57414D70" w:rsidR="007640C1" w:rsidRPr="00CF7413" w:rsidRDefault="007640C1" w:rsidP="007640C1">
      <w:pPr>
        <w:rPr>
          <w:rFonts w:ascii="Times New Roman" w:hAnsi="Times New Roman" w:cs="Times New Roman"/>
          <w:sz w:val="28"/>
          <w:szCs w:val="28"/>
        </w:rPr>
      </w:pPr>
      <w:r w:rsidRPr="00CF7413">
        <w:rPr>
          <w:rFonts w:ascii="Times New Roman" w:hAnsi="Times New Roman" w:cs="Times New Roman"/>
          <w:sz w:val="28"/>
          <w:szCs w:val="28"/>
        </w:rPr>
        <w:t>После этих обновлений, работа в ИТ станет гораздо удобнее и продуктивнее.</w:t>
      </w:r>
    </w:p>
    <w:p w14:paraId="177F2FFD" w14:textId="77777777" w:rsidR="007640C1" w:rsidRPr="00CF7413" w:rsidRDefault="007640C1" w:rsidP="007640C1">
      <w:pPr>
        <w:jc w:val="center"/>
        <w:rPr>
          <w:rFonts w:ascii="Times New Roman" w:hAnsi="Times New Roman" w:cs="Times New Roman"/>
          <w:sz w:val="28"/>
          <w:szCs w:val="28"/>
        </w:rPr>
      </w:pPr>
      <w:r w:rsidRPr="00CF7413">
        <w:rPr>
          <w:rFonts w:ascii="Times New Roman" w:hAnsi="Times New Roman" w:cs="Times New Roman"/>
          <w:sz w:val="28"/>
          <w:szCs w:val="28"/>
        </w:rPr>
        <w:t>Связь с программами числовой обработки</w:t>
      </w:r>
    </w:p>
    <w:p w14:paraId="4004B593" w14:textId="77777777" w:rsidR="007640C1" w:rsidRPr="00CF7413" w:rsidRDefault="007640C1" w:rsidP="007640C1">
      <w:pPr>
        <w:rPr>
          <w:rFonts w:ascii="Times New Roman" w:hAnsi="Times New Roman" w:cs="Times New Roman"/>
          <w:sz w:val="28"/>
          <w:szCs w:val="28"/>
        </w:rPr>
      </w:pPr>
      <w:r w:rsidRPr="00CF7413">
        <w:rPr>
          <w:rFonts w:ascii="Times New Roman" w:hAnsi="Times New Roman" w:cs="Times New Roman"/>
          <w:sz w:val="28"/>
          <w:szCs w:val="28"/>
        </w:rPr>
        <w:t xml:space="preserve">Связь типа «СКА(СВМ)» или типа СВМ(СКА): вставка «машинных» кодов программ на процедурных языках в тело программ аналитических вычислений или наоборот (язык С и СКА </w:t>
      </w:r>
      <w:proofErr w:type="spellStart"/>
      <w:r w:rsidRPr="00CF7413">
        <w:rPr>
          <w:rFonts w:ascii="Times New Roman" w:hAnsi="Times New Roman" w:cs="Times New Roman"/>
          <w:sz w:val="28"/>
          <w:szCs w:val="28"/>
        </w:rPr>
        <w:t>Mathematica</w:t>
      </w:r>
      <w:proofErr w:type="spellEnd"/>
      <w:r w:rsidRPr="00CF7413">
        <w:rPr>
          <w:rFonts w:ascii="Times New Roman" w:hAnsi="Times New Roman" w:cs="Times New Roman"/>
          <w:sz w:val="28"/>
          <w:szCs w:val="28"/>
        </w:rPr>
        <w:t>).</w:t>
      </w:r>
    </w:p>
    <w:p w14:paraId="20B674C0" w14:textId="77777777" w:rsidR="007640C1" w:rsidRPr="00CF7413" w:rsidRDefault="007640C1" w:rsidP="007640C1">
      <w:pPr>
        <w:rPr>
          <w:rFonts w:ascii="Times New Roman" w:hAnsi="Times New Roman" w:cs="Times New Roman"/>
          <w:sz w:val="28"/>
          <w:szCs w:val="28"/>
        </w:rPr>
      </w:pPr>
      <w:r w:rsidRPr="00CF7413">
        <w:rPr>
          <w:rFonts w:ascii="Times New Roman" w:hAnsi="Times New Roman" w:cs="Times New Roman"/>
          <w:sz w:val="28"/>
          <w:szCs w:val="28"/>
        </w:rPr>
        <w:t>Связь типа «СКА+СВМ»: обмен результатами вычислений с помощью файлов.</w:t>
      </w:r>
    </w:p>
    <w:p w14:paraId="764FD885" w14:textId="6FE0DE20" w:rsidR="007640C1" w:rsidRPr="00CF7413" w:rsidRDefault="007640C1" w:rsidP="007640C1">
      <w:pPr>
        <w:rPr>
          <w:rFonts w:ascii="Times New Roman" w:hAnsi="Times New Roman" w:cs="Times New Roman"/>
          <w:sz w:val="28"/>
          <w:szCs w:val="28"/>
        </w:rPr>
      </w:pPr>
      <w:r w:rsidRPr="00CF7413">
        <w:rPr>
          <w:rFonts w:ascii="Times New Roman" w:hAnsi="Times New Roman" w:cs="Times New Roman"/>
          <w:sz w:val="28"/>
          <w:szCs w:val="28"/>
        </w:rPr>
        <w:t>Связь нецелесообразна: разработка специализированной системы смешанных (численно-аналитических) вычислений.</w:t>
      </w:r>
    </w:p>
    <w:p w14:paraId="7F09BE22" w14:textId="77777777" w:rsidR="007640C1" w:rsidRPr="00CF7413" w:rsidRDefault="007640C1" w:rsidP="007640C1">
      <w:pPr>
        <w:jc w:val="center"/>
        <w:rPr>
          <w:rFonts w:ascii="Times New Roman" w:hAnsi="Times New Roman" w:cs="Times New Roman"/>
          <w:sz w:val="28"/>
          <w:szCs w:val="28"/>
        </w:rPr>
      </w:pPr>
      <w:r w:rsidRPr="00CF7413">
        <w:rPr>
          <w:rFonts w:ascii="Times New Roman" w:hAnsi="Times New Roman" w:cs="Times New Roman"/>
          <w:sz w:val="28"/>
          <w:szCs w:val="28"/>
        </w:rPr>
        <w:t>Генерация текста программ вычислений</w:t>
      </w:r>
    </w:p>
    <w:p w14:paraId="54BF8116" w14:textId="77777777" w:rsidR="007640C1" w:rsidRPr="00CF7413" w:rsidRDefault="007640C1" w:rsidP="007640C1">
      <w:pPr>
        <w:rPr>
          <w:rFonts w:ascii="Times New Roman" w:hAnsi="Times New Roman" w:cs="Times New Roman"/>
          <w:sz w:val="28"/>
          <w:szCs w:val="28"/>
        </w:rPr>
      </w:pPr>
      <w:r w:rsidRPr="00CF7413">
        <w:rPr>
          <w:rFonts w:ascii="Times New Roman" w:hAnsi="Times New Roman" w:cs="Times New Roman"/>
          <w:sz w:val="28"/>
          <w:szCs w:val="28"/>
        </w:rPr>
        <w:t xml:space="preserve">Поддержка не одного (СКА </w:t>
      </w:r>
      <w:proofErr w:type="spellStart"/>
      <w:r w:rsidRPr="00CF7413">
        <w:rPr>
          <w:rFonts w:ascii="Times New Roman" w:hAnsi="Times New Roman" w:cs="Times New Roman"/>
          <w:sz w:val="28"/>
          <w:szCs w:val="28"/>
        </w:rPr>
        <w:t>Reduce</w:t>
      </w:r>
      <w:proofErr w:type="spellEnd"/>
      <w:r w:rsidRPr="00CF7413">
        <w:rPr>
          <w:rFonts w:ascii="Times New Roman" w:hAnsi="Times New Roman" w:cs="Times New Roman"/>
          <w:sz w:val="28"/>
          <w:szCs w:val="28"/>
        </w:rPr>
        <w:t xml:space="preserve"> – язык </w:t>
      </w:r>
      <w:proofErr w:type="spellStart"/>
      <w:r w:rsidRPr="00CF7413">
        <w:rPr>
          <w:rFonts w:ascii="Times New Roman" w:hAnsi="Times New Roman" w:cs="Times New Roman"/>
          <w:sz w:val="28"/>
          <w:szCs w:val="28"/>
        </w:rPr>
        <w:t>Fortran</w:t>
      </w:r>
      <w:proofErr w:type="spellEnd"/>
      <w:r w:rsidRPr="00CF7413">
        <w:rPr>
          <w:rFonts w:ascii="Times New Roman" w:hAnsi="Times New Roman" w:cs="Times New Roman"/>
          <w:sz w:val="28"/>
          <w:szCs w:val="28"/>
        </w:rPr>
        <w:t xml:space="preserve">), а нескольких (СКА </w:t>
      </w:r>
      <w:proofErr w:type="spellStart"/>
      <w:r w:rsidRPr="00CF7413">
        <w:rPr>
          <w:rFonts w:ascii="Times New Roman" w:hAnsi="Times New Roman" w:cs="Times New Roman"/>
          <w:sz w:val="28"/>
          <w:szCs w:val="28"/>
        </w:rPr>
        <w:t>Maple</w:t>
      </w:r>
      <w:proofErr w:type="spellEnd"/>
      <w:r w:rsidRPr="00CF7413">
        <w:rPr>
          <w:rFonts w:ascii="Times New Roman" w:hAnsi="Times New Roman" w:cs="Times New Roman"/>
          <w:sz w:val="28"/>
          <w:szCs w:val="28"/>
        </w:rPr>
        <w:t xml:space="preserve">, СКА </w:t>
      </w:r>
      <w:proofErr w:type="spellStart"/>
      <w:r w:rsidRPr="00CF7413">
        <w:rPr>
          <w:rFonts w:ascii="Times New Roman" w:hAnsi="Times New Roman" w:cs="Times New Roman"/>
          <w:sz w:val="28"/>
          <w:szCs w:val="28"/>
        </w:rPr>
        <w:t>Mathematica</w:t>
      </w:r>
      <w:proofErr w:type="spellEnd"/>
      <w:r w:rsidRPr="00CF7413">
        <w:rPr>
          <w:rFonts w:ascii="Times New Roman" w:hAnsi="Times New Roman" w:cs="Times New Roman"/>
          <w:sz w:val="28"/>
          <w:szCs w:val="28"/>
        </w:rPr>
        <w:t xml:space="preserve"> – языки </w:t>
      </w:r>
      <w:proofErr w:type="spellStart"/>
      <w:r w:rsidRPr="00CF7413">
        <w:rPr>
          <w:rFonts w:ascii="Times New Roman" w:hAnsi="Times New Roman" w:cs="Times New Roman"/>
          <w:sz w:val="28"/>
          <w:szCs w:val="28"/>
        </w:rPr>
        <w:t>Fortran</w:t>
      </w:r>
      <w:proofErr w:type="spellEnd"/>
      <w:r w:rsidRPr="00CF7413">
        <w:rPr>
          <w:rFonts w:ascii="Times New Roman" w:hAnsi="Times New Roman" w:cs="Times New Roman"/>
          <w:sz w:val="28"/>
          <w:szCs w:val="28"/>
        </w:rPr>
        <w:t xml:space="preserve"> и C) целевых языков программирования.</w:t>
      </w:r>
    </w:p>
    <w:p w14:paraId="50CA8D03" w14:textId="08EF05D5" w:rsidR="007640C1" w:rsidRPr="00CF7413" w:rsidRDefault="007640C1" w:rsidP="007640C1">
      <w:pPr>
        <w:rPr>
          <w:rFonts w:ascii="Times New Roman" w:hAnsi="Times New Roman" w:cs="Times New Roman"/>
          <w:sz w:val="28"/>
          <w:szCs w:val="28"/>
        </w:rPr>
      </w:pPr>
      <w:r w:rsidRPr="00CF7413">
        <w:rPr>
          <w:rFonts w:ascii="Times New Roman" w:hAnsi="Times New Roman" w:cs="Times New Roman"/>
          <w:sz w:val="28"/>
          <w:szCs w:val="28"/>
        </w:rPr>
        <w:lastRenderedPageBreak/>
        <w:t>Сложно-структурированные математические выражения наглядно создаются в СКА, а затем без ошибок (!) транслируются в строковую форму операторов присваивания.</w:t>
      </w:r>
    </w:p>
    <w:p w14:paraId="2B873CEE" w14:textId="77777777" w:rsidR="007640C1" w:rsidRPr="00CF7413" w:rsidRDefault="007640C1" w:rsidP="007640C1">
      <w:pPr>
        <w:jc w:val="center"/>
        <w:rPr>
          <w:rFonts w:ascii="Times New Roman" w:hAnsi="Times New Roman" w:cs="Times New Roman"/>
          <w:sz w:val="28"/>
          <w:szCs w:val="28"/>
        </w:rPr>
      </w:pPr>
      <w:r w:rsidRPr="00CF7413">
        <w:rPr>
          <w:rFonts w:ascii="Times New Roman" w:hAnsi="Times New Roman" w:cs="Times New Roman"/>
          <w:sz w:val="28"/>
          <w:szCs w:val="28"/>
        </w:rPr>
        <w:t>Связь с текстовыми процессорами</w:t>
      </w:r>
    </w:p>
    <w:p w14:paraId="7F44AA0F" w14:textId="01A82B06" w:rsidR="007640C1" w:rsidRPr="00CF7413" w:rsidRDefault="007640C1" w:rsidP="007640C1">
      <w:pPr>
        <w:rPr>
          <w:rFonts w:ascii="Times New Roman" w:hAnsi="Times New Roman" w:cs="Times New Roman"/>
          <w:sz w:val="28"/>
          <w:szCs w:val="28"/>
        </w:rPr>
      </w:pPr>
      <w:r w:rsidRPr="00CF7413">
        <w:rPr>
          <w:rFonts w:ascii="Times New Roman" w:hAnsi="Times New Roman" w:cs="Times New Roman"/>
          <w:sz w:val="28"/>
          <w:szCs w:val="28"/>
        </w:rPr>
        <w:t>Поддержка в СКА общепринятых форматов нетекстовых объектов – формул, графиков, рисунков – обеспечивает либо полную, либо частичную вёрстку научных документов (TEX-формат).</w:t>
      </w:r>
    </w:p>
    <w:p w14:paraId="3901720A" w14:textId="1F8EC6C5" w:rsidR="007B1B72" w:rsidRPr="00CF7413" w:rsidRDefault="00420C98" w:rsidP="007640C1">
      <w:pPr>
        <w:rPr>
          <w:rFonts w:ascii="Times New Roman" w:hAnsi="Times New Roman" w:cs="Times New Roman"/>
          <w:sz w:val="28"/>
          <w:szCs w:val="28"/>
        </w:rPr>
      </w:pPr>
      <w:r w:rsidRPr="00CF7413">
        <w:rPr>
          <w:rFonts w:ascii="Times New Roman" w:hAnsi="Times New Roman" w:cs="Times New Roman"/>
          <w:sz w:val="28"/>
          <w:szCs w:val="28"/>
        </w:rPr>
        <w:br/>
        <w:t>Источник: http://kspt.icc.spbstu.ru/media/files/2012/course/comp-algebra/CAS_L05.pdf</w:t>
      </w:r>
    </w:p>
    <w:p w14:paraId="62845E87" w14:textId="77777777" w:rsidR="00420C98" w:rsidRPr="00CF7413" w:rsidRDefault="00420C98" w:rsidP="007B1B72">
      <w:pPr>
        <w:rPr>
          <w:rFonts w:ascii="Times New Roman" w:hAnsi="Times New Roman" w:cs="Times New Roman"/>
          <w:sz w:val="28"/>
          <w:szCs w:val="28"/>
        </w:rPr>
      </w:pPr>
    </w:p>
    <w:p w14:paraId="4E9503B9" w14:textId="45BCA001" w:rsidR="007B1B72" w:rsidRPr="00CF7413" w:rsidRDefault="007B1B72" w:rsidP="00672E25">
      <w:pPr>
        <w:rPr>
          <w:rFonts w:ascii="Times New Roman" w:hAnsi="Times New Roman" w:cs="Times New Roman"/>
          <w:sz w:val="28"/>
          <w:szCs w:val="28"/>
        </w:rPr>
      </w:pPr>
    </w:p>
    <w:p w14:paraId="7053315C" w14:textId="77777777" w:rsidR="007B1B72" w:rsidRPr="00CF7413" w:rsidRDefault="007B1B72" w:rsidP="00672E25">
      <w:pPr>
        <w:rPr>
          <w:rFonts w:ascii="Times New Roman" w:hAnsi="Times New Roman" w:cs="Times New Roman"/>
          <w:sz w:val="28"/>
          <w:szCs w:val="28"/>
        </w:rPr>
      </w:pPr>
    </w:p>
    <w:p w14:paraId="21E5CD93" w14:textId="760DD1D6" w:rsidR="00672E25" w:rsidRPr="00CF7413" w:rsidRDefault="00672E25" w:rsidP="00672E25">
      <w:pPr>
        <w:rPr>
          <w:rFonts w:ascii="Times New Roman" w:hAnsi="Times New Roman" w:cs="Times New Roman"/>
          <w:sz w:val="28"/>
          <w:szCs w:val="28"/>
        </w:rPr>
      </w:pPr>
    </w:p>
    <w:sectPr w:rsidR="00672E25" w:rsidRPr="00CF7413">
      <w:headerReference w:type="default" r:id="rId1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3F9416" w14:textId="77777777" w:rsidR="00513762" w:rsidRDefault="00513762" w:rsidP="00F070B2">
      <w:pPr>
        <w:spacing w:after="0" w:line="240" w:lineRule="auto"/>
      </w:pPr>
      <w:r>
        <w:separator/>
      </w:r>
    </w:p>
  </w:endnote>
  <w:endnote w:type="continuationSeparator" w:id="0">
    <w:p w14:paraId="2830CAA9" w14:textId="77777777" w:rsidR="00513762" w:rsidRDefault="00513762" w:rsidP="00F070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6444FE" w14:textId="77777777" w:rsidR="00513762" w:rsidRDefault="00513762" w:rsidP="00F070B2">
      <w:pPr>
        <w:spacing w:after="0" w:line="240" w:lineRule="auto"/>
      </w:pPr>
      <w:r>
        <w:separator/>
      </w:r>
    </w:p>
  </w:footnote>
  <w:footnote w:type="continuationSeparator" w:id="0">
    <w:p w14:paraId="0EE35417" w14:textId="77777777" w:rsidR="00513762" w:rsidRDefault="00513762" w:rsidP="00F070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BFA839" w14:textId="16A564C2" w:rsidR="00F070B2" w:rsidRDefault="00F070B2">
    <w:pPr>
      <w:pStyle w:val="a7"/>
    </w:pPr>
    <w:r>
      <w:t xml:space="preserve">Салимов Даниил </w:t>
    </w:r>
    <w:proofErr w:type="spellStart"/>
    <w:r>
      <w:t>Рамильевич</w:t>
    </w:r>
    <w:proofErr w:type="spellEnd"/>
    <w:r>
      <w:t>, 2 группа, 2 подгруппа</w:t>
    </w:r>
  </w:p>
  <w:p w14:paraId="6A50FD81" w14:textId="77777777" w:rsidR="00F070B2" w:rsidRDefault="00F070B2">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8DC4D22"/>
    <w:multiLevelType w:val="hybridMultilevel"/>
    <w:tmpl w:val="291EE0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6F6665BF"/>
    <w:multiLevelType w:val="hybridMultilevel"/>
    <w:tmpl w:val="39EC5E5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EB5"/>
    <w:rsid w:val="00235EB5"/>
    <w:rsid w:val="00420C98"/>
    <w:rsid w:val="00513762"/>
    <w:rsid w:val="00672E25"/>
    <w:rsid w:val="007275DE"/>
    <w:rsid w:val="007640C1"/>
    <w:rsid w:val="007B1B72"/>
    <w:rsid w:val="00C258FF"/>
    <w:rsid w:val="00CF7413"/>
    <w:rsid w:val="00D43E79"/>
    <w:rsid w:val="00E859F9"/>
    <w:rsid w:val="00F070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C3940"/>
  <w15:chartTrackingRefBased/>
  <w15:docId w15:val="{2A12A069-7B0A-41FE-AAE8-A0011C3AD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258FF"/>
    <w:rPr>
      <w:color w:val="0563C1" w:themeColor="hyperlink"/>
      <w:u w:val="single"/>
    </w:rPr>
  </w:style>
  <w:style w:type="character" w:styleId="a4">
    <w:name w:val="Unresolved Mention"/>
    <w:basedOn w:val="a0"/>
    <w:uiPriority w:val="99"/>
    <w:semiHidden/>
    <w:unhideWhenUsed/>
    <w:rsid w:val="00C258FF"/>
    <w:rPr>
      <w:color w:val="605E5C"/>
      <w:shd w:val="clear" w:color="auto" w:fill="E1DFDD"/>
    </w:rPr>
  </w:style>
  <w:style w:type="table" w:styleId="a5">
    <w:name w:val="Table Grid"/>
    <w:basedOn w:val="a1"/>
    <w:uiPriority w:val="39"/>
    <w:rsid w:val="00C258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420C98"/>
    <w:pPr>
      <w:ind w:left="720"/>
      <w:contextualSpacing/>
    </w:pPr>
  </w:style>
  <w:style w:type="paragraph" w:styleId="a7">
    <w:name w:val="header"/>
    <w:basedOn w:val="a"/>
    <w:link w:val="a8"/>
    <w:uiPriority w:val="99"/>
    <w:unhideWhenUsed/>
    <w:rsid w:val="00F070B2"/>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F070B2"/>
  </w:style>
  <w:style w:type="paragraph" w:styleId="a9">
    <w:name w:val="footer"/>
    <w:basedOn w:val="a"/>
    <w:link w:val="aa"/>
    <w:uiPriority w:val="99"/>
    <w:unhideWhenUsed/>
    <w:rsid w:val="00F070B2"/>
    <w:pPr>
      <w:tabs>
        <w:tab w:val="center" w:pos="4677"/>
        <w:tab w:val="right" w:pos="9355"/>
      </w:tabs>
      <w:spacing w:after="0" w:line="240" w:lineRule="auto"/>
    </w:pPr>
  </w:style>
  <w:style w:type="character" w:customStyle="1" w:styleId="aa">
    <w:name w:val="Нижний колонтитул Знак"/>
    <w:basedOn w:val="a0"/>
    <w:link w:val="a9"/>
    <w:uiPriority w:val="99"/>
    <w:rsid w:val="00F070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nter-yf.ru/data/stat/sredstva-obrabotki-informacii.php"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changellenge.com/article/kak-pravilno-analizirovat-informatsiyu/"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8</Pages>
  <Words>1427</Words>
  <Characters>8135</Characters>
  <Application>Microsoft Office Word</Application>
  <DocSecurity>0</DocSecurity>
  <Lines>67</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psm</dc:creator>
  <cp:keywords/>
  <dc:description/>
  <cp:lastModifiedBy>пп пр</cp:lastModifiedBy>
  <cp:revision>4</cp:revision>
  <dcterms:created xsi:type="dcterms:W3CDTF">2022-10-05T10:49:00Z</dcterms:created>
  <dcterms:modified xsi:type="dcterms:W3CDTF">2022-12-01T08:41:00Z</dcterms:modified>
</cp:coreProperties>
</file>